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78D5" w14:textId="77777777" w:rsidR="00882742" w:rsidRDefault="00882742" w:rsidP="00821B0D">
      <w:pPr>
        <w:ind w:left="-993"/>
        <w:jc w:val="center"/>
        <w:rPr>
          <w:rFonts w:ascii="Trebuchet MS" w:hAnsi="Trebuchet MS"/>
          <w:b/>
          <w:u w:val="single"/>
          <w:lang w:val="en-GB"/>
        </w:rPr>
      </w:pPr>
    </w:p>
    <w:p w14:paraId="670A7891" w14:textId="77777777" w:rsidR="00821B0D" w:rsidRDefault="00821B0D" w:rsidP="00821B0D">
      <w:pPr>
        <w:ind w:left="-993"/>
        <w:jc w:val="center"/>
        <w:rPr>
          <w:rFonts w:ascii="Trebuchet MS" w:hAnsi="Trebuchet MS"/>
          <w:b/>
          <w:u w:val="single"/>
          <w:lang w:val="en-GB"/>
        </w:rPr>
      </w:pPr>
      <w:r>
        <w:rPr>
          <w:rFonts w:ascii="Trebuchet MS" w:hAnsi="Trebuchet MS"/>
          <w:b/>
          <w:u w:val="single"/>
          <w:lang w:val="en-GB"/>
        </w:rPr>
        <w:t>Etruscan Primary School</w:t>
      </w:r>
    </w:p>
    <w:p w14:paraId="17C02FD0" w14:textId="77777777" w:rsidR="00E816CD" w:rsidRDefault="00E816CD" w:rsidP="00821B0D">
      <w:pPr>
        <w:ind w:left="-993"/>
        <w:jc w:val="center"/>
        <w:rPr>
          <w:rFonts w:ascii="Trebuchet MS" w:hAnsi="Trebuchet MS"/>
          <w:b/>
          <w:u w:val="single"/>
          <w:lang w:val="en-GB"/>
        </w:rPr>
      </w:pPr>
    </w:p>
    <w:p w14:paraId="42F70FEF" w14:textId="0F0973A4" w:rsidR="00882742" w:rsidRDefault="009F0D66" w:rsidP="000A270B">
      <w:pPr>
        <w:ind w:left="-993"/>
        <w:jc w:val="center"/>
        <w:rPr>
          <w:rFonts w:ascii="Trebuchet MS" w:hAnsi="Trebuchet MS"/>
          <w:b/>
          <w:u w:val="single"/>
          <w:lang w:val="en-GB"/>
        </w:rPr>
      </w:pPr>
      <w:r>
        <w:rPr>
          <w:rFonts w:ascii="Trebuchet MS" w:hAnsi="Trebuchet MS"/>
          <w:b/>
          <w:u w:val="single"/>
          <w:lang w:val="en-GB"/>
        </w:rPr>
        <w:t xml:space="preserve">Data Analysis </w:t>
      </w:r>
      <w:r w:rsidR="00EF27FA">
        <w:rPr>
          <w:rFonts w:ascii="Trebuchet MS" w:hAnsi="Trebuchet MS"/>
          <w:b/>
          <w:u w:val="single"/>
          <w:lang w:val="en-GB"/>
        </w:rPr>
        <w:t>2022-2023</w:t>
      </w:r>
    </w:p>
    <w:p w14:paraId="1B2B27B5" w14:textId="77777777" w:rsidR="00882742" w:rsidRDefault="00882742" w:rsidP="005C1B41">
      <w:pPr>
        <w:ind w:left="-993"/>
        <w:rPr>
          <w:rFonts w:ascii="Trebuchet MS" w:hAnsi="Trebuchet MS"/>
          <w:b/>
          <w:u w:val="single"/>
          <w:lang w:val="en-GB"/>
        </w:rPr>
      </w:pPr>
    </w:p>
    <w:p w14:paraId="619F0319" w14:textId="04962C37" w:rsidR="00D50A42" w:rsidRDefault="00EF27FA" w:rsidP="003F64F6">
      <w:pPr>
        <w:ind w:left="-851"/>
        <w:rPr>
          <w:rFonts w:ascii="Trebuchet MS" w:hAnsi="Trebuchet MS"/>
          <w:b/>
          <w:u w:val="single"/>
          <w:lang w:val="en-GB"/>
        </w:rPr>
      </w:pPr>
      <w:r>
        <w:rPr>
          <w:rFonts w:ascii="Trebuchet MS" w:hAnsi="Trebuchet MS"/>
          <w:b/>
          <w:u w:val="single"/>
          <w:lang w:val="en-GB"/>
        </w:rPr>
        <w:t>Foundation Stage (</w:t>
      </w:r>
      <w:r w:rsidR="0098166F">
        <w:rPr>
          <w:rFonts w:ascii="Trebuchet MS" w:hAnsi="Trebuchet MS"/>
          <w:b/>
          <w:u w:val="single"/>
          <w:lang w:val="en-GB"/>
        </w:rPr>
        <w:t>2019-2023</w:t>
      </w:r>
    </w:p>
    <w:p w14:paraId="2C46C6B3" w14:textId="77777777" w:rsidR="005C1B41" w:rsidRPr="003C3103" w:rsidRDefault="005C1B41" w:rsidP="005C1B41">
      <w:pPr>
        <w:ind w:left="-993"/>
        <w:rPr>
          <w:rFonts w:ascii="Trebuchet MS" w:hAnsi="Trebuchet MS"/>
          <w:b/>
          <w:sz w:val="2"/>
          <w:u w:val="single"/>
          <w:lang w:val="en-GB"/>
        </w:rPr>
      </w:pPr>
    </w:p>
    <w:tbl>
      <w:tblPr>
        <w:tblW w:w="1115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1030"/>
        <w:gridCol w:w="1030"/>
        <w:gridCol w:w="1030"/>
        <w:gridCol w:w="1030"/>
        <w:gridCol w:w="1030"/>
        <w:gridCol w:w="1030"/>
      </w:tblGrid>
      <w:tr w:rsidR="00EF27FA" w:rsidRPr="003C3103" w14:paraId="164B6A64" w14:textId="4E2D9554" w:rsidTr="00EF27FA">
        <w:tc>
          <w:tcPr>
            <w:tcW w:w="497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19B18" w14:textId="77777777" w:rsidR="00EF27FA" w:rsidRPr="003C3103" w:rsidRDefault="00EF27FA" w:rsidP="00AE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GB" w:eastAsia="en-GB"/>
              </w:rPr>
            </w:pPr>
          </w:p>
        </w:tc>
        <w:tc>
          <w:tcPr>
            <w:tcW w:w="1030" w:type="dxa"/>
            <w:shd w:val="clear" w:color="auto" w:fill="F2F2F2"/>
            <w:vAlign w:val="center"/>
          </w:tcPr>
          <w:p w14:paraId="5B5E81A3" w14:textId="752E693F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 2019</w:t>
            </w:r>
          </w:p>
        </w:tc>
        <w:tc>
          <w:tcPr>
            <w:tcW w:w="1030" w:type="dxa"/>
            <w:shd w:val="clear" w:color="auto" w:fill="F2F2F2"/>
            <w:vAlign w:val="center"/>
          </w:tcPr>
          <w:p w14:paraId="701DD2BF" w14:textId="6337BEFF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 2019</w:t>
            </w:r>
          </w:p>
        </w:tc>
        <w:tc>
          <w:tcPr>
            <w:tcW w:w="1030" w:type="dxa"/>
            <w:shd w:val="clear" w:color="auto" w:fill="F2F2F2"/>
            <w:vAlign w:val="center"/>
          </w:tcPr>
          <w:p w14:paraId="46559095" w14:textId="24E3C94B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 2022</w:t>
            </w:r>
          </w:p>
        </w:tc>
        <w:tc>
          <w:tcPr>
            <w:tcW w:w="1030" w:type="dxa"/>
            <w:shd w:val="clear" w:color="auto" w:fill="F2F2F2"/>
            <w:vAlign w:val="center"/>
          </w:tcPr>
          <w:p w14:paraId="39ACD70D" w14:textId="58332487" w:rsidR="00EF27FA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 2022</w:t>
            </w:r>
          </w:p>
        </w:tc>
        <w:tc>
          <w:tcPr>
            <w:tcW w:w="1030" w:type="dxa"/>
            <w:shd w:val="clear" w:color="auto" w:fill="F2F2F2"/>
          </w:tcPr>
          <w:p w14:paraId="4689EAC2" w14:textId="77777777" w:rsidR="00EF27FA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School </w:t>
            </w:r>
          </w:p>
          <w:p w14:paraId="2E638234" w14:textId="051F2B43" w:rsidR="008F00B6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  <w:tc>
          <w:tcPr>
            <w:tcW w:w="1030" w:type="dxa"/>
            <w:shd w:val="clear" w:color="auto" w:fill="F2F2F2"/>
          </w:tcPr>
          <w:p w14:paraId="1085A130" w14:textId="77777777" w:rsidR="00EF27FA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45C69CBE" w14:textId="557AC27A" w:rsidR="008F00B6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</w:tr>
      <w:tr w:rsidR="00EF27FA" w:rsidRPr="003C3103" w14:paraId="18224AB7" w14:textId="6F780E12" w:rsidTr="00EF27FA">
        <w:trPr>
          <w:trHeight w:val="806"/>
        </w:trPr>
        <w:tc>
          <w:tcPr>
            <w:tcW w:w="497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D2B6F" w14:textId="77777777" w:rsidR="00EF27FA" w:rsidRPr="003C3103" w:rsidRDefault="00EF27FA" w:rsidP="00AE203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% achieving a good level of development (expected or exceeding in all 3 prime areas plus literacy and mathematics)</w:t>
            </w:r>
          </w:p>
        </w:tc>
        <w:tc>
          <w:tcPr>
            <w:tcW w:w="1030" w:type="dxa"/>
            <w:shd w:val="clear" w:color="auto" w:fill="F2F2F2"/>
          </w:tcPr>
          <w:p w14:paraId="4412220C" w14:textId="0FD13244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6E1A7F">
              <w:t>5</w:t>
            </w:r>
            <w:r>
              <w:t>1%</w:t>
            </w:r>
          </w:p>
        </w:tc>
        <w:tc>
          <w:tcPr>
            <w:tcW w:w="1030" w:type="dxa"/>
            <w:shd w:val="clear" w:color="auto" w:fill="F2F2F2"/>
          </w:tcPr>
          <w:p w14:paraId="603078F3" w14:textId="5B44A228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72%</w:t>
            </w:r>
          </w:p>
        </w:tc>
        <w:tc>
          <w:tcPr>
            <w:tcW w:w="1030" w:type="dxa"/>
            <w:shd w:val="clear" w:color="auto" w:fill="F2F2F2"/>
          </w:tcPr>
          <w:p w14:paraId="044AC317" w14:textId="67821DB0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t>34.7%</w:t>
            </w:r>
          </w:p>
        </w:tc>
        <w:tc>
          <w:tcPr>
            <w:tcW w:w="1030" w:type="dxa"/>
            <w:shd w:val="clear" w:color="auto" w:fill="F2F2F2"/>
          </w:tcPr>
          <w:p w14:paraId="6D853921" w14:textId="0307CEF8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65.2%</w:t>
            </w:r>
          </w:p>
        </w:tc>
        <w:tc>
          <w:tcPr>
            <w:tcW w:w="1030" w:type="dxa"/>
            <w:shd w:val="clear" w:color="auto" w:fill="F2F2F2"/>
          </w:tcPr>
          <w:p w14:paraId="5EB7902C" w14:textId="2C29FE45" w:rsidR="00EF27FA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46%</w:t>
            </w:r>
          </w:p>
        </w:tc>
        <w:tc>
          <w:tcPr>
            <w:tcW w:w="1030" w:type="dxa"/>
            <w:shd w:val="clear" w:color="auto" w:fill="F2F2F2"/>
          </w:tcPr>
          <w:p w14:paraId="6BC0BBB4" w14:textId="3A86C16F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</w:tbl>
    <w:p w14:paraId="7699040D" w14:textId="77777777" w:rsidR="007B1E39" w:rsidRDefault="007B1E39" w:rsidP="007B1E39">
      <w:pPr>
        <w:pStyle w:val="ListParagraph"/>
        <w:ind w:left="-709"/>
        <w:rPr>
          <w:lang w:val="en-GB"/>
        </w:rPr>
      </w:pPr>
    </w:p>
    <w:p w14:paraId="673D620D" w14:textId="56C985F7" w:rsidR="000A270B" w:rsidRPr="002D0247" w:rsidRDefault="00E440D1" w:rsidP="003F64F6">
      <w:pPr>
        <w:pStyle w:val="ListParagraph"/>
        <w:numPr>
          <w:ilvl w:val="0"/>
          <w:numId w:val="8"/>
        </w:numPr>
        <w:ind w:left="-567" w:hanging="284"/>
        <w:rPr>
          <w:rFonts w:ascii="Trebuchet MS" w:hAnsi="Trebuchet MS"/>
          <w:sz w:val="21"/>
          <w:szCs w:val="21"/>
          <w:lang w:val="en-GB"/>
        </w:rPr>
      </w:pPr>
      <w:r>
        <w:rPr>
          <w:rFonts w:ascii="Trebuchet MS" w:hAnsi="Trebuchet MS"/>
          <w:sz w:val="21"/>
          <w:szCs w:val="21"/>
          <w:lang w:val="en-GB"/>
        </w:rPr>
        <w:t xml:space="preserve">The % of All pupils achieving </w:t>
      </w:r>
      <w:r w:rsidR="0007597F">
        <w:rPr>
          <w:rFonts w:ascii="Trebuchet MS" w:hAnsi="Trebuchet MS"/>
          <w:sz w:val="21"/>
          <w:szCs w:val="21"/>
          <w:lang w:val="en-GB"/>
        </w:rPr>
        <w:t xml:space="preserve">GLD has </w:t>
      </w:r>
      <w:r w:rsidR="008F00B6">
        <w:rPr>
          <w:rFonts w:ascii="Trebuchet MS" w:hAnsi="Trebuchet MS"/>
          <w:sz w:val="21"/>
          <w:szCs w:val="21"/>
          <w:lang w:val="en-GB"/>
        </w:rPr>
        <w:t>increased by 12% since last year</w:t>
      </w:r>
      <w:r w:rsidR="00AE203C">
        <w:rPr>
          <w:rFonts w:ascii="Trebuchet MS" w:hAnsi="Trebuchet MS"/>
          <w:sz w:val="21"/>
          <w:szCs w:val="21"/>
          <w:lang w:val="en-GB"/>
        </w:rPr>
        <w:t xml:space="preserve">. </w:t>
      </w:r>
    </w:p>
    <w:p w14:paraId="38E78C54" w14:textId="5A5CE700" w:rsidR="00882742" w:rsidRPr="002D0247" w:rsidRDefault="000A270B" w:rsidP="003F64F6">
      <w:pPr>
        <w:pStyle w:val="ListParagraph"/>
        <w:numPr>
          <w:ilvl w:val="0"/>
          <w:numId w:val="8"/>
        </w:numPr>
        <w:ind w:left="-567" w:hanging="284"/>
        <w:rPr>
          <w:rFonts w:ascii="Trebuchet MS" w:hAnsi="Trebuchet MS"/>
          <w:sz w:val="21"/>
          <w:szCs w:val="21"/>
          <w:lang w:val="en-GB"/>
        </w:rPr>
      </w:pPr>
      <w:r w:rsidRPr="002D0247">
        <w:rPr>
          <w:rFonts w:ascii="Trebuchet MS" w:hAnsi="Trebuchet MS"/>
          <w:sz w:val="21"/>
          <w:szCs w:val="21"/>
          <w:lang w:val="en-GB"/>
        </w:rPr>
        <w:t>The gap between s</w:t>
      </w:r>
      <w:r w:rsidR="008B5240">
        <w:rPr>
          <w:rFonts w:ascii="Trebuchet MS" w:hAnsi="Trebuchet MS"/>
          <w:sz w:val="21"/>
          <w:szCs w:val="21"/>
          <w:lang w:val="en-GB"/>
        </w:rPr>
        <w:t>chool GLD and national</w:t>
      </w:r>
      <w:r w:rsidR="0007597F">
        <w:rPr>
          <w:rFonts w:ascii="Trebuchet MS" w:hAnsi="Trebuchet MS"/>
          <w:sz w:val="21"/>
          <w:szCs w:val="21"/>
          <w:lang w:val="en-GB"/>
        </w:rPr>
        <w:t xml:space="preserve"> GLD is </w:t>
      </w:r>
      <w:r w:rsidR="008F00B6">
        <w:rPr>
          <w:rFonts w:ascii="Trebuchet MS" w:hAnsi="Trebuchet MS"/>
          <w:sz w:val="21"/>
          <w:szCs w:val="21"/>
          <w:lang w:val="en-GB"/>
        </w:rPr>
        <w:t>XXXXX</w:t>
      </w:r>
      <w:r w:rsidR="00A47241">
        <w:rPr>
          <w:rFonts w:ascii="Trebuchet MS" w:hAnsi="Trebuchet MS"/>
          <w:sz w:val="21"/>
          <w:szCs w:val="21"/>
          <w:lang w:val="en-GB"/>
        </w:rPr>
        <w:t>%.</w:t>
      </w:r>
    </w:p>
    <w:p w14:paraId="25FF32CE" w14:textId="467A621A" w:rsidR="003F64F6" w:rsidRPr="00441265" w:rsidRDefault="00441265" w:rsidP="003F64F6">
      <w:pPr>
        <w:pStyle w:val="ListParagraph"/>
        <w:numPr>
          <w:ilvl w:val="0"/>
          <w:numId w:val="8"/>
        </w:numPr>
        <w:ind w:left="-567" w:hanging="284"/>
        <w:rPr>
          <w:rFonts w:ascii="Trebuchet MS" w:hAnsi="Trebuchet MS"/>
          <w:sz w:val="21"/>
          <w:szCs w:val="21"/>
          <w:lang w:val="en-GB"/>
        </w:rPr>
      </w:pPr>
      <w:r w:rsidRPr="00441265">
        <w:rPr>
          <w:rFonts w:ascii="Trebuchet MS" w:hAnsi="Trebuchet MS"/>
          <w:sz w:val="21"/>
          <w:szCs w:val="21"/>
          <w:lang w:val="en-GB"/>
        </w:rPr>
        <w:t xml:space="preserve">Mobility in Reception was </w:t>
      </w:r>
      <w:r w:rsidR="00AE203C">
        <w:rPr>
          <w:rFonts w:ascii="Trebuchet MS" w:hAnsi="Trebuchet MS"/>
          <w:sz w:val="21"/>
          <w:szCs w:val="21"/>
          <w:lang w:val="en-GB"/>
        </w:rPr>
        <w:t>41.5%</w:t>
      </w:r>
      <w:r w:rsidR="003F64F6" w:rsidRPr="00441265">
        <w:rPr>
          <w:rFonts w:ascii="Trebuchet MS" w:hAnsi="Trebuchet MS"/>
          <w:sz w:val="21"/>
          <w:szCs w:val="21"/>
          <w:lang w:val="en-GB"/>
        </w:rPr>
        <w:t xml:space="preserve"> last year</w:t>
      </w:r>
      <w:r w:rsidRPr="00441265">
        <w:rPr>
          <w:rFonts w:ascii="Trebuchet MS" w:hAnsi="Trebuchet MS"/>
          <w:sz w:val="21"/>
          <w:szCs w:val="21"/>
          <w:lang w:val="en-GB"/>
        </w:rPr>
        <w:t xml:space="preserve">. </w:t>
      </w:r>
      <w:r w:rsidR="00AE203C">
        <w:rPr>
          <w:rFonts w:ascii="Trebuchet MS" w:hAnsi="Trebuchet MS"/>
          <w:sz w:val="21"/>
          <w:szCs w:val="21"/>
          <w:lang w:val="en-GB"/>
        </w:rPr>
        <w:t>22</w:t>
      </w:r>
      <w:r w:rsidR="000A270B" w:rsidRPr="00441265">
        <w:rPr>
          <w:rFonts w:ascii="Trebuchet MS" w:hAnsi="Trebuchet MS"/>
          <w:sz w:val="21"/>
          <w:szCs w:val="21"/>
          <w:lang w:val="en-GB"/>
        </w:rPr>
        <w:t xml:space="preserve"> </w:t>
      </w:r>
      <w:r w:rsidR="00E440D1" w:rsidRPr="00441265">
        <w:rPr>
          <w:rFonts w:ascii="Trebuchet MS" w:hAnsi="Trebuchet MS"/>
          <w:sz w:val="21"/>
          <w:szCs w:val="21"/>
          <w:lang w:val="en-GB"/>
        </w:rPr>
        <w:t>pupils</w:t>
      </w:r>
      <w:r w:rsidR="000A270B" w:rsidRPr="00441265">
        <w:rPr>
          <w:rFonts w:ascii="Trebuchet MS" w:hAnsi="Trebuchet MS"/>
          <w:sz w:val="21"/>
          <w:szCs w:val="21"/>
          <w:lang w:val="en-GB"/>
        </w:rPr>
        <w:t xml:space="preserve"> arrived or left during the academic year.</w:t>
      </w:r>
      <w:r w:rsidR="00EB194B">
        <w:rPr>
          <w:rFonts w:ascii="Trebuchet MS" w:hAnsi="Trebuchet MS"/>
          <w:sz w:val="21"/>
          <w:szCs w:val="21"/>
          <w:lang w:val="en-GB"/>
        </w:rPr>
        <w:t xml:space="preserve"> </w:t>
      </w:r>
    </w:p>
    <w:p w14:paraId="01C0A29C" w14:textId="77777777" w:rsidR="003F64F6" w:rsidRPr="003C3103" w:rsidRDefault="003F64F6" w:rsidP="003F64F6">
      <w:pPr>
        <w:pStyle w:val="ListParagraph"/>
        <w:ind w:left="11"/>
        <w:rPr>
          <w:lang w:val="en-GB"/>
        </w:rPr>
      </w:pPr>
    </w:p>
    <w:tbl>
      <w:tblPr>
        <w:tblW w:w="5421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093"/>
        <w:gridCol w:w="1093"/>
        <w:gridCol w:w="1093"/>
        <w:gridCol w:w="1093"/>
        <w:gridCol w:w="1093"/>
        <w:gridCol w:w="1093"/>
        <w:gridCol w:w="1093"/>
        <w:gridCol w:w="1095"/>
      </w:tblGrid>
      <w:tr w:rsidR="00786D55" w:rsidRPr="003C3103" w14:paraId="176B7129" w14:textId="77777777" w:rsidTr="00786D55">
        <w:tc>
          <w:tcPr>
            <w:tcW w:w="950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FC3C" w14:textId="77777777" w:rsidR="00786D55" w:rsidRPr="003C3103" w:rsidRDefault="00786D55" w:rsidP="008827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4050" w:type="pct"/>
            <w:gridSpan w:val="8"/>
            <w:shd w:val="clear" w:color="auto" w:fill="F2F2F2"/>
          </w:tcPr>
          <w:p w14:paraId="4A1B612A" w14:textId="49447117" w:rsidR="00786D55" w:rsidRPr="003C3103" w:rsidRDefault="009F0D66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</w:t>
            </w:r>
            <w:r w:rsidR="00EF27FA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23</w:t>
            </w:r>
          </w:p>
        </w:tc>
      </w:tr>
      <w:tr w:rsidR="00786D55" w:rsidRPr="003C3103" w14:paraId="7A507D74" w14:textId="77777777" w:rsidTr="00786D55">
        <w:trPr>
          <w:trHeight w:val="580"/>
        </w:trPr>
        <w:tc>
          <w:tcPr>
            <w:tcW w:w="95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0F0C3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506" w:type="pct"/>
            <w:shd w:val="clear" w:color="auto" w:fill="F2F2F2"/>
          </w:tcPr>
          <w:p w14:paraId="43812B87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4D6FA6D8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506" w:type="pct"/>
            <w:shd w:val="clear" w:color="auto" w:fill="F2F2F2"/>
          </w:tcPr>
          <w:p w14:paraId="4F608D47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4618AA58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BCBBC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5D3B600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9FB84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62329E70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52453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397F64BC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Boys</w:t>
            </w:r>
          </w:p>
          <w:p w14:paraId="67485F4E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506" w:type="pct"/>
            <w:shd w:val="clear" w:color="auto" w:fill="F2F2F2"/>
          </w:tcPr>
          <w:p w14:paraId="5E7D1976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0046B3D0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Boys</w:t>
            </w:r>
          </w:p>
        </w:tc>
        <w:tc>
          <w:tcPr>
            <w:tcW w:w="506" w:type="pct"/>
            <w:shd w:val="clear" w:color="auto" w:fill="F2F2F2"/>
          </w:tcPr>
          <w:p w14:paraId="336CF447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75E406BB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Girls</w:t>
            </w:r>
          </w:p>
          <w:p w14:paraId="47E33256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506" w:type="pct"/>
            <w:shd w:val="clear" w:color="auto" w:fill="F2F2F2"/>
          </w:tcPr>
          <w:p w14:paraId="720EF790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433C45D9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Girls</w:t>
            </w:r>
          </w:p>
        </w:tc>
      </w:tr>
      <w:tr w:rsidR="00786D55" w:rsidRPr="003C3103" w14:paraId="4C72CE08" w14:textId="77777777" w:rsidTr="00786D55">
        <w:tc>
          <w:tcPr>
            <w:tcW w:w="950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9D35B" w14:textId="77777777" w:rsidR="00786D55" w:rsidRPr="003C3103" w:rsidRDefault="00786D55" w:rsidP="00786D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% achieving a good level of development (expected or exceeding in all 3 prime areas plus literacy and mathematics)</w:t>
            </w:r>
          </w:p>
        </w:tc>
        <w:tc>
          <w:tcPr>
            <w:tcW w:w="506" w:type="pct"/>
            <w:shd w:val="clear" w:color="auto" w:fill="F2F2F2"/>
          </w:tcPr>
          <w:p w14:paraId="315E52F4" w14:textId="3DA92ED1" w:rsidR="00786D55" w:rsidRPr="003C3103" w:rsidRDefault="008F00B6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46%</w:t>
            </w:r>
          </w:p>
        </w:tc>
        <w:tc>
          <w:tcPr>
            <w:tcW w:w="506" w:type="pct"/>
            <w:shd w:val="clear" w:color="auto" w:fill="F2F2F2"/>
          </w:tcPr>
          <w:p w14:paraId="0AA12F17" w14:textId="13324254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82DAA" w14:textId="60951D70" w:rsidR="00786D55" w:rsidRPr="003C3103" w:rsidRDefault="008F00B6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61%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CC852" w14:textId="52CBD019" w:rsidR="00786D55" w:rsidRPr="003C3103" w:rsidRDefault="00786D55" w:rsidP="00786D55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DCB68" w14:textId="3E796846" w:rsidR="00786D55" w:rsidRPr="003C3103" w:rsidRDefault="008F00B6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33%</w:t>
            </w:r>
          </w:p>
        </w:tc>
        <w:tc>
          <w:tcPr>
            <w:tcW w:w="506" w:type="pct"/>
            <w:shd w:val="clear" w:color="auto" w:fill="F2F2F2"/>
          </w:tcPr>
          <w:p w14:paraId="21B1118D" w14:textId="714B0ACF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506" w:type="pct"/>
            <w:shd w:val="clear" w:color="auto" w:fill="F2F2F2"/>
          </w:tcPr>
          <w:p w14:paraId="20FB0D9D" w14:textId="52977ABD" w:rsidR="00786D55" w:rsidRPr="003C3103" w:rsidRDefault="008F00B6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62%</w:t>
            </w:r>
          </w:p>
        </w:tc>
        <w:tc>
          <w:tcPr>
            <w:tcW w:w="507" w:type="pct"/>
            <w:shd w:val="clear" w:color="auto" w:fill="F2F2F2"/>
          </w:tcPr>
          <w:p w14:paraId="5A460D23" w14:textId="61B34BB5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</w:tbl>
    <w:p w14:paraId="6B56EC55" w14:textId="77777777" w:rsidR="002B52C0" w:rsidRDefault="002B52C0" w:rsidP="007B1E39">
      <w:pPr>
        <w:pStyle w:val="ListParagraph"/>
        <w:ind w:left="-709"/>
        <w:rPr>
          <w:lang w:val="en-GB"/>
        </w:rPr>
      </w:pPr>
    </w:p>
    <w:p w14:paraId="00B57A82" w14:textId="647B72D3" w:rsidR="000A270B" w:rsidRPr="002D0247" w:rsidRDefault="000F12DF" w:rsidP="003F64F6">
      <w:pPr>
        <w:pStyle w:val="ListParagraph"/>
        <w:numPr>
          <w:ilvl w:val="0"/>
          <w:numId w:val="9"/>
        </w:numPr>
        <w:ind w:left="-426"/>
        <w:rPr>
          <w:rFonts w:ascii="Trebuchet MS" w:hAnsi="Trebuchet MS"/>
          <w:sz w:val="21"/>
          <w:szCs w:val="21"/>
          <w:lang w:val="en-GB"/>
        </w:rPr>
      </w:pPr>
      <w:r>
        <w:rPr>
          <w:rFonts w:ascii="Trebuchet MS" w:hAnsi="Trebuchet MS"/>
          <w:sz w:val="21"/>
          <w:szCs w:val="21"/>
          <w:lang w:val="en-GB"/>
        </w:rPr>
        <w:t>The % of p</w:t>
      </w:r>
      <w:r w:rsidR="000A270B" w:rsidRPr="002D0247">
        <w:rPr>
          <w:rFonts w:ascii="Trebuchet MS" w:hAnsi="Trebuchet MS"/>
          <w:sz w:val="21"/>
          <w:szCs w:val="21"/>
          <w:lang w:val="en-GB"/>
        </w:rPr>
        <w:t xml:space="preserve">upil premium pupils </w:t>
      </w:r>
      <w:r>
        <w:rPr>
          <w:rFonts w:ascii="Trebuchet MS" w:hAnsi="Trebuchet MS"/>
          <w:sz w:val="21"/>
          <w:szCs w:val="21"/>
          <w:lang w:val="en-GB"/>
        </w:rPr>
        <w:t>achieving GLD was</w:t>
      </w:r>
      <w:r w:rsidR="0007597F">
        <w:rPr>
          <w:rFonts w:ascii="Trebuchet MS" w:hAnsi="Trebuchet MS"/>
          <w:sz w:val="21"/>
          <w:szCs w:val="21"/>
          <w:lang w:val="en-GB"/>
        </w:rPr>
        <w:t xml:space="preserve"> better</w:t>
      </w:r>
      <w:r w:rsidR="000B2337" w:rsidRPr="002D0247">
        <w:rPr>
          <w:rFonts w:ascii="Trebuchet MS" w:hAnsi="Trebuchet MS"/>
          <w:sz w:val="21"/>
          <w:szCs w:val="21"/>
          <w:lang w:val="en-GB"/>
        </w:rPr>
        <w:t xml:space="preserve"> than</w:t>
      </w:r>
      <w:r w:rsidR="000A270B" w:rsidRPr="002D0247">
        <w:rPr>
          <w:rFonts w:ascii="Trebuchet MS" w:hAnsi="Trebuchet MS"/>
          <w:sz w:val="21"/>
          <w:szCs w:val="21"/>
          <w:lang w:val="en-GB"/>
        </w:rPr>
        <w:t xml:space="preserve"> that of All pupils.</w:t>
      </w:r>
    </w:p>
    <w:p w14:paraId="4D2989FE" w14:textId="0037E7B9" w:rsidR="008B4FD6" w:rsidRDefault="000F12DF" w:rsidP="008B4FD6">
      <w:pPr>
        <w:pStyle w:val="ListParagraph"/>
        <w:numPr>
          <w:ilvl w:val="0"/>
          <w:numId w:val="9"/>
        </w:numPr>
        <w:ind w:left="-426"/>
        <w:rPr>
          <w:rFonts w:ascii="Trebuchet MS" w:hAnsi="Trebuchet MS"/>
          <w:sz w:val="21"/>
          <w:szCs w:val="21"/>
          <w:lang w:val="en-GB"/>
        </w:rPr>
      </w:pPr>
      <w:r>
        <w:rPr>
          <w:rFonts w:ascii="Trebuchet MS" w:hAnsi="Trebuchet MS"/>
          <w:sz w:val="21"/>
          <w:szCs w:val="21"/>
          <w:lang w:val="en-GB"/>
        </w:rPr>
        <w:t xml:space="preserve">The % of </w:t>
      </w:r>
      <w:r w:rsidR="00490633">
        <w:rPr>
          <w:rFonts w:ascii="Trebuchet MS" w:hAnsi="Trebuchet MS"/>
          <w:sz w:val="21"/>
          <w:szCs w:val="21"/>
          <w:lang w:val="en-GB"/>
        </w:rPr>
        <w:t>boys</w:t>
      </w:r>
      <w:r w:rsidR="000B2337" w:rsidRPr="002D0247">
        <w:rPr>
          <w:rFonts w:ascii="Trebuchet MS" w:hAnsi="Trebuchet MS"/>
          <w:sz w:val="21"/>
          <w:szCs w:val="21"/>
          <w:lang w:val="en-GB"/>
        </w:rPr>
        <w:t xml:space="preserve"> </w:t>
      </w:r>
      <w:r>
        <w:rPr>
          <w:rFonts w:ascii="Trebuchet MS" w:hAnsi="Trebuchet MS"/>
          <w:sz w:val="21"/>
          <w:szCs w:val="21"/>
          <w:lang w:val="en-GB"/>
        </w:rPr>
        <w:t>achieving</w:t>
      </w:r>
      <w:r w:rsidR="000B2337" w:rsidRPr="002D0247">
        <w:rPr>
          <w:rFonts w:ascii="Trebuchet MS" w:hAnsi="Trebuchet MS"/>
          <w:sz w:val="21"/>
          <w:szCs w:val="21"/>
          <w:lang w:val="en-GB"/>
        </w:rPr>
        <w:t xml:space="preserve"> GLD </w:t>
      </w:r>
      <w:r>
        <w:rPr>
          <w:rFonts w:ascii="Trebuchet MS" w:hAnsi="Trebuchet MS"/>
          <w:sz w:val="21"/>
          <w:szCs w:val="21"/>
          <w:lang w:val="en-GB"/>
        </w:rPr>
        <w:t xml:space="preserve">was </w:t>
      </w:r>
      <w:r w:rsidR="00490633">
        <w:rPr>
          <w:rFonts w:ascii="Trebuchet MS" w:hAnsi="Trebuchet MS"/>
          <w:sz w:val="21"/>
          <w:szCs w:val="21"/>
          <w:lang w:val="en-GB"/>
        </w:rPr>
        <w:t>significantly</w:t>
      </w:r>
      <w:r w:rsidR="008B4FD6">
        <w:rPr>
          <w:rFonts w:ascii="Trebuchet MS" w:hAnsi="Trebuchet MS"/>
          <w:sz w:val="21"/>
          <w:szCs w:val="21"/>
          <w:lang w:val="en-GB"/>
        </w:rPr>
        <w:t xml:space="preserve"> </w:t>
      </w:r>
      <w:r w:rsidR="008F00B6">
        <w:rPr>
          <w:rFonts w:ascii="Trebuchet MS" w:hAnsi="Trebuchet MS"/>
          <w:sz w:val="21"/>
          <w:szCs w:val="21"/>
          <w:lang w:val="en-GB"/>
        </w:rPr>
        <w:t>less</w:t>
      </w:r>
      <w:r>
        <w:rPr>
          <w:rFonts w:ascii="Trebuchet MS" w:hAnsi="Trebuchet MS"/>
          <w:sz w:val="21"/>
          <w:szCs w:val="21"/>
          <w:lang w:val="en-GB"/>
        </w:rPr>
        <w:t xml:space="preserve"> </w:t>
      </w:r>
      <w:r w:rsidR="000B2337" w:rsidRPr="002D0247">
        <w:rPr>
          <w:rFonts w:ascii="Trebuchet MS" w:hAnsi="Trebuchet MS"/>
          <w:sz w:val="21"/>
          <w:szCs w:val="21"/>
          <w:lang w:val="en-GB"/>
        </w:rPr>
        <w:t xml:space="preserve">than that of </w:t>
      </w:r>
      <w:r w:rsidR="00490633">
        <w:rPr>
          <w:rFonts w:ascii="Trebuchet MS" w:hAnsi="Trebuchet MS"/>
          <w:sz w:val="21"/>
          <w:szCs w:val="21"/>
          <w:lang w:val="en-GB"/>
        </w:rPr>
        <w:t>girl</w:t>
      </w:r>
      <w:r w:rsidR="000A270B" w:rsidRPr="002D0247">
        <w:rPr>
          <w:rFonts w:ascii="Trebuchet MS" w:hAnsi="Trebuchet MS"/>
          <w:sz w:val="21"/>
          <w:szCs w:val="21"/>
          <w:lang w:val="en-GB"/>
        </w:rPr>
        <w:t>s.</w:t>
      </w:r>
    </w:p>
    <w:p w14:paraId="4D9FBB07" w14:textId="77777777" w:rsidR="008B4FD6" w:rsidRDefault="008B4FD6" w:rsidP="008B4FD6">
      <w:pPr>
        <w:pStyle w:val="ListParagraph"/>
        <w:ind w:left="-426"/>
        <w:rPr>
          <w:rFonts w:ascii="Trebuchet MS" w:hAnsi="Trebuchet MS"/>
          <w:sz w:val="21"/>
          <w:szCs w:val="21"/>
          <w:lang w:val="en-GB"/>
        </w:rPr>
      </w:pPr>
    </w:p>
    <w:p w14:paraId="03D6D41D" w14:textId="6E5A85D3" w:rsidR="00D50A42" w:rsidRPr="008B4FD6" w:rsidRDefault="00F3089F" w:rsidP="008B4FD6">
      <w:pPr>
        <w:ind w:left="-786"/>
        <w:rPr>
          <w:rFonts w:ascii="Trebuchet MS" w:hAnsi="Trebuchet MS"/>
          <w:sz w:val="21"/>
          <w:szCs w:val="21"/>
          <w:lang w:val="en-GB"/>
        </w:rPr>
      </w:pPr>
      <w:r w:rsidRPr="008B4FD6">
        <w:rPr>
          <w:rFonts w:ascii="Trebuchet MS" w:hAnsi="Trebuchet MS"/>
          <w:b/>
          <w:u w:val="single"/>
          <w:lang w:val="en-GB"/>
        </w:rPr>
        <w:t>Year 1</w:t>
      </w:r>
      <w:r w:rsidR="009D3289" w:rsidRPr="008B4FD6">
        <w:rPr>
          <w:rFonts w:ascii="Trebuchet MS" w:hAnsi="Trebuchet MS"/>
          <w:b/>
          <w:u w:val="single"/>
          <w:lang w:val="en-GB"/>
        </w:rPr>
        <w:t xml:space="preserve"> and 2</w:t>
      </w:r>
      <w:r w:rsidRPr="008B4FD6">
        <w:rPr>
          <w:rFonts w:ascii="Trebuchet MS" w:hAnsi="Trebuchet MS"/>
          <w:b/>
          <w:u w:val="single"/>
          <w:lang w:val="en-GB"/>
        </w:rPr>
        <w:t xml:space="preserve"> Ph</w:t>
      </w:r>
      <w:r w:rsidR="002B52C0" w:rsidRPr="008B4FD6">
        <w:rPr>
          <w:rFonts w:ascii="Trebuchet MS" w:hAnsi="Trebuchet MS"/>
          <w:b/>
          <w:u w:val="single"/>
          <w:lang w:val="en-GB"/>
        </w:rPr>
        <w:t xml:space="preserve">onics Screen </w:t>
      </w:r>
      <w:r w:rsidR="009F0D66" w:rsidRPr="008B4FD6">
        <w:rPr>
          <w:rFonts w:ascii="Trebuchet MS" w:hAnsi="Trebuchet MS"/>
          <w:b/>
          <w:u w:val="single"/>
          <w:lang w:val="en-GB"/>
        </w:rPr>
        <w:t>201</w:t>
      </w:r>
      <w:r w:rsidR="00EF27FA">
        <w:rPr>
          <w:rFonts w:ascii="Trebuchet MS" w:hAnsi="Trebuchet MS"/>
          <w:b/>
          <w:u w:val="single"/>
          <w:lang w:val="en-GB"/>
        </w:rPr>
        <w:t>9</w:t>
      </w:r>
      <w:r w:rsidR="00361FE4" w:rsidRPr="008B4FD6">
        <w:rPr>
          <w:rFonts w:ascii="Trebuchet MS" w:hAnsi="Trebuchet MS"/>
          <w:b/>
          <w:u w:val="single"/>
          <w:lang w:val="en-GB"/>
        </w:rPr>
        <w:t xml:space="preserve"> </w:t>
      </w:r>
      <w:r w:rsidR="00161A36" w:rsidRPr="008B4FD6">
        <w:rPr>
          <w:rFonts w:ascii="Trebuchet MS" w:hAnsi="Trebuchet MS"/>
          <w:b/>
          <w:u w:val="single"/>
          <w:lang w:val="en-GB"/>
        </w:rPr>
        <w:t>– 20</w:t>
      </w:r>
      <w:r w:rsidR="00EF27FA">
        <w:rPr>
          <w:rFonts w:ascii="Trebuchet MS" w:hAnsi="Trebuchet MS"/>
          <w:b/>
          <w:u w:val="single"/>
          <w:lang w:val="en-GB"/>
        </w:rPr>
        <w:t>23</w:t>
      </w:r>
    </w:p>
    <w:p w14:paraId="63940478" w14:textId="77777777" w:rsidR="005C1B41" w:rsidRPr="003C3103" w:rsidRDefault="005C1B41" w:rsidP="005C1B41">
      <w:pPr>
        <w:ind w:left="-993"/>
        <w:rPr>
          <w:rFonts w:ascii="Trebuchet MS" w:hAnsi="Trebuchet MS"/>
          <w:b/>
          <w:sz w:val="2"/>
          <w:u w:val="single"/>
          <w:lang w:val="en-GB"/>
        </w:rPr>
      </w:pPr>
    </w:p>
    <w:tbl>
      <w:tblPr>
        <w:tblW w:w="11051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1241"/>
        <w:gridCol w:w="1240"/>
        <w:gridCol w:w="1240"/>
        <w:gridCol w:w="1092"/>
        <w:gridCol w:w="1166"/>
        <w:gridCol w:w="1166"/>
      </w:tblGrid>
      <w:tr w:rsidR="00EF27FA" w:rsidRPr="003C3103" w14:paraId="60BC7BEE" w14:textId="1BA0C58F" w:rsidTr="00EF27FA">
        <w:tc>
          <w:tcPr>
            <w:tcW w:w="390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C68AE" w14:textId="77777777" w:rsidR="00EF27FA" w:rsidRPr="003C3103" w:rsidRDefault="00EF27FA" w:rsidP="00F3089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Phonics Screening</w:t>
            </w:r>
          </w:p>
        </w:tc>
        <w:tc>
          <w:tcPr>
            <w:tcW w:w="2481" w:type="dxa"/>
            <w:gridSpan w:val="2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4A46F" w14:textId="031AF351" w:rsidR="00EF27FA" w:rsidRPr="003C3103" w:rsidRDefault="00EF27FA" w:rsidP="00F308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2019</w:t>
            </w:r>
          </w:p>
        </w:tc>
        <w:tc>
          <w:tcPr>
            <w:tcW w:w="2332" w:type="dxa"/>
            <w:gridSpan w:val="2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50779" w14:textId="2D979411" w:rsidR="00EF27FA" w:rsidRPr="003C3103" w:rsidRDefault="00EF27FA" w:rsidP="00F308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2022</w:t>
            </w:r>
          </w:p>
        </w:tc>
        <w:tc>
          <w:tcPr>
            <w:tcW w:w="2332" w:type="dxa"/>
            <w:gridSpan w:val="2"/>
            <w:shd w:val="clear" w:color="auto" w:fill="F2F2F2"/>
          </w:tcPr>
          <w:p w14:paraId="01C7C277" w14:textId="59BC7680" w:rsidR="00EF27FA" w:rsidRDefault="00EF27FA" w:rsidP="00F308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</w:tr>
      <w:tr w:rsidR="00EF27FA" w:rsidRPr="003C3103" w14:paraId="69CC47A2" w14:textId="677BF597" w:rsidTr="00EF27FA">
        <w:tc>
          <w:tcPr>
            <w:tcW w:w="390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B4489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 </w:t>
            </w:r>
          </w:p>
        </w:tc>
        <w:tc>
          <w:tcPr>
            <w:tcW w:w="124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D1BC6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51F3E4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5820A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A7A7559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4CE9F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18A763D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092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DB373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6ACA3125" w14:textId="77777777" w:rsidR="00EF27FA" w:rsidRPr="000F12DF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 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6C95F82B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59FA745" w14:textId="505E748B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2A9DA20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1989A210" w14:textId="5921F1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 </w:t>
            </w:r>
          </w:p>
        </w:tc>
      </w:tr>
      <w:tr w:rsidR="00EF27FA" w:rsidRPr="003C3103" w14:paraId="1456F82A" w14:textId="501B0220" w:rsidTr="00EF27FA">
        <w:tc>
          <w:tcPr>
            <w:tcW w:w="390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500F8" w14:textId="77777777" w:rsidR="00EF27FA" w:rsidRPr="003C3103" w:rsidRDefault="00EF27FA" w:rsidP="00AE203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Year 1 achieving ‘</w:t>
            </w:r>
            <w:proofErr w:type="spellStart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Wa</w:t>
            </w:r>
            <w:proofErr w:type="spellEnd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’ level</w:t>
            </w:r>
          </w:p>
        </w:tc>
        <w:tc>
          <w:tcPr>
            <w:tcW w:w="124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417A5" w14:textId="32ABA0A7" w:rsidR="00EF27FA" w:rsidRPr="003C3103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90%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BDDFF" w14:textId="1C71B3FB" w:rsidR="00EF27FA" w:rsidRPr="003C3103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82%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05D4B" w14:textId="6CE913E7" w:rsidR="00EF27FA" w:rsidRPr="003C3103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64.2%</w:t>
            </w:r>
          </w:p>
        </w:tc>
        <w:tc>
          <w:tcPr>
            <w:tcW w:w="1092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80865" w14:textId="6B8F989A" w:rsidR="00EF27FA" w:rsidRPr="003C3103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75%</w:t>
            </w:r>
          </w:p>
        </w:tc>
        <w:tc>
          <w:tcPr>
            <w:tcW w:w="1166" w:type="dxa"/>
            <w:shd w:val="clear" w:color="auto" w:fill="F2F2F2"/>
          </w:tcPr>
          <w:p w14:paraId="5B440C7F" w14:textId="44489FB1" w:rsidR="00EF27FA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74%</w:t>
            </w:r>
          </w:p>
        </w:tc>
        <w:tc>
          <w:tcPr>
            <w:tcW w:w="1166" w:type="dxa"/>
            <w:shd w:val="clear" w:color="auto" w:fill="F2F2F2"/>
          </w:tcPr>
          <w:p w14:paraId="372D55F3" w14:textId="6A8CC740" w:rsidR="00EF27FA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81%</w:t>
            </w:r>
          </w:p>
        </w:tc>
      </w:tr>
      <w:tr w:rsidR="00EF27FA" w:rsidRPr="003C3103" w14:paraId="7122FB98" w14:textId="61471A53" w:rsidTr="00EF27FA">
        <w:tc>
          <w:tcPr>
            <w:tcW w:w="390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B2531" w14:textId="77777777" w:rsidR="00EF27FA" w:rsidRPr="003C3103" w:rsidRDefault="00EF27FA" w:rsidP="00AE203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Year 2 achieving ‘</w:t>
            </w:r>
            <w:proofErr w:type="spellStart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Wa</w:t>
            </w:r>
            <w:proofErr w:type="spellEnd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’ level</w:t>
            </w:r>
          </w:p>
        </w:tc>
        <w:tc>
          <w:tcPr>
            <w:tcW w:w="124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048F" w14:textId="715604FF" w:rsidR="00EF27FA" w:rsidRPr="003C3103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98%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FA023" w14:textId="266B72D3" w:rsidR="00EF27FA" w:rsidRPr="003C3103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91%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55C7" w14:textId="15BA9A0A" w:rsidR="00EF27FA" w:rsidRPr="003C3103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33%</w:t>
            </w:r>
          </w:p>
        </w:tc>
        <w:tc>
          <w:tcPr>
            <w:tcW w:w="1092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A7EE5" w14:textId="758D3207" w:rsidR="00EF27FA" w:rsidRPr="003C3103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87%</w:t>
            </w:r>
          </w:p>
        </w:tc>
        <w:tc>
          <w:tcPr>
            <w:tcW w:w="1166" w:type="dxa"/>
            <w:shd w:val="clear" w:color="auto" w:fill="F2F2F2"/>
          </w:tcPr>
          <w:p w14:paraId="39DF6D1A" w14:textId="00546471" w:rsidR="00EF27FA" w:rsidRDefault="008F00B6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70%</w:t>
            </w:r>
          </w:p>
        </w:tc>
        <w:tc>
          <w:tcPr>
            <w:tcW w:w="1166" w:type="dxa"/>
            <w:shd w:val="clear" w:color="auto" w:fill="F2F2F2"/>
          </w:tcPr>
          <w:p w14:paraId="7FC9D431" w14:textId="4F458A82" w:rsidR="00EF27FA" w:rsidRDefault="00EF27F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</w:tbl>
    <w:p w14:paraId="661ADF57" w14:textId="77777777" w:rsidR="00F3089F" w:rsidRPr="003C3103" w:rsidRDefault="00F3089F" w:rsidP="00E301B3">
      <w:pPr>
        <w:ind w:left="-993"/>
        <w:rPr>
          <w:b/>
          <w:lang w:val="en-GB"/>
        </w:rPr>
      </w:pPr>
    </w:p>
    <w:p w14:paraId="2FF706D1" w14:textId="52F12435" w:rsidR="000B2337" w:rsidRPr="002D0247" w:rsidRDefault="008B4FD6" w:rsidP="000B2337">
      <w:pPr>
        <w:pStyle w:val="ListParagraph"/>
        <w:numPr>
          <w:ilvl w:val="0"/>
          <w:numId w:val="11"/>
        </w:numPr>
        <w:spacing w:after="0" w:line="276" w:lineRule="auto"/>
        <w:ind w:left="-567"/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In 20</w:t>
      </w:r>
      <w:r w:rsidR="008F00B6">
        <w:rPr>
          <w:rFonts w:ascii="Trebuchet MS" w:hAnsi="Trebuchet MS" w:cstheme="minorHAnsi"/>
          <w:sz w:val="21"/>
          <w:szCs w:val="21"/>
        </w:rPr>
        <w:t>23</w:t>
      </w:r>
      <w:r w:rsidR="000B2337" w:rsidRPr="002D0247">
        <w:rPr>
          <w:rFonts w:ascii="Trebuchet MS" w:hAnsi="Trebuchet MS" w:cstheme="minorHAnsi"/>
          <w:sz w:val="21"/>
          <w:szCs w:val="21"/>
        </w:rPr>
        <w:t xml:space="preserve">, the % of </w:t>
      </w:r>
      <w:r w:rsidR="00077A30">
        <w:rPr>
          <w:rFonts w:ascii="Trebuchet MS" w:hAnsi="Trebuchet MS" w:cstheme="minorHAnsi"/>
          <w:sz w:val="21"/>
          <w:szCs w:val="21"/>
        </w:rPr>
        <w:t xml:space="preserve">All pupils </w:t>
      </w:r>
      <w:r w:rsidR="000B2337" w:rsidRPr="002D0247">
        <w:rPr>
          <w:rFonts w:ascii="Trebuchet MS" w:hAnsi="Trebuchet MS" w:cstheme="minorHAnsi"/>
          <w:sz w:val="21"/>
          <w:szCs w:val="21"/>
        </w:rPr>
        <w:t xml:space="preserve">passing </w:t>
      </w:r>
      <w:r>
        <w:rPr>
          <w:rFonts w:ascii="Trebuchet MS" w:hAnsi="Trebuchet MS" w:cstheme="minorHAnsi"/>
          <w:sz w:val="21"/>
          <w:szCs w:val="21"/>
        </w:rPr>
        <w:t>the Year 1 phonics ch</w:t>
      </w:r>
      <w:r w:rsidR="008F00B6">
        <w:rPr>
          <w:rFonts w:ascii="Trebuchet MS" w:hAnsi="Trebuchet MS" w:cstheme="minorHAnsi"/>
          <w:sz w:val="21"/>
          <w:szCs w:val="21"/>
        </w:rPr>
        <w:t>eck</w:t>
      </w:r>
      <w:r>
        <w:rPr>
          <w:rFonts w:ascii="Trebuchet MS" w:hAnsi="Trebuchet MS" w:cstheme="minorHAnsi"/>
          <w:sz w:val="21"/>
          <w:szCs w:val="21"/>
        </w:rPr>
        <w:t xml:space="preserve"> is </w:t>
      </w:r>
      <w:r w:rsidR="00490633">
        <w:rPr>
          <w:rFonts w:ascii="Trebuchet MS" w:hAnsi="Trebuchet MS" w:cstheme="minorHAnsi"/>
          <w:sz w:val="21"/>
          <w:szCs w:val="21"/>
        </w:rPr>
        <w:t>below</w:t>
      </w:r>
      <w:r>
        <w:rPr>
          <w:rFonts w:ascii="Trebuchet MS" w:hAnsi="Trebuchet MS" w:cstheme="minorHAnsi"/>
          <w:sz w:val="21"/>
          <w:szCs w:val="21"/>
        </w:rPr>
        <w:t xml:space="preserve"> the national average. </w:t>
      </w:r>
      <w:r w:rsidR="000B2337" w:rsidRPr="002D0247">
        <w:rPr>
          <w:rFonts w:ascii="Trebuchet MS" w:hAnsi="Trebuchet MS" w:cstheme="minorHAnsi"/>
          <w:sz w:val="21"/>
          <w:szCs w:val="21"/>
        </w:rPr>
        <w:t xml:space="preserve"> </w:t>
      </w:r>
    </w:p>
    <w:p w14:paraId="574D8E4A" w14:textId="31E0BAF8" w:rsidR="00490633" w:rsidRDefault="00077A30" w:rsidP="008761F1">
      <w:pPr>
        <w:pStyle w:val="ListParagraph"/>
        <w:numPr>
          <w:ilvl w:val="0"/>
          <w:numId w:val="11"/>
        </w:numPr>
        <w:spacing w:after="0" w:line="276" w:lineRule="auto"/>
        <w:ind w:left="-567"/>
        <w:jc w:val="both"/>
        <w:rPr>
          <w:rFonts w:ascii="Trebuchet MS" w:hAnsi="Trebuchet MS" w:cstheme="minorHAnsi"/>
          <w:sz w:val="21"/>
          <w:szCs w:val="21"/>
        </w:rPr>
      </w:pPr>
      <w:r w:rsidRPr="00462210">
        <w:rPr>
          <w:rFonts w:ascii="Trebuchet MS" w:hAnsi="Trebuchet MS" w:cstheme="minorHAnsi"/>
          <w:sz w:val="21"/>
          <w:szCs w:val="21"/>
        </w:rPr>
        <w:t xml:space="preserve">The % of pupils </w:t>
      </w:r>
      <w:r w:rsidR="000B2337" w:rsidRPr="00462210">
        <w:rPr>
          <w:rFonts w:ascii="Trebuchet MS" w:hAnsi="Trebuchet MS" w:cstheme="minorHAnsi"/>
          <w:sz w:val="21"/>
          <w:szCs w:val="21"/>
        </w:rPr>
        <w:t>passing the phonics check retake in Ye</w:t>
      </w:r>
      <w:r w:rsidR="008B4FD6" w:rsidRPr="00462210">
        <w:rPr>
          <w:rFonts w:ascii="Trebuchet MS" w:hAnsi="Trebuchet MS" w:cstheme="minorHAnsi"/>
          <w:sz w:val="21"/>
          <w:szCs w:val="21"/>
        </w:rPr>
        <w:t>ar 2 for 20</w:t>
      </w:r>
      <w:r w:rsidR="008F00B6">
        <w:rPr>
          <w:rFonts w:ascii="Trebuchet MS" w:hAnsi="Trebuchet MS" w:cstheme="minorHAnsi"/>
          <w:sz w:val="21"/>
          <w:szCs w:val="21"/>
        </w:rPr>
        <w:t>23</w:t>
      </w:r>
      <w:r w:rsidR="008B4FD6" w:rsidRPr="00462210">
        <w:rPr>
          <w:rFonts w:ascii="Trebuchet MS" w:hAnsi="Trebuchet MS" w:cstheme="minorHAnsi"/>
          <w:sz w:val="21"/>
          <w:szCs w:val="21"/>
        </w:rPr>
        <w:t xml:space="preserve"> </w:t>
      </w:r>
      <w:r w:rsidR="008F00B6">
        <w:rPr>
          <w:rFonts w:ascii="Trebuchet MS" w:hAnsi="Trebuchet MS" w:cstheme="minorHAnsi"/>
          <w:sz w:val="21"/>
          <w:szCs w:val="21"/>
        </w:rPr>
        <w:t>in</w:t>
      </w:r>
      <w:r w:rsidR="008B4FD6" w:rsidRPr="00462210">
        <w:rPr>
          <w:rFonts w:ascii="Trebuchet MS" w:hAnsi="Trebuchet MS" w:cstheme="minorHAnsi"/>
          <w:sz w:val="21"/>
          <w:szCs w:val="21"/>
        </w:rPr>
        <w:t xml:space="preserve">creased </w:t>
      </w:r>
      <w:r w:rsidR="008F00B6">
        <w:rPr>
          <w:rFonts w:ascii="Trebuchet MS" w:hAnsi="Trebuchet MS" w:cstheme="minorHAnsi"/>
          <w:sz w:val="21"/>
          <w:szCs w:val="21"/>
        </w:rPr>
        <w:t>from 2022</w:t>
      </w:r>
      <w:r w:rsidR="008B4FD6" w:rsidRPr="00462210">
        <w:rPr>
          <w:rFonts w:ascii="Trebuchet MS" w:hAnsi="Trebuchet MS" w:cstheme="minorHAnsi"/>
          <w:sz w:val="21"/>
          <w:szCs w:val="21"/>
        </w:rPr>
        <w:t xml:space="preserve">. </w:t>
      </w:r>
      <w:r w:rsidR="008F00B6">
        <w:rPr>
          <w:rFonts w:ascii="Trebuchet MS" w:hAnsi="Trebuchet MS" w:cstheme="minorHAnsi"/>
          <w:sz w:val="21"/>
          <w:szCs w:val="21"/>
        </w:rPr>
        <w:t xml:space="preserve">Three were brand new to school and EALB at the time of the test. </w:t>
      </w:r>
    </w:p>
    <w:p w14:paraId="428B1DFB" w14:textId="77777777" w:rsidR="00490633" w:rsidRDefault="00490633" w:rsidP="00490633">
      <w:pPr>
        <w:pStyle w:val="ListParagraph"/>
        <w:spacing w:after="0" w:line="276" w:lineRule="auto"/>
        <w:ind w:left="-567"/>
        <w:jc w:val="both"/>
        <w:rPr>
          <w:rFonts w:ascii="Trebuchet MS" w:hAnsi="Trebuchet MS" w:cstheme="minorHAnsi"/>
          <w:sz w:val="21"/>
          <w:szCs w:val="21"/>
        </w:rPr>
      </w:pPr>
    </w:p>
    <w:p w14:paraId="06B25727" w14:textId="5558964E" w:rsidR="002B52C0" w:rsidRPr="00462210" w:rsidRDefault="000B2337" w:rsidP="00490633">
      <w:pPr>
        <w:pStyle w:val="ListParagraph"/>
        <w:spacing w:after="0" w:line="276" w:lineRule="auto"/>
        <w:ind w:left="-567"/>
        <w:jc w:val="both"/>
        <w:rPr>
          <w:rFonts w:ascii="Trebuchet MS" w:hAnsi="Trebuchet MS" w:cstheme="minorHAnsi"/>
          <w:sz w:val="21"/>
          <w:szCs w:val="21"/>
        </w:rPr>
      </w:pPr>
      <w:r w:rsidRPr="00462210">
        <w:rPr>
          <w:rFonts w:ascii="Trebuchet MS" w:hAnsi="Trebuchet MS" w:cstheme="minorHAnsi"/>
          <w:sz w:val="21"/>
          <w:szCs w:val="21"/>
        </w:rPr>
        <w:t xml:space="preserve"> </w:t>
      </w:r>
    </w:p>
    <w:p w14:paraId="02C6236D" w14:textId="27B11F49" w:rsidR="002B52C0" w:rsidRPr="003C3103" w:rsidRDefault="009F0D66" w:rsidP="002B52C0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rebuchet MS" w:eastAsia="Times New Roman" w:hAnsi="Trebuchet MS" w:cs="Times New Roman"/>
          <w:sz w:val="21"/>
          <w:szCs w:val="21"/>
          <w:lang w:val="en-GB" w:eastAsia="en-GB"/>
        </w:rPr>
      </w:pPr>
      <w:r>
        <w:rPr>
          <w:rFonts w:ascii="Trebuchet MS" w:hAnsi="Trebuchet MS"/>
          <w:b/>
          <w:u w:val="single"/>
          <w:lang w:val="en-GB"/>
        </w:rPr>
        <w:t>Year 1 Phonics Screen 20</w:t>
      </w:r>
      <w:r w:rsidR="00EF27FA">
        <w:rPr>
          <w:rFonts w:ascii="Trebuchet MS" w:hAnsi="Trebuchet MS"/>
          <w:b/>
          <w:u w:val="single"/>
          <w:lang w:val="en-GB"/>
        </w:rPr>
        <w:t>23</w:t>
      </w:r>
    </w:p>
    <w:tbl>
      <w:tblPr>
        <w:tblW w:w="5421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426"/>
        <w:gridCol w:w="1428"/>
        <w:gridCol w:w="1428"/>
        <w:gridCol w:w="1428"/>
        <w:gridCol w:w="1428"/>
        <w:gridCol w:w="1426"/>
      </w:tblGrid>
      <w:tr w:rsidR="00DF4967" w:rsidRPr="003C3103" w14:paraId="3A6A8319" w14:textId="77777777" w:rsidTr="00882742">
        <w:tc>
          <w:tcPr>
            <w:tcW w:w="103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BF2E" w14:textId="77777777" w:rsidR="00DF4967" w:rsidRPr="003C3103" w:rsidRDefault="00DF4967" w:rsidP="008827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3964" w:type="pct"/>
            <w:gridSpan w:val="6"/>
            <w:shd w:val="clear" w:color="auto" w:fill="F2F2F2"/>
          </w:tcPr>
          <w:p w14:paraId="5637EC21" w14:textId="79253876" w:rsidR="00DF4967" w:rsidRPr="003C3103" w:rsidRDefault="009F0D66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</w:t>
            </w:r>
            <w:r w:rsidR="00EF27FA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23</w:t>
            </w:r>
          </w:p>
        </w:tc>
      </w:tr>
      <w:tr w:rsidR="00DF4967" w:rsidRPr="003C3103" w14:paraId="0F22DEBA" w14:textId="77777777" w:rsidTr="00882742">
        <w:trPr>
          <w:trHeight w:val="580"/>
        </w:trPr>
        <w:tc>
          <w:tcPr>
            <w:tcW w:w="103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42DD3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60" w:type="pct"/>
            <w:shd w:val="clear" w:color="auto" w:fill="F2F2F2"/>
          </w:tcPr>
          <w:p w14:paraId="23CEC608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4E8FD43B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61" w:type="pct"/>
            <w:shd w:val="clear" w:color="auto" w:fill="F2F2F2"/>
          </w:tcPr>
          <w:p w14:paraId="7ECDC587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371FD40A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6512F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23551D8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6FCF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307B35B7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86BFA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0E2F5AB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  <w:p w14:paraId="1DF75C2B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61" w:type="pct"/>
            <w:shd w:val="clear" w:color="auto" w:fill="F2F2F2"/>
          </w:tcPr>
          <w:p w14:paraId="3597AD31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16DBF3C1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DF4967" w:rsidRPr="003C3103" w14:paraId="5AF1F09E" w14:textId="77777777" w:rsidTr="00882742">
        <w:tc>
          <w:tcPr>
            <w:tcW w:w="103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72E1B" w14:textId="77777777" w:rsidR="00DF4967" w:rsidRPr="003C3103" w:rsidRDefault="002B52C0" w:rsidP="008827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Year 1 achieving ‘</w:t>
            </w:r>
            <w:proofErr w:type="spellStart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Wa</w:t>
            </w:r>
            <w:proofErr w:type="spellEnd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’ level</w:t>
            </w:r>
          </w:p>
        </w:tc>
        <w:tc>
          <w:tcPr>
            <w:tcW w:w="660" w:type="pct"/>
            <w:shd w:val="clear" w:color="auto" w:fill="F2F2F2"/>
          </w:tcPr>
          <w:p w14:paraId="3F40A5EA" w14:textId="1331D09B" w:rsidR="00DF4967" w:rsidRPr="003C3103" w:rsidRDefault="008F00B6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74%</w:t>
            </w:r>
          </w:p>
        </w:tc>
        <w:tc>
          <w:tcPr>
            <w:tcW w:w="661" w:type="pct"/>
            <w:shd w:val="clear" w:color="auto" w:fill="F2F2F2"/>
          </w:tcPr>
          <w:p w14:paraId="2E29CF43" w14:textId="6543A5D8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0FB3C" w14:textId="396621FC" w:rsidR="00DF4967" w:rsidRPr="003C3103" w:rsidRDefault="008F00B6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81%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2E19F" w14:textId="40E13A9F" w:rsidR="00DF4967" w:rsidRPr="003C3103" w:rsidRDefault="00DF4967" w:rsidP="00882742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66CC7" w14:textId="173CAF6C" w:rsidR="00DF4967" w:rsidRPr="003C3103" w:rsidRDefault="008F00B6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61" w:type="pct"/>
            <w:shd w:val="clear" w:color="auto" w:fill="F2F2F2"/>
          </w:tcPr>
          <w:p w14:paraId="0E07C3DF" w14:textId="23F3F77D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</w:tbl>
    <w:p w14:paraId="0EA8B67E" w14:textId="77777777" w:rsidR="002B52C0" w:rsidRPr="003C3103" w:rsidRDefault="002B52C0" w:rsidP="00E301B3">
      <w:pPr>
        <w:ind w:left="-851"/>
        <w:rPr>
          <w:rFonts w:ascii="Trebuchet MS" w:hAnsi="Trebuchet MS"/>
          <w:b/>
          <w:u w:val="single"/>
          <w:lang w:val="en-GB"/>
        </w:rPr>
      </w:pPr>
    </w:p>
    <w:p w14:paraId="796DB21F" w14:textId="15718946" w:rsidR="00786D55" w:rsidRDefault="002D0247" w:rsidP="008761F1">
      <w:pPr>
        <w:pStyle w:val="ListParagraph"/>
        <w:numPr>
          <w:ilvl w:val="0"/>
          <w:numId w:val="12"/>
        </w:numPr>
        <w:ind w:left="-426"/>
        <w:rPr>
          <w:rFonts w:ascii="Trebuchet MS" w:hAnsi="Trebuchet MS" w:cstheme="minorHAnsi"/>
          <w:sz w:val="21"/>
          <w:szCs w:val="21"/>
          <w:lang w:val="en-GB"/>
        </w:rPr>
      </w:pPr>
      <w:r w:rsidRPr="002D0247">
        <w:rPr>
          <w:rFonts w:ascii="Trebuchet MS" w:hAnsi="Trebuchet MS" w:cstheme="minorHAnsi"/>
          <w:sz w:val="21"/>
          <w:szCs w:val="21"/>
          <w:lang w:val="en-GB"/>
        </w:rPr>
        <w:t xml:space="preserve">Pupil premium pupils </w:t>
      </w:r>
      <w:r w:rsidR="0007597F">
        <w:rPr>
          <w:rFonts w:ascii="Trebuchet MS" w:hAnsi="Trebuchet MS" w:cstheme="minorHAnsi"/>
          <w:sz w:val="21"/>
          <w:szCs w:val="21"/>
          <w:lang w:val="en-GB"/>
        </w:rPr>
        <w:t>did not achieve as well as</w:t>
      </w:r>
      <w:r w:rsidRPr="002D0247">
        <w:rPr>
          <w:rFonts w:ascii="Trebuchet MS" w:hAnsi="Trebuchet MS" w:cstheme="minorHAnsi"/>
          <w:sz w:val="21"/>
          <w:szCs w:val="21"/>
          <w:lang w:val="en-GB"/>
        </w:rPr>
        <w:t xml:space="preserve"> All pupils </w:t>
      </w:r>
      <w:r w:rsidR="00633582">
        <w:rPr>
          <w:rFonts w:ascii="Trebuchet MS" w:hAnsi="Trebuchet MS" w:cstheme="minorHAnsi"/>
          <w:sz w:val="21"/>
          <w:szCs w:val="21"/>
          <w:lang w:val="en-GB"/>
        </w:rPr>
        <w:t>and</w:t>
      </w:r>
      <w:r w:rsidR="001F3ED0">
        <w:rPr>
          <w:rFonts w:ascii="Trebuchet MS" w:hAnsi="Trebuchet MS" w:cstheme="minorHAnsi"/>
          <w:sz w:val="21"/>
          <w:szCs w:val="21"/>
          <w:lang w:val="en-GB"/>
        </w:rPr>
        <w:t xml:space="preserve"> were</w:t>
      </w:r>
      <w:r w:rsidR="0007597F">
        <w:rPr>
          <w:rFonts w:ascii="Trebuchet MS" w:hAnsi="Trebuchet MS" w:cstheme="minorHAnsi"/>
          <w:sz w:val="21"/>
          <w:szCs w:val="21"/>
          <w:lang w:val="en-GB"/>
        </w:rPr>
        <w:t xml:space="preserve"> </w:t>
      </w:r>
      <w:r w:rsidR="004D5D41">
        <w:rPr>
          <w:rFonts w:ascii="Trebuchet MS" w:hAnsi="Trebuchet MS" w:cstheme="minorHAnsi"/>
          <w:sz w:val="21"/>
          <w:szCs w:val="21"/>
          <w:lang w:val="en-GB"/>
        </w:rPr>
        <w:t>below</w:t>
      </w:r>
      <w:r w:rsidR="0007597F">
        <w:rPr>
          <w:rFonts w:ascii="Trebuchet MS" w:hAnsi="Trebuchet MS" w:cstheme="minorHAnsi"/>
          <w:sz w:val="21"/>
          <w:szCs w:val="21"/>
          <w:lang w:val="en-GB"/>
        </w:rPr>
        <w:t xml:space="preserve"> the </w:t>
      </w:r>
      <w:r w:rsidR="00022EEC">
        <w:rPr>
          <w:rFonts w:ascii="Trebuchet MS" w:hAnsi="Trebuchet MS" w:cstheme="minorHAnsi"/>
          <w:sz w:val="21"/>
          <w:szCs w:val="21"/>
          <w:lang w:val="en-GB"/>
        </w:rPr>
        <w:t>national average</w:t>
      </w:r>
      <w:r w:rsidR="0007597F">
        <w:rPr>
          <w:rFonts w:ascii="Trebuchet MS" w:hAnsi="Trebuchet MS" w:cstheme="minorHAnsi"/>
          <w:sz w:val="21"/>
          <w:szCs w:val="21"/>
          <w:lang w:val="en-GB"/>
        </w:rPr>
        <w:t xml:space="preserve"> for pupil premium pupils</w:t>
      </w:r>
      <w:r w:rsidRPr="002D0247">
        <w:rPr>
          <w:rFonts w:ascii="Trebuchet MS" w:hAnsi="Trebuchet MS" w:cstheme="minorHAnsi"/>
          <w:sz w:val="21"/>
          <w:szCs w:val="21"/>
          <w:lang w:val="en-GB"/>
        </w:rPr>
        <w:t>.</w:t>
      </w:r>
    </w:p>
    <w:p w14:paraId="3FABF95A" w14:textId="0E2288F8" w:rsidR="008F00B6" w:rsidRDefault="008F00B6" w:rsidP="008761F1">
      <w:pPr>
        <w:pStyle w:val="ListParagraph"/>
        <w:numPr>
          <w:ilvl w:val="0"/>
          <w:numId w:val="12"/>
        </w:numPr>
        <w:ind w:left="-426"/>
        <w:rPr>
          <w:rFonts w:ascii="Trebuchet MS" w:hAnsi="Trebuchet MS" w:cstheme="minorHAnsi"/>
          <w:sz w:val="21"/>
          <w:szCs w:val="21"/>
          <w:lang w:val="en-GB"/>
        </w:rPr>
      </w:pPr>
      <w:r>
        <w:rPr>
          <w:rFonts w:ascii="Trebuchet MS" w:hAnsi="Trebuchet MS" w:cstheme="minorHAnsi"/>
          <w:sz w:val="21"/>
          <w:szCs w:val="21"/>
          <w:lang w:val="en-GB"/>
        </w:rPr>
        <w:t xml:space="preserve">Year 1 mobility is 46.5% with 27 arrivals or leavers during the academic year. </w:t>
      </w:r>
    </w:p>
    <w:p w14:paraId="5DED578D" w14:textId="138ECFF4" w:rsidR="008F00B6" w:rsidRPr="002D0247" w:rsidRDefault="008F00B6" w:rsidP="008761F1">
      <w:pPr>
        <w:pStyle w:val="ListParagraph"/>
        <w:numPr>
          <w:ilvl w:val="0"/>
          <w:numId w:val="12"/>
        </w:numPr>
        <w:ind w:left="-426"/>
        <w:rPr>
          <w:rFonts w:ascii="Trebuchet MS" w:hAnsi="Trebuchet MS" w:cstheme="minorHAnsi"/>
          <w:sz w:val="21"/>
          <w:szCs w:val="21"/>
          <w:lang w:val="en-GB"/>
        </w:rPr>
      </w:pPr>
      <w:r>
        <w:rPr>
          <w:rFonts w:ascii="Trebuchet MS" w:hAnsi="Trebuchet MS" w:cstheme="minorHAnsi"/>
          <w:sz w:val="21"/>
          <w:szCs w:val="21"/>
          <w:lang w:val="en-GB"/>
        </w:rPr>
        <w:t xml:space="preserve">9 children were EALB at the time of taking the test or had an EHC in place. </w:t>
      </w:r>
    </w:p>
    <w:p w14:paraId="30EC55D7" w14:textId="5D0FA4F4" w:rsidR="00786D55" w:rsidRPr="003C3103" w:rsidRDefault="00786D55" w:rsidP="00633582">
      <w:pPr>
        <w:rPr>
          <w:rFonts w:ascii="Trebuchet MS" w:hAnsi="Trebuchet MS"/>
          <w:b/>
          <w:u w:val="single"/>
          <w:lang w:val="en-GB"/>
        </w:rPr>
      </w:pPr>
    </w:p>
    <w:p w14:paraId="5C027F22" w14:textId="06466AD5" w:rsidR="00CC5B65" w:rsidRPr="00EF27FA" w:rsidRDefault="00DE4ACA" w:rsidP="00EF27FA">
      <w:pPr>
        <w:ind w:left="-851"/>
        <w:rPr>
          <w:rFonts w:ascii="Trebuchet MS" w:hAnsi="Trebuchet MS"/>
          <w:b/>
          <w:u w:val="single"/>
          <w:lang w:val="en-GB"/>
        </w:rPr>
      </w:pPr>
      <w:r w:rsidRPr="003C3103">
        <w:rPr>
          <w:rFonts w:ascii="Trebuchet MS" w:hAnsi="Trebuchet MS"/>
          <w:b/>
          <w:u w:val="single"/>
          <w:lang w:val="en-GB"/>
        </w:rPr>
        <w:t xml:space="preserve">Key Stage 1 </w:t>
      </w:r>
      <w:r w:rsidR="00BC54B4">
        <w:rPr>
          <w:rFonts w:ascii="Trebuchet MS" w:hAnsi="Trebuchet MS"/>
          <w:b/>
          <w:u w:val="single"/>
          <w:lang w:val="en-GB"/>
        </w:rPr>
        <w:t>20</w:t>
      </w:r>
      <w:r w:rsidR="00EF27FA">
        <w:rPr>
          <w:rFonts w:ascii="Trebuchet MS" w:hAnsi="Trebuchet MS"/>
          <w:b/>
          <w:u w:val="single"/>
          <w:lang w:val="en-GB"/>
        </w:rPr>
        <w:t>22</w:t>
      </w:r>
      <w:r w:rsidR="005B340F">
        <w:rPr>
          <w:rFonts w:ascii="Trebuchet MS" w:hAnsi="Trebuchet MS"/>
          <w:b/>
          <w:u w:val="single"/>
          <w:lang w:val="en-GB"/>
        </w:rPr>
        <w:t xml:space="preserve"> - </w:t>
      </w:r>
      <w:r w:rsidR="00EF27FA">
        <w:rPr>
          <w:rFonts w:ascii="Trebuchet MS" w:hAnsi="Trebuchet MS"/>
          <w:b/>
          <w:u w:val="single"/>
          <w:lang w:val="en-GB"/>
        </w:rPr>
        <w:t>2023</w:t>
      </w:r>
    </w:p>
    <w:tbl>
      <w:tblPr>
        <w:tblW w:w="5439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1417"/>
        <w:gridCol w:w="1329"/>
        <w:gridCol w:w="1506"/>
        <w:gridCol w:w="1417"/>
        <w:gridCol w:w="1417"/>
        <w:gridCol w:w="1420"/>
      </w:tblGrid>
      <w:tr w:rsidR="00450B1B" w:rsidRPr="003C3103" w14:paraId="153EC281" w14:textId="77777777" w:rsidTr="00BA1076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2E70" w14:textId="77777777" w:rsidR="00450B1B" w:rsidRPr="003C3103" w:rsidRDefault="00450B1B" w:rsidP="00F022C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3925" w:type="pct"/>
            <w:gridSpan w:val="6"/>
            <w:shd w:val="clear" w:color="auto" w:fill="F2F2F2"/>
          </w:tcPr>
          <w:p w14:paraId="75067EE3" w14:textId="1C38FD87" w:rsidR="00450B1B" w:rsidRPr="003C3103" w:rsidRDefault="009F0D66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</w:t>
            </w:r>
            <w:r w:rsidR="00BC54B4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22</w:t>
            </w:r>
          </w:p>
        </w:tc>
      </w:tr>
      <w:tr w:rsidR="00450B1B" w:rsidRPr="003C3103" w14:paraId="40280967" w14:textId="77777777" w:rsidTr="0007597F">
        <w:trPr>
          <w:trHeight w:val="580"/>
        </w:trPr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820B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4" w:type="pct"/>
            <w:shd w:val="clear" w:color="auto" w:fill="F2F2F2"/>
          </w:tcPr>
          <w:p w14:paraId="786195CB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52BC769E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13" w:type="pct"/>
            <w:shd w:val="clear" w:color="auto" w:fill="F2F2F2"/>
          </w:tcPr>
          <w:p w14:paraId="231F7E91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0A473B20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3E1CF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34EAC254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DDB38" w14:textId="77777777" w:rsidR="00450B1B" w:rsidRPr="003C3103" w:rsidRDefault="00450B1B" w:rsidP="00450B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33FD0DA" w14:textId="77777777" w:rsidR="00450B1B" w:rsidRPr="003C3103" w:rsidRDefault="00450B1B" w:rsidP="00450B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C2F69" w14:textId="77777777" w:rsidR="00450B1B" w:rsidRPr="003C3103" w:rsidRDefault="00450B1B" w:rsidP="00450B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9F39E6B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SEN </w:t>
            </w:r>
          </w:p>
          <w:p w14:paraId="42114F74" w14:textId="77777777" w:rsidR="00450B1B" w:rsidRPr="003C3103" w:rsidRDefault="00450B1B" w:rsidP="00450B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2D21F427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0AA03BEF" w14:textId="77777777" w:rsidR="00450B1B" w:rsidRPr="003C3103" w:rsidRDefault="00450B1B" w:rsidP="00F022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2A66D7" w:rsidRPr="003C3103" w14:paraId="668ED80B" w14:textId="77777777" w:rsidTr="0007597F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D9C7E" w14:textId="77777777" w:rsidR="002A66D7" w:rsidRPr="003C3103" w:rsidRDefault="002A66D7" w:rsidP="002A66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Reading</w:t>
            </w:r>
          </w:p>
        </w:tc>
        <w:tc>
          <w:tcPr>
            <w:tcW w:w="654" w:type="pct"/>
            <w:shd w:val="clear" w:color="auto" w:fill="F2F2F2"/>
          </w:tcPr>
          <w:p w14:paraId="4E697313" w14:textId="502A8763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55.9%</w:t>
            </w:r>
          </w:p>
        </w:tc>
        <w:tc>
          <w:tcPr>
            <w:tcW w:w="613" w:type="pct"/>
            <w:shd w:val="clear" w:color="auto" w:fill="F2F2F2"/>
          </w:tcPr>
          <w:p w14:paraId="3E708FEC" w14:textId="254D3810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67%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E1969" w14:textId="4BC828D7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54.2%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1D8B0" w14:textId="3D3B8A54" w:rsidR="002A66D7" w:rsidRPr="003C3103" w:rsidRDefault="006111F4" w:rsidP="002A66D7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51%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2C867" w14:textId="66F2AC9B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33.3%</w:t>
            </w:r>
          </w:p>
        </w:tc>
        <w:tc>
          <w:tcPr>
            <w:tcW w:w="655" w:type="pct"/>
            <w:shd w:val="clear" w:color="auto" w:fill="F2F2F2"/>
          </w:tcPr>
          <w:p w14:paraId="6BDF09FB" w14:textId="05FD56CD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26%</w:t>
            </w:r>
          </w:p>
        </w:tc>
      </w:tr>
      <w:tr w:rsidR="002A66D7" w:rsidRPr="003C3103" w14:paraId="57517982" w14:textId="77777777" w:rsidTr="0007597F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31390" w14:textId="77777777" w:rsidR="002A66D7" w:rsidRPr="003C3103" w:rsidRDefault="002A66D7" w:rsidP="002A66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 of attainment in Reading</w:t>
            </w:r>
          </w:p>
        </w:tc>
        <w:tc>
          <w:tcPr>
            <w:tcW w:w="654" w:type="pct"/>
            <w:shd w:val="clear" w:color="auto" w:fill="F2F2F2"/>
          </w:tcPr>
          <w:p w14:paraId="3E122E90" w14:textId="739455E4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11.9%</w:t>
            </w:r>
          </w:p>
        </w:tc>
        <w:tc>
          <w:tcPr>
            <w:tcW w:w="613" w:type="pct"/>
            <w:shd w:val="clear" w:color="auto" w:fill="F2F2F2"/>
          </w:tcPr>
          <w:p w14:paraId="5A912D71" w14:textId="427BCBD3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18%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2DCF" w14:textId="4DE8C0B9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12.5%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F04F0" w14:textId="36B6CF54" w:rsidR="002A66D7" w:rsidRPr="003C3103" w:rsidRDefault="008F00B6" w:rsidP="002A66D7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NA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D4181" w14:textId="06D49732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</w:t>
            </w:r>
          </w:p>
        </w:tc>
        <w:tc>
          <w:tcPr>
            <w:tcW w:w="655" w:type="pct"/>
            <w:shd w:val="clear" w:color="auto" w:fill="F2F2F2"/>
          </w:tcPr>
          <w:p w14:paraId="6CA6D54A" w14:textId="7E56D968" w:rsidR="002A66D7" w:rsidRPr="003C3103" w:rsidRDefault="008F00B6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NA</w:t>
            </w:r>
          </w:p>
        </w:tc>
      </w:tr>
      <w:tr w:rsidR="002A66D7" w:rsidRPr="003C3103" w14:paraId="7510C813" w14:textId="77777777" w:rsidTr="0007597F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F535B" w14:textId="77777777" w:rsidR="002A66D7" w:rsidRPr="003C3103" w:rsidRDefault="002A66D7" w:rsidP="002A66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Writing</w:t>
            </w:r>
          </w:p>
        </w:tc>
        <w:tc>
          <w:tcPr>
            <w:tcW w:w="654" w:type="pct"/>
            <w:shd w:val="clear" w:color="auto" w:fill="F2F2F2"/>
          </w:tcPr>
          <w:p w14:paraId="401DAFD0" w14:textId="04957AED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39%</w:t>
            </w:r>
          </w:p>
        </w:tc>
        <w:tc>
          <w:tcPr>
            <w:tcW w:w="613" w:type="pct"/>
            <w:shd w:val="clear" w:color="auto" w:fill="F2F2F2"/>
          </w:tcPr>
          <w:p w14:paraId="4DEE8BD0" w14:textId="00DC71D9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58%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68ED1" w14:textId="785853C7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37.5%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1C31E" w14:textId="69BFD9AE" w:rsidR="002A66D7" w:rsidRPr="003C3103" w:rsidRDefault="006111F4" w:rsidP="002A66D7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41%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0B8D" w14:textId="24B90752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</w:t>
            </w:r>
          </w:p>
        </w:tc>
        <w:tc>
          <w:tcPr>
            <w:tcW w:w="655" w:type="pct"/>
            <w:shd w:val="clear" w:color="auto" w:fill="F2F2F2"/>
          </w:tcPr>
          <w:p w14:paraId="4E42D5CC" w14:textId="0D567071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17%</w:t>
            </w:r>
          </w:p>
        </w:tc>
      </w:tr>
      <w:tr w:rsidR="002A66D7" w:rsidRPr="003C3103" w14:paraId="3382188C" w14:textId="77777777" w:rsidTr="0007597F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8805C" w14:textId="77777777" w:rsidR="002A66D7" w:rsidRPr="003C3103" w:rsidRDefault="002A66D7" w:rsidP="002A66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 of attainment in Writing</w:t>
            </w:r>
          </w:p>
        </w:tc>
        <w:tc>
          <w:tcPr>
            <w:tcW w:w="654" w:type="pct"/>
            <w:shd w:val="clear" w:color="auto" w:fill="F2F2F2"/>
          </w:tcPr>
          <w:p w14:paraId="4FC0FBD9" w14:textId="0A917DD6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1.7%</w:t>
            </w:r>
          </w:p>
        </w:tc>
        <w:tc>
          <w:tcPr>
            <w:tcW w:w="613" w:type="pct"/>
            <w:shd w:val="clear" w:color="auto" w:fill="F2F2F2"/>
          </w:tcPr>
          <w:p w14:paraId="398A970A" w14:textId="69E51590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120FE" w14:textId="6F92EB1B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B7941" w14:textId="692F41D7" w:rsidR="002A66D7" w:rsidRPr="003C3103" w:rsidRDefault="008F00B6" w:rsidP="002A66D7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NA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7894F" w14:textId="695AAA6E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</w:t>
            </w:r>
          </w:p>
        </w:tc>
        <w:tc>
          <w:tcPr>
            <w:tcW w:w="655" w:type="pct"/>
            <w:shd w:val="clear" w:color="auto" w:fill="F2F2F2"/>
          </w:tcPr>
          <w:p w14:paraId="417B553F" w14:textId="64DF64EA" w:rsidR="002A66D7" w:rsidRPr="003C3103" w:rsidRDefault="008F00B6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NA</w:t>
            </w:r>
          </w:p>
        </w:tc>
      </w:tr>
      <w:tr w:rsidR="002A66D7" w:rsidRPr="003C3103" w14:paraId="07DDB85D" w14:textId="77777777" w:rsidTr="0007597F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4715A" w14:textId="77777777" w:rsidR="002A66D7" w:rsidRPr="003C3103" w:rsidRDefault="002A66D7" w:rsidP="002A66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Mathematics</w:t>
            </w:r>
          </w:p>
        </w:tc>
        <w:tc>
          <w:tcPr>
            <w:tcW w:w="654" w:type="pct"/>
            <w:shd w:val="clear" w:color="auto" w:fill="F2F2F2"/>
          </w:tcPr>
          <w:p w14:paraId="5CAD4FE7" w14:textId="6FF60397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57.6%</w:t>
            </w:r>
          </w:p>
        </w:tc>
        <w:tc>
          <w:tcPr>
            <w:tcW w:w="613" w:type="pct"/>
            <w:shd w:val="clear" w:color="auto" w:fill="F2F2F2"/>
          </w:tcPr>
          <w:p w14:paraId="7FDF3252" w14:textId="129A34E8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68%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A7916" w14:textId="16799702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66.7%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4203A" w14:textId="663432D9" w:rsidR="002A66D7" w:rsidRPr="003C3103" w:rsidRDefault="006111F4" w:rsidP="002A66D7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52%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25BD" w14:textId="3A9D395F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33.3%</w:t>
            </w:r>
          </w:p>
        </w:tc>
        <w:tc>
          <w:tcPr>
            <w:tcW w:w="655" w:type="pct"/>
            <w:shd w:val="clear" w:color="auto" w:fill="F2F2F2"/>
          </w:tcPr>
          <w:p w14:paraId="44B5A73D" w14:textId="15F3EBDD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29%</w:t>
            </w:r>
          </w:p>
        </w:tc>
      </w:tr>
      <w:tr w:rsidR="002A66D7" w:rsidRPr="003C3103" w14:paraId="2A6E11FB" w14:textId="77777777" w:rsidTr="0007597F">
        <w:trPr>
          <w:trHeight w:val="234"/>
        </w:trPr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67C29" w14:textId="77777777" w:rsidR="002A66D7" w:rsidRPr="003C3103" w:rsidRDefault="002A66D7" w:rsidP="002A66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 of attainment in Mathematics</w:t>
            </w:r>
          </w:p>
        </w:tc>
        <w:tc>
          <w:tcPr>
            <w:tcW w:w="654" w:type="pct"/>
            <w:shd w:val="clear" w:color="auto" w:fill="F2F2F2"/>
          </w:tcPr>
          <w:p w14:paraId="0E060977" w14:textId="2671D8C8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8.5%</w:t>
            </w:r>
          </w:p>
        </w:tc>
        <w:tc>
          <w:tcPr>
            <w:tcW w:w="613" w:type="pct"/>
            <w:shd w:val="clear" w:color="auto" w:fill="F2F2F2"/>
          </w:tcPr>
          <w:p w14:paraId="18A5C22C" w14:textId="2BC98679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15%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6BE58" w14:textId="05628770" w:rsidR="002A66D7" w:rsidRPr="003C3103" w:rsidRDefault="00633582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8.3%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0FDD3" w14:textId="54FDD754" w:rsidR="002A66D7" w:rsidRPr="003C3103" w:rsidRDefault="008F00B6" w:rsidP="002A66D7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NA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668E8" w14:textId="3CAEBD31" w:rsidR="002A66D7" w:rsidRPr="003C3103" w:rsidRDefault="006111F4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</w:t>
            </w:r>
          </w:p>
        </w:tc>
        <w:tc>
          <w:tcPr>
            <w:tcW w:w="655" w:type="pct"/>
            <w:shd w:val="clear" w:color="auto" w:fill="F2F2F2"/>
          </w:tcPr>
          <w:p w14:paraId="01D383A5" w14:textId="293AA5E2" w:rsidR="002A66D7" w:rsidRPr="003C3103" w:rsidRDefault="008F00B6" w:rsidP="002A66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NA</w:t>
            </w:r>
          </w:p>
        </w:tc>
      </w:tr>
    </w:tbl>
    <w:p w14:paraId="5BB49723" w14:textId="567D25CD" w:rsidR="002D0247" w:rsidRDefault="002D0247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1A1FFAB3" w14:textId="57E1549B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7A77A542" w14:textId="5B0BC4D8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6D8B73A6" w14:textId="19E097B3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5828732F" w14:textId="22D7C504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4AADF65B" w14:textId="0ED0DAFA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7D6D5B18" w14:textId="674CA359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</w:p>
    <w:p w14:paraId="02238273" w14:textId="27502595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48BE9AA0" w14:textId="533EC045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2962F03C" w14:textId="53A6E71E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44FD4204" w14:textId="42DA5E4F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4E60C1C8" w14:textId="70F701A0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4F064D83" w14:textId="3FD87421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6DEBF226" w14:textId="0FB585AF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41D63103" w14:textId="512320E5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p w14:paraId="4BB1E51B" w14:textId="77777777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tbl>
      <w:tblPr>
        <w:tblW w:w="5439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1417"/>
        <w:gridCol w:w="1329"/>
        <w:gridCol w:w="1506"/>
        <w:gridCol w:w="1417"/>
        <w:gridCol w:w="1417"/>
        <w:gridCol w:w="1420"/>
      </w:tblGrid>
      <w:tr w:rsidR="00EF27FA" w:rsidRPr="003C3103" w14:paraId="4A5D5C3E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EB31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3925" w:type="pct"/>
            <w:gridSpan w:val="6"/>
            <w:shd w:val="clear" w:color="auto" w:fill="F2F2F2"/>
          </w:tcPr>
          <w:p w14:paraId="76CDA5C5" w14:textId="4A8221EB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</w:tr>
      <w:tr w:rsidR="00EF27FA" w:rsidRPr="003C3103" w14:paraId="23B28B98" w14:textId="77777777" w:rsidTr="00EF27FA">
        <w:trPr>
          <w:trHeight w:val="580"/>
        </w:trPr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8A31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4" w:type="pct"/>
            <w:shd w:val="clear" w:color="auto" w:fill="F2F2F2"/>
          </w:tcPr>
          <w:p w14:paraId="3285B12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4DE8F78F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13" w:type="pct"/>
            <w:shd w:val="clear" w:color="auto" w:fill="F2F2F2"/>
          </w:tcPr>
          <w:p w14:paraId="7D6E081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0139E7E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13DCA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A2C37D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60C3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0EEEFCC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37E7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0F7427E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SEN </w:t>
            </w:r>
          </w:p>
          <w:p w14:paraId="08BEBC8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1852994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33CEE84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F27FA" w:rsidRPr="003C3103" w14:paraId="24F2A560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213D9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Reading</w:t>
            </w:r>
          </w:p>
        </w:tc>
        <w:tc>
          <w:tcPr>
            <w:tcW w:w="654" w:type="pct"/>
            <w:shd w:val="clear" w:color="auto" w:fill="F2F2F2"/>
          </w:tcPr>
          <w:p w14:paraId="4BE02633" w14:textId="10B8F429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48%</w:t>
            </w:r>
          </w:p>
        </w:tc>
        <w:tc>
          <w:tcPr>
            <w:tcW w:w="613" w:type="pct"/>
            <w:shd w:val="clear" w:color="auto" w:fill="F2F2F2"/>
          </w:tcPr>
          <w:p w14:paraId="71265F78" w14:textId="545D4913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69%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982D7" w14:textId="3D1E99E2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42%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62E0" w14:textId="2C3A5C98" w:rsidR="00EF27FA" w:rsidRPr="003C3103" w:rsidRDefault="00EF27FA" w:rsidP="00EF27FA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6ED04" w14:textId="2E034F28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14%</w:t>
            </w:r>
          </w:p>
        </w:tc>
        <w:tc>
          <w:tcPr>
            <w:tcW w:w="655" w:type="pct"/>
            <w:shd w:val="clear" w:color="auto" w:fill="F2F2F2"/>
          </w:tcPr>
          <w:p w14:paraId="7C8F6A6C" w14:textId="7D5C21EA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  <w:tr w:rsidR="00EF27FA" w:rsidRPr="003C3103" w14:paraId="7405B041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1C56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lastRenderedPageBreak/>
              <w:t>% achieving a higher level of attainment in Reading</w:t>
            </w:r>
          </w:p>
        </w:tc>
        <w:tc>
          <w:tcPr>
            <w:tcW w:w="654" w:type="pct"/>
            <w:shd w:val="clear" w:color="auto" w:fill="F2F2F2"/>
          </w:tcPr>
          <w:p w14:paraId="3DAEB528" w14:textId="5B433889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3.6%</w:t>
            </w:r>
          </w:p>
        </w:tc>
        <w:tc>
          <w:tcPr>
            <w:tcW w:w="613" w:type="pct"/>
            <w:shd w:val="clear" w:color="auto" w:fill="F2F2F2"/>
          </w:tcPr>
          <w:p w14:paraId="726895EC" w14:textId="110FB78D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C6922" w14:textId="26E6B8DC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A147E" w14:textId="6E38195E" w:rsidR="00EF27FA" w:rsidRPr="003C3103" w:rsidRDefault="00EF27FA" w:rsidP="00EF27FA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10922" w14:textId="3DF5A3F2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2FE80B49" w14:textId="185C8B83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  <w:tr w:rsidR="00EF27FA" w:rsidRPr="003C3103" w14:paraId="1355BFE8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AB6C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Writing</w:t>
            </w:r>
          </w:p>
        </w:tc>
        <w:tc>
          <w:tcPr>
            <w:tcW w:w="654" w:type="pct"/>
            <w:shd w:val="clear" w:color="auto" w:fill="F2F2F2"/>
          </w:tcPr>
          <w:p w14:paraId="6D8800CF" w14:textId="65C6207E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39%</w:t>
            </w:r>
          </w:p>
        </w:tc>
        <w:tc>
          <w:tcPr>
            <w:tcW w:w="613" w:type="pct"/>
            <w:shd w:val="clear" w:color="auto" w:fill="F2F2F2"/>
          </w:tcPr>
          <w:p w14:paraId="1593F658" w14:textId="65DACB69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61%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E4C3B" w14:textId="65018CFF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25%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F7178" w14:textId="608B3DAC" w:rsidR="00EF27FA" w:rsidRPr="003C3103" w:rsidRDefault="00EF27FA" w:rsidP="00EF27FA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A9A2" w14:textId="1DA53F51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14%</w:t>
            </w:r>
          </w:p>
        </w:tc>
        <w:tc>
          <w:tcPr>
            <w:tcW w:w="655" w:type="pct"/>
            <w:shd w:val="clear" w:color="auto" w:fill="F2F2F2"/>
          </w:tcPr>
          <w:p w14:paraId="2708B007" w14:textId="05E2461D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  <w:tr w:rsidR="00EF27FA" w:rsidRPr="003C3103" w14:paraId="5D1DFCB5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E612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 of attainment in Writing</w:t>
            </w:r>
          </w:p>
        </w:tc>
        <w:tc>
          <w:tcPr>
            <w:tcW w:w="654" w:type="pct"/>
            <w:shd w:val="clear" w:color="auto" w:fill="F2F2F2"/>
          </w:tcPr>
          <w:p w14:paraId="061A22A0" w14:textId="1A58816D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3.6%</w:t>
            </w:r>
          </w:p>
        </w:tc>
        <w:tc>
          <w:tcPr>
            <w:tcW w:w="613" w:type="pct"/>
            <w:shd w:val="clear" w:color="auto" w:fill="F2F2F2"/>
          </w:tcPr>
          <w:p w14:paraId="33AEFEAF" w14:textId="24C5A45F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6001" w14:textId="7BD7A55D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8FDCD" w14:textId="27CA27BC" w:rsidR="00EF27FA" w:rsidRPr="003C3103" w:rsidRDefault="00EF27FA" w:rsidP="00EF27FA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D697B" w14:textId="6B34B956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59C45C83" w14:textId="0577D1A3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  <w:tr w:rsidR="00EF27FA" w:rsidRPr="003C3103" w14:paraId="63F7E31E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493E7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Mathematics</w:t>
            </w:r>
          </w:p>
        </w:tc>
        <w:tc>
          <w:tcPr>
            <w:tcW w:w="654" w:type="pct"/>
            <w:shd w:val="clear" w:color="auto" w:fill="F2F2F2"/>
          </w:tcPr>
          <w:p w14:paraId="2D5AF131" w14:textId="4C68CE4B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48%</w:t>
            </w:r>
          </w:p>
        </w:tc>
        <w:tc>
          <w:tcPr>
            <w:tcW w:w="613" w:type="pct"/>
            <w:shd w:val="clear" w:color="auto" w:fill="F2F2F2"/>
          </w:tcPr>
          <w:p w14:paraId="14E3AA56" w14:textId="60B6037F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56%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A6E4B" w14:textId="2663A6EA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42%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63746" w14:textId="517E0975" w:rsidR="00EF27FA" w:rsidRPr="003C3103" w:rsidRDefault="00EF27FA" w:rsidP="00EF27FA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2E00" w14:textId="155B3665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14%</w:t>
            </w:r>
          </w:p>
        </w:tc>
        <w:tc>
          <w:tcPr>
            <w:tcW w:w="655" w:type="pct"/>
            <w:shd w:val="clear" w:color="auto" w:fill="F2F2F2"/>
          </w:tcPr>
          <w:p w14:paraId="5238B155" w14:textId="1D409E56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  <w:tr w:rsidR="00EF27FA" w:rsidRPr="003C3103" w14:paraId="25250CC3" w14:textId="77777777" w:rsidTr="00EF27FA">
        <w:trPr>
          <w:trHeight w:val="234"/>
        </w:trPr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0DC8D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 of attainment in Mathematics</w:t>
            </w:r>
          </w:p>
        </w:tc>
        <w:tc>
          <w:tcPr>
            <w:tcW w:w="654" w:type="pct"/>
            <w:shd w:val="clear" w:color="auto" w:fill="F2F2F2"/>
          </w:tcPr>
          <w:p w14:paraId="62A9E137" w14:textId="51F429A3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5.4%</w:t>
            </w:r>
          </w:p>
        </w:tc>
        <w:tc>
          <w:tcPr>
            <w:tcW w:w="613" w:type="pct"/>
            <w:shd w:val="clear" w:color="auto" w:fill="F2F2F2"/>
          </w:tcPr>
          <w:p w14:paraId="2A31EC93" w14:textId="1A94B7E9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84F7" w14:textId="25AFCA71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2CF19" w14:textId="38964FAF" w:rsidR="00EF27FA" w:rsidRPr="003C3103" w:rsidRDefault="00EF27FA" w:rsidP="00EF27FA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FC3FA" w14:textId="7AEB2D3D" w:rsidR="00EF27FA" w:rsidRPr="003C3103" w:rsidRDefault="008F00B6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080E3C1E" w14:textId="4223B8D6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</w:tr>
    </w:tbl>
    <w:p w14:paraId="6D32A6A3" w14:textId="196761B8" w:rsidR="00EF27FA" w:rsidRDefault="00EF27FA" w:rsidP="002D0247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>
        <w:rPr>
          <w:rFonts w:ascii="Trebuchet MS" w:hAnsi="Trebuchet MS" w:cs="Arial"/>
          <w:b/>
          <w:sz w:val="21"/>
          <w:szCs w:val="21"/>
          <w:u w:val="single"/>
        </w:rPr>
        <w:t xml:space="preserve"> </w:t>
      </w:r>
    </w:p>
    <w:p w14:paraId="012A4A24" w14:textId="77777777" w:rsidR="00EF27FA" w:rsidRDefault="00EF27FA" w:rsidP="002D0247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</w:p>
    <w:p w14:paraId="3A16F919" w14:textId="4B2FBB1E" w:rsidR="002D0247" w:rsidRPr="00022EEC" w:rsidRDefault="002D0247" w:rsidP="002D0247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022EEC">
        <w:rPr>
          <w:rFonts w:ascii="Trebuchet MS" w:hAnsi="Trebuchet MS" w:cs="Arial"/>
          <w:b/>
          <w:sz w:val="21"/>
          <w:szCs w:val="21"/>
          <w:u w:val="single"/>
        </w:rPr>
        <w:t>Reading</w:t>
      </w:r>
    </w:p>
    <w:p w14:paraId="4FD2CC8E" w14:textId="567B46B2" w:rsidR="004D5D41" w:rsidRPr="004D5D41" w:rsidRDefault="004D5D41" w:rsidP="004D5D41">
      <w:pPr>
        <w:pStyle w:val="ListParagraph"/>
        <w:numPr>
          <w:ilvl w:val="0"/>
          <w:numId w:val="12"/>
        </w:numPr>
        <w:spacing w:after="0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4D5D41">
        <w:rPr>
          <w:rFonts w:ascii="Trebuchet MS" w:hAnsi="Trebuchet MS" w:cs="Arial"/>
          <w:bCs/>
          <w:sz w:val="21"/>
          <w:szCs w:val="21"/>
        </w:rPr>
        <w:t>The percentage of pupils attaining EXS or GDS has decreased sin</w:t>
      </w:r>
      <w:r>
        <w:rPr>
          <w:rFonts w:ascii="Trebuchet MS" w:hAnsi="Trebuchet MS" w:cs="Arial"/>
          <w:bCs/>
          <w:sz w:val="21"/>
          <w:szCs w:val="21"/>
        </w:rPr>
        <w:t>c</w:t>
      </w:r>
      <w:r w:rsidR="003370F4">
        <w:rPr>
          <w:rFonts w:ascii="Trebuchet MS" w:hAnsi="Trebuchet MS" w:cs="Arial"/>
          <w:bCs/>
          <w:sz w:val="21"/>
          <w:szCs w:val="21"/>
        </w:rPr>
        <w:t>e 2022</w:t>
      </w:r>
      <w:r w:rsidRPr="004D5D41">
        <w:rPr>
          <w:rFonts w:ascii="Trebuchet MS" w:hAnsi="Trebuchet MS" w:cs="Arial"/>
          <w:bCs/>
          <w:sz w:val="21"/>
          <w:szCs w:val="21"/>
        </w:rPr>
        <w:t xml:space="preserve">. </w:t>
      </w:r>
    </w:p>
    <w:p w14:paraId="22127BEF" w14:textId="77777777" w:rsidR="004D5D41" w:rsidRDefault="002D0247" w:rsidP="004D5D41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022EEC">
        <w:rPr>
          <w:rFonts w:ascii="Trebuchet MS" w:hAnsi="Trebuchet MS" w:cs="Arial"/>
          <w:b/>
          <w:sz w:val="21"/>
          <w:szCs w:val="21"/>
          <w:u w:val="single"/>
        </w:rPr>
        <w:t>Writing</w:t>
      </w:r>
    </w:p>
    <w:p w14:paraId="39404585" w14:textId="282B0951" w:rsidR="004D5D41" w:rsidRPr="003370F4" w:rsidRDefault="004D5D41" w:rsidP="003370F4">
      <w:pPr>
        <w:pStyle w:val="ListParagraph"/>
        <w:numPr>
          <w:ilvl w:val="0"/>
          <w:numId w:val="12"/>
        </w:numPr>
        <w:spacing w:after="0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4D5D41">
        <w:rPr>
          <w:rFonts w:ascii="Trebuchet MS" w:hAnsi="Trebuchet MS" w:cs="Arial"/>
          <w:bCs/>
          <w:sz w:val="21"/>
          <w:szCs w:val="21"/>
        </w:rPr>
        <w:t xml:space="preserve">The percentage of </w:t>
      </w:r>
      <w:r w:rsidR="003370F4">
        <w:rPr>
          <w:rFonts w:ascii="Trebuchet MS" w:hAnsi="Trebuchet MS" w:cs="Arial"/>
          <w:bCs/>
          <w:sz w:val="21"/>
          <w:szCs w:val="21"/>
        </w:rPr>
        <w:t xml:space="preserve">pupils attaining EXS or GDS has remained the same </w:t>
      </w:r>
      <w:r w:rsidRPr="004D5D41">
        <w:rPr>
          <w:rFonts w:ascii="Trebuchet MS" w:hAnsi="Trebuchet MS" w:cs="Arial"/>
          <w:bCs/>
          <w:sz w:val="21"/>
          <w:szCs w:val="21"/>
        </w:rPr>
        <w:t>sin</w:t>
      </w:r>
      <w:r>
        <w:rPr>
          <w:rFonts w:ascii="Trebuchet MS" w:hAnsi="Trebuchet MS" w:cs="Arial"/>
          <w:bCs/>
          <w:sz w:val="21"/>
          <w:szCs w:val="21"/>
        </w:rPr>
        <w:t>c</w:t>
      </w:r>
      <w:r w:rsidRPr="004D5D41">
        <w:rPr>
          <w:rFonts w:ascii="Trebuchet MS" w:hAnsi="Trebuchet MS" w:cs="Arial"/>
          <w:bCs/>
          <w:sz w:val="21"/>
          <w:szCs w:val="21"/>
        </w:rPr>
        <w:t xml:space="preserve">e </w:t>
      </w:r>
      <w:r w:rsidR="003370F4">
        <w:rPr>
          <w:rFonts w:ascii="Trebuchet MS" w:hAnsi="Trebuchet MS" w:cs="Arial"/>
          <w:bCs/>
          <w:sz w:val="21"/>
          <w:szCs w:val="21"/>
        </w:rPr>
        <w:t>2022</w:t>
      </w:r>
      <w:r w:rsidRPr="004D5D41">
        <w:rPr>
          <w:rFonts w:ascii="Trebuchet MS" w:hAnsi="Trebuchet MS" w:cs="Arial"/>
          <w:bCs/>
          <w:sz w:val="21"/>
          <w:szCs w:val="21"/>
        </w:rPr>
        <w:t xml:space="preserve">. </w:t>
      </w:r>
      <w:r w:rsidRPr="003370F4">
        <w:rPr>
          <w:rFonts w:ascii="Trebuchet MS" w:hAnsi="Trebuchet MS" w:cs="Arial"/>
          <w:bCs/>
          <w:sz w:val="21"/>
          <w:szCs w:val="21"/>
        </w:rPr>
        <w:t xml:space="preserve"> </w:t>
      </w:r>
    </w:p>
    <w:p w14:paraId="4912AC31" w14:textId="77777777" w:rsidR="002D0247" w:rsidRPr="00022EEC" w:rsidRDefault="002D0247" w:rsidP="002D0247">
      <w:pPr>
        <w:spacing w:after="0"/>
        <w:ind w:left="-567"/>
        <w:jc w:val="both"/>
        <w:rPr>
          <w:rFonts w:ascii="Trebuchet MS" w:hAnsi="Trebuchet MS" w:cs="Arial"/>
          <w:sz w:val="21"/>
          <w:szCs w:val="21"/>
        </w:rPr>
      </w:pPr>
    </w:p>
    <w:p w14:paraId="10703049" w14:textId="60629AFE" w:rsidR="004D5D41" w:rsidRDefault="00FA65BF" w:rsidP="004D5D41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>
        <w:rPr>
          <w:rFonts w:ascii="Trebuchet MS" w:hAnsi="Trebuchet MS" w:cs="Arial"/>
          <w:b/>
          <w:sz w:val="21"/>
          <w:szCs w:val="21"/>
          <w:u w:val="single"/>
        </w:rPr>
        <w:t>Mathematics</w:t>
      </w:r>
    </w:p>
    <w:p w14:paraId="110FAB37" w14:textId="304299E2" w:rsidR="004D5D41" w:rsidRPr="004D5D41" w:rsidRDefault="004D5D41" w:rsidP="004D5D41">
      <w:pPr>
        <w:pStyle w:val="ListParagraph"/>
        <w:numPr>
          <w:ilvl w:val="0"/>
          <w:numId w:val="18"/>
        </w:numPr>
        <w:spacing w:after="0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4D5D41">
        <w:rPr>
          <w:rFonts w:ascii="Trebuchet MS" w:hAnsi="Trebuchet MS" w:cs="Arial"/>
          <w:bCs/>
          <w:sz w:val="21"/>
          <w:szCs w:val="21"/>
        </w:rPr>
        <w:t>The percentage of pupils attaining EXS or GDS has decreased sin</w:t>
      </w:r>
      <w:r>
        <w:rPr>
          <w:rFonts w:ascii="Trebuchet MS" w:hAnsi="Trebuchet MS" w:cs="Arial"/>
          <w:bCs/>
          <w:sz w:val="21"/>
          <w:szCs w:val="21"/>
        </w:rPr>
        <w:t>c</w:t>
      </w:r>
      <w:r w:rsidR="003370F4">
        <w:rPr>
          <w:rFonts w:ascii="Trebuchet MS" w:hAnsi="Trebuchet MS" w:cs="Arial"/>
          <w:bCs/>
          <w:sz w:val="21"/>
          <w:szCs w:val="21"/>
        </w:rPr>
        <w:t>e 2022</w:t>
      </w:r>
      <w:r w:rsidRPr="004D5D41">
        <w:rPr>
          <w:rFonts w:ascii="Trebuchet MS" w:hAnsi="Trebuchet MS" w:cs="Arial"/>
          <w:bCs/>
          <w:sz w:val="21"/>
          <w:szCs w:val="21"/>
        </w:rPr>
        <w:t xml:space="preserve">. </w:t>
      </w:r>
    </w:p>
    <w:p w14:paraId="45402730" w14:textId="77777777" w:rsidR="00D077ED" w:rsidRPr="00D077ED" w:rsidRDefault="00D077ED" w:rsidP="00D077ED">
      <w:pPr>
        <w:spacing w:after="0" w:line="276" w:lineRule="auto"/>
        <w:ind w:left="-927"/>
        <w:jc w:val="both"/>
        <w:rPr>
          <w:rFonts w:ascii="Trebuchet MS" w:hAnsi="Trebuchet MS" w:cs="Arial"/>
          <w:sz w:val="21"/>
          <w:szCs w:val="21"/>
        </w:rPr>
      </w:pPr>
    </w:p>
    <w:p w14:paraId="4A6463ED" w14:textId="77777777" w:rsidR="00D077ED" w:rsidRDefault="00D077ED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85A63C7" w14:textId="6EF48E35" w:rsidR="00D077ED" w:rsidRDefault="00D077ED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37008C8D" w14:textId="2B1CDC75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D42492D" w14:textId="42FE0090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25687D84" w14:textId="34A3E554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EA1A016" w14:textId="698713ED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7E14642E" w14:textId="6F5426EE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A6659CC" w14:textId="138F98CA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6E54146" w14:textId="2405BD46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B3AEBAB" w14:textId="6E6FAC4D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4D31F41E" w14:textId="106EFD57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CF9AF4D" w14:textId="61C6D564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23F554EA" w14:textId="15C76AF4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1E5ED33B" w14:textId="36DA47F0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6F06A34B" w14:textId="6CB35DAB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381D58D7" w14:textId="58E60359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B1B65F8" w14:textId="35239F81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32AAEB7C" w14:textId="6218C2CB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6AF5E246" w14:textId="1611239F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2A905145" w14:textId="7D8A9AFB" w:rsidR="003370F4" w:rsidRDefault="003370F4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496883FF" w14:textId="499CAE5E" w:rsidR="003370F4" w:rsidRDefault="003370F4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1ADA3919" w14:textId="77777777" w:rsidR="003370F4" w:rsidRDefault="003370F4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F7D3B1A" w14:textId="77777777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EB27342" w14:textId="77F43725" w:rsidR="00BD286B" w:rsidRPr="00D077ED" w:rsidRDefault="005C1B41" w:rsidP="00D077ED">
      <w:pPr>
        <w:pStyle w:val="ListParagraph"/>
        <w:spacing w:after="0" w:line="276" w:lineRule="auto"/>
        <w:ind w:left="-851"/>
        <w:jc w:val="both"/>
        <w:rPr>
          <w:rFonts w:ascii="Trebuchet MS" w:hAnsi="Trebuchet MS" w:cs="Arial"/>
          <w:sz w:val="21"/>
          <w:szCs w:val="21"/>
        </w:rPr>
      </w:pPr>
      <w:r w:rsidRPr="00D077ED">
        <w:rPr>
          <w:rFonts w:ascii="Trebuchet MS" w:hAnsi="Trebuchet MS"/>
          <w:b/>
          <w:u w:val="single"/>
          <w:lang w:val="en-GB"/>
        </w:rPr>
        <w:t>Key Stage 2</w:t>
      </w:r>
      <w:r w:rsidR="009F0D66" w:rsidRPr="00D077ED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val="en-GB" w:eastAsia="en-GB"/>
        </w:rPr>
        <w:t xml:space="preserve"> </w:t>
      </w:r>
      <w:r w:rsidR="00EF27FA">
        <w:rPr>
          <w:rFonts w:ascii="Trebuchet MS" w:hAnsi="Trebuchet MS"/>
          <w:b/>
          <w:u w:val="single"/>
          <w:lang w:val="en-GB"/>
        </w:rPr>
        <w:t>2022 - 2023</w:t>
      </w:r>
    </w:p>
    <w:p w14:paraId="6EFC53A9" w14:textId="77777777" w:rsidR="00D077ED" w:rsidRDefault="00D077ED" w:rsidP="005C1B41">
      <w:pPr>
        <w:ind w:left="-851"/>
        <w:rPr>
          <w:rFonts w:ascii="Trebuchet MS" w:hAnsi="Trebuchet MS"/>
          <w:b/>
          <w:u w:val="single"/>
          <w:lang w:val="en-GB"/>
        </w:rPr>
      </w:pPr>
    </w:p>
    <w:p w14:paraId="61226C6F" w14:textId="77777777" w:rsidR="00334DD0" w:rsidRPr="003C3103" w:rsidRDefault="00334DD0" w:rsidP="005C1B41">
      <w:pPr>
        <w:ind w:left="-851"/>
        <w:rPr>
          <w:rFonts w:ascii="Trebuchet MS" w:hAnsi="Trebuchet MS"/>
          <w:b/>
          <w:u w:val="single"/>
          <w:lang w:val="en-GB"/>
        </w:rPr>
      </w:pPr>
      <w:r w:rsidRPr="003C3103">
        <w:rPr>
          <w:rFonts w:ascii="Trebuchet MS" w:hAnsi="Trebuchet MS"/>
          <w:b/>
          <w:u w:val="single"/>
          <w:lang w:val="en-GB"/>
        </w:rPr>
        <w:t>Average Progress Scores</w:t>
      </w:r>
    </w:p>
    <w:p w14:paraId="00A6C9DA" w14:textId="77777777" w:rsidR="005C1B41" w:rsidRPr="003C3103" w:rsidRDefault="005C1B41" w:rsidP="005C1B41">
      <w:pPr>
        <w:spacing w:after="0"/>
        <w:ind w:left="-851"/>
        <w:rPr>
          <w:rFonts w:ascii="Trebuchet MS" w:hAnsi="Trebuchet MS"/>
          <w:b/>
          <w:sz w:val="14"/>
          <w:u w:val="single"/>
          <w:lang w:val="en-GB"/>
        </w:rPr>
      </w:pPr>
    </w:p>
    <w:tbl>
      <w:tblPr>
        <w:tblW w:w="5421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548"/>
        <w:gridCol w:w="1411"/>
        <w:gridCol w:w="1411"/>
        <w:gridCol w:w="1411"/>
        <w:gridCol w:w="1411"/>
        <w:gridCol w:w="1415"/>
      </w:tblGrid>
      <w:tr w:rsidR="00644AFE" w:rsidRPr="003C3103" w14:paraId="75DF7C0E" w14:textId="77777777" w:rsidTr="00644AFE">
        <w:tc>
          <w:tcPr>
            <w:tcW w:w="5000" w:type="pct"/>
            <w:gridSpan w:val="7"/>
            <w:shd w:val="clear" w:color="auto" w:fill="F2F2F2"/>
          </w:tcPr>
          <w:p w14:paraId="68F40E8F" w14:textId="6D272B5D" w:rsidR="00644AFE" w:rsidRPr="003C3103" w:rsidRDefault="009F0D66" w:rsidP="004A36F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</w:t>
            </w:r>
            <w:r w:rsidR="00BC54B4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22</w:t>
            </w:r>
          </w:p>
        </w:tc>
      </w:tr>
      <w:tr w:rsidR="00644AFE" w:rsidRPr="003C3103" w14:paraId="09DCA0AF" w14:textId="77777777" w:rsidTr="00F46D1B">
        <w:tc>
          <w:tcPr>
            <w:tcW w:w="1016" w:type="pct"/>
            <w:shd w:val="clear" w:color="auto" w:fill="F2F2F2"/>
          </w:tcPr>
          <w:p w14:paraId="19A72BCF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717" w:type="pct"/>
            <w:shd w:val="clear" w:color="auto" w:fill="F2F2F2"/>
          </w:tcPr>
          <w:p w14:paraId="3D486E74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School </w:t>
            </w:r>
          </w:p>
          <w:p w14:paraId="1EC23235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53" w:type="pct"/>
            <w:shd w:val="clear" w:color="auto" w:fill="F2F2F2"/>
          </w:tcPr>
          <w:p w14:paraId="1B0CDB78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574C579E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53" w:type="pct"/>
            <w:shd w:val="clear" w:color="auto" w:fill="F2F2F2"/>
          </w:tcPr>
          <w:p w14:paraId="26CA3E1D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 Pupil Premium</w:t>
            </w:r>
          </w:p>
        </w:tc>
        <w:tc>
          <w:tcPr>
            <w:tcW w:w="653" w:type="pct"/>
            <w:shd w:val="clear" w:color="auto" w:fill="F2F2F2"/>
          </w:tcPr>
          <w:p w14:paraId="37BD9FB9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00A55719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3" w:type="pct"/>
            <w:shd w:val="clear" w:color="auto" w:fill="F2F2F2"/>
            <w:vAlign w:val="center"/>
          </w:tcPr>
          <w:p w14:paraId="620B1A38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5EF9C2C4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SEN </w:t>
            </w:r>
          </w:p>
          <w:p w14:paraId="2EB1B823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72F1F5DF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47726013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644AFE" w:rsidRPr="003C3103" w14:paraId="3F86974B" w14:textId="77777777" w:rsidTr="00F46D1B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FCA3" w14:textId="77777777" w:rsidR="00644AFE" w:rsidRPr="003C3103" w:rsidRDefault="00644AFE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Reading</w:t>
            </w:r>
          </w:p>
        </w:tc>
        <w:tc>
          <w:tcPr>
            <w:tcW w:w="717" w:type="pct"/>
            <w:shd w:val="clear" w:color="auto" w:fill="F2F2F2"/>
          </w:tcPr>
          <w:p w14:paraId="3D44F9B8" w14:textId="71F67676" w:rsidR="00644AFE" w:rsidRPr="003C3103" w:rsidRDefault="006111F4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+0.18</w:t>
            </w:r>
          </w:p>
        </w:tc>
        <w:tc>
          <w:tcPr>
            <w:tcW w:w="653" w:type="pct"/>
            <w:shd w:val="clear" w:color="auto" w:fill="F2F2F2"/>
          </w:tcPr>
          <w:p w14:paraId="1A2CCF1A" w14:textId="0EA5AE9B" w:rsidR="00644AFE" w:rsidRPr="003C3103" w:rsidRDefault="006111F4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+0.06</w:t>
            </w:r>
          </w:p>
        </w:tc>
        <w:tc>
          <w:tcPr>
            <w:tcW w:w="653" w:type="pct"/>
            <w:shd w:val="clear" w:color="auto" w:fill="F2F2F2"/>
          </w:tcPr>
          <w:p w14:paraId="4411E852" w14:textId="16DC0E02" w:rsidR="00644AFE" w:rsidRPr="003C3103" w:rsidRDefault="00C26C12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+0.2</w:t>
            </w:r>
          </w:p>
        </w:tc>
        <w:tc>
          <w:tcPr>
            <w:tcW w:w="653" w:type="pct"/>
            <w:shd w:val="clear" w:color="auto" w:fill="F2F2F2"/>
          </w:tcPr>
          <w:p w14:paraId="7E0A5D63" w14:textId="1A21F84E" w:rsidR="00644AFE" w:rsidRPr="003C3103" w:rsidRDefault="00F36BB0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-0.83</w:t>
            </w:r>
          </w:p>
        </w:tc>
        <w:tc>
          <w:tcPr>
            <w:tcW w:w="653" w:type="pct"/>
            <w:shd w:val="clear" w:color="auto" w:fill="F2F2F2"/>
          </w:tcPr>
          <w:p w14:paraId="6EADA9BB" w14:textId="2DEDC6C2" w:rsidR="00644AFE" w:rsidRPr="003C3103" w:rsidRDefault="00C26C12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-0.9</w:t>
            </w:r>
          </w:p>
        </w:tc>
        <w:tc>
          <w:tcPr>
            <w:tcW w:w="655" w:type="pct"/>
            <w:shd w:val="clear" w:color="auto" w:fill="F2F2F2"/>
          </w:tcPr>
          <w:p w14:paraId="17555410" w14:textId="1B1C4378" w:rsidR="00644AFE" w:rsidRPr="003C3103" w:rsidRDefault="007E082B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-1.88</w:t>
            </w:r>
          </w:p>
        </w:tc>
      </w:tr>
      <w:tr w:rsidR="00003144" w:rsidRPr="003C3103" w14:paraId="7E1C5022" w14:textId="77777777" w:rsidTr="00F46D1B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6FBE7" w14:textId="77777777" w:rsidR="00003144" w:rsidRPr="003C3103" w:rsidRDefault="00003144" w:rsidP="00003144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lastRenderedPageBreak/>
              <w:t>Writing</w:t>
            </w:r>
          </w:p>
        </w:tc>
        <w:tc>
          <w:tcPr>
            <w:tcW w:w="717" w:type="pct"/>
            <w:shd w:val="clear" w:color="auto" w:fill="F2F2F2"/>
          </w:tcPr>
          <w:p w14:paraId="6EDA96B8" w14:textId="0AD70370" w:rsidR="00003144" w:rsidRPr="003C3103" w:rsidRDefault="00003144" w:rsidP="0000314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bCs/>
                <w:sz w:val="18"/>
                <w:szCs w:val="21"/>
              </w:rPr>
              <w:t>+0.1</w:t>
            </w:r>
          </w:p>
        </w:tc>
        <w:tc>
          <w:tcPr>
            <w:tcW w:w="653" w:type="pct"/>
            <w:shd w:val="clear" w:color="auto" w:fill="F2F2F2"/>
          </w:tcPr>
          <w:p w14:paraId="52D50DD3" w14:textId="5073585D" w:rsidR="00003144" w:rsidRPr="003C3103" w:rsidRDefault="00003144" w:rsidP="0000314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+0.05</w:t>
            </w:r>
          </w:p>
        </w:tc>
        <w:tc>
          <w:tcPr>
            <w:tcW w:w="653" w:type="pct"/>
            <w:shd w:val="clear" w:color="auto" w:fill="F2F2F2"/>
          </w:tcPr>
          <w:p w14:paraId="52803097" w14:textId="68046B62" w:rsidR="00003144" w:rsidRPr="003C3103" w:rsidRDefault="00003144" w:rsidP="0000314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bCs/>
                <w:sz w:val="18"/>
                <w:szCs w:val="21"/>
              </w:rPr>
              <w:br/>
              <w:t>+0.99</w:t>
            </w:r>
          </w:p>
        </w:tc>
        <w:tc>
          <w:tcPr>
            <w:tcW w:w="653" w:type="pct"/>
            <w:shd w:val="clear" w:color="auto" w:fill="F2F2F2"/>
          </w:tcPr>
          <w:p w14:paraId="1AD50200" w14:textId="4EBA7F69" w:rsidR="00003144" w:rsidRPr="003C3103" w:rsidRDefault="00003144" w:rsidP="0000314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-0.76</w:t>
            </w:r>
          </w:p>
        </w:tc>
        <w:tc>
          <w:tcPr>
            <w:tcW w:w="653" w:type="pct"/>
            <w:shd w:val="clear" w:color="auto" w:fill="F2F2F2"/>
          </w:tcPr>
          <w:p w14:paraId="78BA781D" w14:textId="75591C67" w:rsidR="00003144" w:rsidRPr="003C3103" w:rsidRDefault="00003144" w:rsidP="0000314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bCs/>
                <w:sz w:val="18"/>
                <w:szCs w:val="21"/>
              </w:rPr>
              <w:t>+5.21</w:t>
            </w:r>
          </w:p>
        </w:tc>
        <w:tc>
          <w:tcPr>
            <w:tcW w:w="655" w:type="pct"/>
            <w:shd w:val="clear" w:color="auto" w:fill="F2F2F2"/>
          </w:tcPr>
          <w:p w14:paraId="249EE0A1" w14:textId="7DB872F4" w:rsidR="00003144" w:rsidRPr="003C3103" w:rsidRDefault="00003144" w:rsidP="0000314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-2.1</w:t>
            </w:r>
          </w:p>
        </w:tc>
      </w:tr>
      <w:tr w:rsidR="00644AFE" w:rsidRPr="003C3103" w14:paraId="4219DF0F" w14:textId="77777777" w:rsidTr="00F46D1B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B2BC7" w14:textId="77777777" w:rsidR="00644AFE" w:rsidRPr="003C3103" w:rsidRDefault="00644AFE" w:rsidP="00644AFE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Maths</w:t>
            </w:r>
          </w:p>
        </w:tc>
        <w:tc>
          <w:tcPr>
            <w:tcW w:w="717" w:type="pct"/>
            <w:shd w:val="clear" w:color="auto" w:fill="F2F2F2"/>
          </w:tcPr>
          <w:p w14:paraId="3C0B3BD9" w14:textId="4779063F" w:rsidR="00644AFE" w:rsidRPr="003C3103" w:rsidRDefault="006111F4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+0.24</w:t>
            </w:r>
          </w:p>
        </w:tc>
        <w:tc>
          <w:tcPr>
            <w:tcW w:w="653" w:type="pct"/>
            <w:shd w:val="clear" w:color="auto" w:fill="F2F2F2"/>
          </w:tcPr>
          <w:p w14:paraId="1603C369" w14:textId="129FA4D8" w:rsidR="00644AFE" w:rsidRPr="003C3103" w:rsidRDefault="006111F4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+0.05</w:t>
            </w:r>
          </w:p>
        </w:tc>
        <w:tc>
          <w:tcPr>
            <w:tcW w:w="653" w:type="pct"/>
            <w:shd w:val="clear" w:color="auto" w:fill="F2F2F2"/>
          </w:tcPr>
          <w:p w14:paraId="296C42E0" w14:textId="14D181C5" w:rsidR="00644AFE" w:rsidRPr="003C3103" w:rsidRDefault="00C26C12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-0.1</w:t>
            </w:r>
          </w:p>
        </w:tc>
        <w:tc>
          <w:tcPr>
            <w:tcW w:w="653" w:type="pct"/>
            <w:shd w:val="clear" w:color="auto" w:fill="F2F2F2"/>
          </w:tcPr>
          <w:p w14:paraId="394E59E7" w14:textId="0D4835B4" w:rsidR="00644AFE" w:rsidRPr="003C3103" w:rsidRDefault="00F36BB0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-1.15</w:t>
            </w:r>
          </w:p>
        </w:tc>
        <w:tc>
          <w:tcPr>
            <w:tcW w:w="653" w:type="pct"/>
            <w:shd w:val="clear" w:color="auto" w:fill="F2F2F2"/>
          </w:tcPr>
          <w:p w14:paraId="0DDBB42F" w14:textId="4AED0B2A" w:rsidR="00644AFE" w:rsidRPr="003C3103" w:rsidRDefault="00C26C12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+3.4</w:t>
            </w:r>
          </w:p>
        </w:tc>
        <w:tc>
          <w:tcPr>
            <w:tcW w:w="655" w:type="pct"/>
            <w:shd w:val="clear" w:color="auto" w:fill="F2F2F2"/>
          </w:tcPr>
          <w:p w14:paraId="409C2A91" w14:textId="0F72D333" w:rsidR="00644AFE" w:rsidRPr="003C3103" w:rsidRDefault="007E082B" w:rsidP="00644A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-1.54</w:t>
            </w:r>
          </w:p>
        </w:tc>
      </w:tr>
    </w:tbl>
    <w:p w14:paraId="267D3DE8" w14:textId="77777777" w:rsidR="00EF27FA" w:rsidRPr="00EF27FA" w:rsidRDefault="00EF27FA" w:rsidP="00EF27FA">
      <w:pPr>
        <w:pStyle w:val="ListParagraph"/>
        <w:ind w:left="-426"/>
        <w:rPr>
          <w:rFonts w:ascii="Trebuchet MS" w:hAnsi="Trebuchet MS"/>
          <w:b/>
          <w:sz w:val="21"/>
          <w:szCs w:val="21"/>
          <w:lang w:val="en-GB"/>
        </w:rPr>
      </w:pPr>
    </w:p>
    <w:tbl>
      <w:tblPr>
        <w:tblW w:w="5421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548"/>
        <w:gridCol w:w="1411"/>
        <w:gridCol w:w="1411"/>
        <w:gridCol w:w="1411"/>
        <w:gridCol w:w="1411"/>
        <w:gridCol w:w="1415"/>
      </w:tblGrid>
      <w:tr w:rsidR="00EF27FA" w:rsidRPr="003C3103" w14:paraId="3D8069D3" w14:textId="77777777" w:rsidTr="00EF27FA">
        <w:tc>
          <w:tcPr>
            <w:tcW w:w="5000" w:type="pct"/>
            <w:gridSpan w:val="7"/>
            <w:shd w:val="clear" w:color="auto" w:fill="F2F2F2"/>
          </w:tcPr>
          <w:p w14:paraId="2DBCC28D" w14:textId="3F00AFA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</w:tr>
      <w:tr w:rsidR="00EF27FA" w:rsidRPr="003C3103" w14:paraId="2ED02BBD" w14:textId="77777777" w:rsidTr="00EF27FA">
        <w:tc>
          <w:tcPr>
            <w:tcW w:w="1016" w:type="pct"/>
            <w:shd w:val="clear" w:color="auto" w:fill="F2F2F2"/>
          </w:tcPr>
          <w:p w14:paraId="02688BE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717" w:type="pct"/>
            <w:shd w:val="clear" w:color="auto" w:fill="F2F2F2"/>
          </w:tcPr>
          <w:p w14:paraId="7FCB3AD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School </w:t>
            </w:r>
          </w:p>
          <w:p w14:paraId="329D068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53" w:type="pct"/>
            <w:shd w:val="clear" w:color="auto" w:fill="F2F2F2"/>
          </w:tcPr>
          <w:p w14:paraId="4D0F367D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5BAA390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53" w:type="pct"/>
            <w:shd w:val="clear" w:color="auto" w:fill="F2F2F2"/>
          </w:tcPr>
          <w:p w14:paraId="2C5A45F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 Pupil Premium</w:t>
            </w:r>
          </w:p>
        </w:tc>
        <w:tc>
          <w:tcPr>
            <w:tcW w:w="653" w:type="pct"/>
            <w:shd w:val="clear" w:color="auto" w:fill="F2F2F2"/>
          </w:tcPr>
          <w:p w14:paraId="1E3AE3B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43E5B76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3" w:type="pct"/>
            <w:shd w:val="clear" w:color="auto" w:fill="F2F2F2"/>
            <w:vAlign w:val="center"/>
          </w:tcPr>
          <w:p w14:paraId="7747AD5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13D2870E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SEN </w:t>
            </w:r>
          </w:p>
          <w:p w14:paraId="0E93D578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5871049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02CA880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F27FA" w:rsidRPr="003C3103" w14:paraId="2DB0AB30" w14:textId="77777777" w:rsidTr="00EF27FA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AACEF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Reading</w:t>
            </w:r>
          </w:p>
        </w:tc>
        <w:tc>
          <w:tcPr>
            <w:tcW w:w="717" w:type="pct"/>
            <w:shd w:val="clear" w:color="auto" w:fill="F2F2F2"/>
          </w:tcPr>
          <w:p w14:paraId="17390AF1" w14:textId="2B6417D7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-1.73</w:t>
            </w:r>
          </w:p>
        </w:tc>
        <w:tc>
          <w:tcPr>
            <w:tcW w:w="653" w:type="pct"/>
            <w:shd w:val="clear" w:color="auto" w:fill="F2F2F2"/>
          </w:tcPr>
          <w:p w14:paraId="02658949" w14:textId="3B0B0FFD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3" w:type="pct"/>
            <w:shd w:val="clear" w:color="auto" w:fill="F2F2F2"/>
          </w:tcPr>
          <w:p w14:paraId="0C5075D0" w14:textId="54CDE2D9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-1.63</w:t>
            </w:r>
          </w:p>
        </w:tc>
        <w:tc>
          <w:tcPr>
            <w:tcW w:w="653" w:type="pct"/>
            <w:shd w:val="clear" w:color="auto" w:fill="F2F2F2"/>
          </w:tcPr>
          <w:p w14:paraId="05C45A33" w14:textId="708698EA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3" w:type="pct"/>
            <w:shd w:val="clear" w:color="auto" w:fill="F2F2F2"/>
          </w:tcPr>
          <w:p w14:paraId="58C51262" w14:textId="164F052F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1B5F2F92" w14:textId="367B81DD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-3.74</w:t>
            </w:r>
          </w:p>
        </w:tc>
      </w:tr>
      <w:tr w:rsidR="00EF27FA" w:rsidRPr="003C3103" w14:paraId="2AF4006C" w14:textId="77777777" w:rsidTr="00EF27FA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1E49" w14:textId="77777777" w:rsidR="00EF27FA" w:rsidRPr="003C3103" w:rsidRDefault="00EF27FA" w:rsidP="00EF27FA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Writing</w:t>
            </w:r>
          </w:p>
        </w:tc>
        <w:tc>
          <w:tcPr>
            <w:tcW w:w="717" w:type="pct"/>
            <w:shd w:val="clear" w:color="auto" w:fill="F2F2F2"/>
          </w:tcPr>
          <w:p w14:paraId="4C2ACC28" w14:textId="32E67D9E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-1.04</w:t>
            </w:r>
          </w:p>
        </w:tc>
        <w:tc>
          <w:tcPr>
            <w:tcW w:w="653" w:type="pct"/>
            <w:shd w:val="clear" w:color="auto" w:fill="F2F2F2"/>
          </w:tcPr>
          <w:p w14:paraId="20E6FB44" w14:textId="5FA63BE3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3" w:type="pct"/>
            <w:shd w:val="clear" w:color="auto" w:fill="F2F2F2"/>
          </w:tcPr>
          <w:p w14:paraId="58422649" w14:textId="5E6EBA18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-1.36</w:t>
            </w:r>
          </w:p>
        </w:tc>
        <w:tc>
          <w:tcPr>
            <w:tcW w:w="653" w:type="pct"/>
            <w:shd w:val="clear" w:color="auto" w:fill="F2F2F2"/>
          </w:tcPr>
          <w:p w14:paraId="7CC39C67" w14:textId="10E997E6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3" w:type="pct"/>
            <w:shd w:val="clear" w:color="auto" w:fill="F2F2F2"/>
          </w:tcPr>
          <w:p w14:paraId="77540C1B" w14:textId="05B1CBF1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6E616F34" w14:textId="277B9F8D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+4.2</w:t>
            </w:r>
          </w:p>
        </w:tc>
      </w:tr>
      <w:tr w:rsidR="00EF27FA" w:rsidRPr="003C3103" w14:paraId="7576AC50" w14:textId="77777777" w:rsidTr="00EF27FA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03AD" w14:textId="77777777" w:rsidR="00EF27FA" w:rsidRPr="003C3103" w:rsidRDefault="00EF27FA" w:rsidP="00EF27FA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Maths</w:t>
            </w:r>
          </w:p>
        </w:tc>
        <w:tc>
          <w:tcPr>
            <w:tcW w:w="717" w:type="pct"/>
            <w:shd w:val="clear" w:color="auto" w:fill="F2F2F2"/>
          </w:tcPr>
          <w:p w14:paraId="20B6F8E3" w14:textId="19CBA941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-1.64</w:t>
            </w:r>
          </w:p>
        </w:tc>
        <w:tc>
          <w:tcPr>
            <w:tcW w:w="653" w:type="pct"/>
            <w:shd w:val="clear" w:color="auto" w:fill="F2F2F2"/>
          </w:tcPr>
          <w:p w14:paraId="2676EBD1" w14:textId="1CCA076A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3" w:type="pct"/>
            <w:shd w:val="clear" w:color="auto" w:fill="F2F2F2"/>
          </w:tcPr>
          <w:p w14:paraId="3B41721D" w14:textId="19561E88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-1.99</w:t>
            </w:r>
          </w:p>
        </w:tc>
        <w:tc>
          <w:tcPr>
            <w:tcW w:w="653" w:type="pct"/>
            <w:shd w:val="clear" w:color="auto" w:fill="F2F2F2"/>
          </w:tcPr>
          <w:p w14:paraId="58C39D6C" w14:textId="0166398F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3" w:type="pct"/>
            <w:shd w:val="clear" w:color="auto" w:fill="F2F2F2"/>
          </w:tcPr>
          <w:p w14:paraId="637B1EBC" w14:textId="459BB471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0556FEB9" w14:textId="37E64601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-3.81</w:t>
            </w:r>
          </w:p>
        </w:tc>
      </w:tr>
    </w:tbl>
    <w:p w14:paraId="0BF9DFC5" w14:textId="77777777" w:rsidR="00EF27FA" w:rsidRPr="00EF27FA" w:rsidRDefault="00EF27FA" w:rsidP="00EF27FA">
      <w:pPr>
        <w:pStyle w:val="ListParagraph"/>
        <w:ind w:left="-426"/>
        <w:rPr>
          <w:rFonts w:ascii="Trebuchet MS" w:hAnsi="Trebuchet MS"/>
          <w:b/>
          <w:sz w:val="21"/>
          <w:szCs w:val="21"/>
          <w:lang w:val="en-GB"/>
        </w:rPr>
      </w:pPr>
    </w:p>
    <w:p w14:paraId="0B54960E" w14:textId="181861EB" w:rsidR="00CC5B65" w:rsidRPr="003370F4" w:rsidRDefault="00F42B21" w:rsidP="00077A30">
      <w:pPr>
        <w:pStyle w:val="ListParagraph"/>
        <w:numPr>
          <w:ilvl w:val="0"/>
          <w:numId w:val="15"/>
        </w:numPr>
        <w:ind w:left="-426"/>
        <w:rPr>
          <w:rFonts w:ascii="Trebuchet MS" w:hAnsi="Trebuchet MS"/>
          <w:b/>
          <w:sz w:val="21"/>
          <w:szCs w:val="21"/>
          <w:lang w:val="en-GB"/>
        </w:rPr>
      </w:pPr>
      <w:r>
        <w:rPr>
          <w:rFonts w:ascii="Trebuchet MS" w:hAnsi="Trebuchet MS"/>
          <w:sz w:val="21"/>
          <w:szCs w:val="21"/>
          <w:lang w:val="en-GB"/>
        </w:rPr>
        <w:t>Etruscan</w:t>
      </w:r>
      <w:r w:rsidR="00EA0167">
        <w:rPr>
          <w:rFonts w:ascii="Trebuchet MS" w:hAnsi="Trebuchet MS"/>
          <w:sz w:val="21"/>
          <w:szCs w:val="21"/>
          <w:lang w:val="en-GB"/>
        </w:rPr>
        <w:t xml:space="preserve"> have met the</w:t>
      </w:r>
      <w:r w:rsidR="00CC5B65" w:rsidRPr="00077A30">
        <w:rPr>
          <w:rFonts w:ascii="Trebuchet MS" w:hAnsi="Trebuchet MS"/>
          <w:sz w:val="21"/>
          <w:szCs w:val="21"/>
          <w:lang w:val="en-GB"/>
        </w:rPr>
        <w:t xml:space="preserve"> government floor target for progress. Progress needs to be better than -5 in Reading and Mathematics and better than -7 in Writing.</w:t>
      </w:r>
      <w:r>
        <w:rPr>
          <w:rFonts w:ascii="Trebuchet MS" w:hAnsi="Trebuchet MS"/>
          <w:sz w:val="21"/>
          <w:szCs w:val="21"/>
          <w:lang w:val="en-GB"/>
        </w:rPr>
        <w:t xml:space="preserve"> </w:t>
      </w:r>
    </w:p>
    <w:p w14:paraId="7A7127C5" w14:textId="17009340" w:rsidR="003370F4" w:rsidRPr="007E082B" w:rsidRDefault="003370F4" w:rsidP="00077A30">
      <w:pPr>
        <w:pStyle w:val="ListParagraph"/>
        <w:numPr>
          <w:ilvl w:val="0"/>
          <w:numId w:val="15"/>
        </w:numPr>
        <w:ind w:left="-426"/>
        <w:rPr>
          <w:rFonts w:ascii="Trebuchet MS" w:hAnsi="Trebuchet MS"/>
          <w:b/>
          <w:sz w:val="21"/>
          <w:szCs w:val="21"/>
          <w:lang w:val="en-GB"/>
        </w:rPr>
      </w:pPr>
      <w:r>
        <w:rPr>
          <w:rFonts w:ascii="Trebuchet MS" w:hAnsi="Trebuchet MS"/>
          <w:sz w:val="21"/>
          <w:szCs w:val="21"/>
          <w:lang w:val="en-GB"/>
        </w:rPr>
        <w:t xml:space="preserve">SEND have made positive progress in writing. </w:t>
      </w:r>
    </w:p>
    <w:p w14:paraId="62DE5466" w14:textId="77777777" w:rsidR="00E440D1" w:rsidRPr="00E440D1" w:rsidRDefault="00E440D1" w:rsidP="00E440D1">
      <w:pPr>
        <w:pStyle w:val="ListParagraph"/>
        <w:ind w:left="-426"/>
        <w:rPr>
          <w:rFonts w:ascii="Trebuchet MS" w:hAnsi="Trebuchet MS"/>
          <w:b/>
          <w:sz w:val="2"/>
          <w:szCs w:val="21"/>
          <w:lang w:val="en-GB"/>
        </w:rPr>
      </w:pPr>
    </w:p>
    <w:p w14:paraId="0658B270" w14:textId="77777777" w:rsidR="003B43D0" w:rsidRPr="00441265" w:rsidRDefault="003B43D0" w:rsidP="00441265">
      <w:pPr>
        <w:ind w:left="-851"/>
        <w:rPr>
          <w:rFonts w:ascii="Trebuchet MS" w:hAnsi="Trebuchet MS" w:cs="Arial"/>
          <w:b/>
          <w:sz w:val="21"/>
          <w:szCs w:val="21"/>
        </w:rPr>
      </w:pPr>
      <w:r w:rsidRPr="003C3103">
        <w:rPr>
          <w:rFonts w:ascii="Trebuchet MS" w:hAnsi="Trebuchet MS"/>
          <w:b/>
          <w:sz w:val="21"/>
          <w:szCs w:val="21"/>
          <w:u w:val="single"/>
        </w:rPr>
        <w:t>Average Scaled Scores</w:t>
      </w:r>
      <w:r w:rsidR="00A17107" w:rsidRPr="003C3103">
        <w:rPr>
          <w:rFonts w:ascii="Trebuchet MS" w:hAnsi="Trebuchet MS"/>
          <w:b/>
          <w:sz w:val="21"/>
          <w:szCs w:val="21"/>
        </w:rPr>
        <w:t xml:space="preserve"> </w:t>
      </w:r>
      <w:r w:rsidR="00A17107" w:rsidRPr="003C3103">
        <w:rPr>
          <w:rFonts w:ascii="Trebuchet MS" w:hAnsi="Trebuchet MS" w:cs="Arial"/>
          <w:b/>
          <w:sz w:val="21"/>
          <w:szCs w:val="21"/>
        </w:rPr>
        <w:t>(100 is at the expected standard)</w:t>
      </w:r>
    </w:p>
    <w:p w14:paraId="13C21CF3" w14:textId="77777777" w:rsidR="00A17107" w:rsidRPr="003C3103" w:rsidRDefault="00A17107">
      <w:pPr>
        <w:rPr>
          <w:rFonts w:ascii="Trebuchet MS" w:hAnsi="Trebuchet MS"/>
          <w:b/>
          <w:sz w:val="2"/>
          <w:u w:val="single"/>
        </w:rPr>
      </w:pPr>
    </w:p>
    <w:tbl>
      <w:tblPr>
        <w:tblW w:w="111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454"/>
        <w:gridCol w:w="1455"/>
        <w:gridCol w:w="1455"/>
        <w:gridCol w:w="1454"/>
        <w:gridCol w:w="1455"/>
        <w:gridCol w:w="1455"/>
      </w:tblGrid>
      <w:tr w:rsidR="00777A43" w:rsidRPr="003C3103" w14:paraId="3499057C" w14:textId="77777777" w:rsidTr="004A36F7">
        <w:tc>
          <w:tcPr>
            <w:tcW w:w="11162" w:type="dxa"/>
            <w:gridSpan w:val="7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90B2" w14:textId="6BF5A921" w:rsidR="00777A43" w:rsidRPr="003C3103" w:rsidRDefault="00A909BE" w:rsidP="00D868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</w:t>
            </w:r>
            <w:r w:rsidR="00BC54B4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22</w:t>
            </w:r>
          </w:p>
        </w:tc>
      </w:tr>
      <w:tr w:rsidR="00777A43" w:rsidRPr="003C3103" w14:paraId="56ECD426" w14:textId="77777777" w:rsidTr="00777A43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3398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1454" w:type="dxa"/>
            <w:shd w:val="clear" w:color="auto" w:fill="F2F2F2"/>
          </w:tcPr>
          <w:p w14:paraId="1DEC4E59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D867730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455" w:type="dxa"/>
            <w:shd w:val="clear" w:color="auto" w:fill="F2F2F2"/>
          </w:tcPr>
          <w:p w14:paraId="7A973185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1553A74A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455" w:type="dxa"/>
            <w:shd w:val="clear" w:color="auto" w:fill="F2F2F2"/>
          </w:tcPr>
          <w:p w14:paraId="454591FB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18FE2AB2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1454" w:type="dxa"/>
            <w:shd w:val="clear" w:color="auto" w:fill="F2F2F2"/>
          </w:tcPr>
          <w:p w14:paraId="69B8A057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6AEC13DA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1455" w:type="dxa"/>
            <w:shd w:val="clear" w:color="auto" w:fill="F2F2F2"/>
          </w:tcPr>
          <w:p w14:paraId="7DC281C3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29F90183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  <w:tc>
          <w:tcPr>
            <w:tcW w:w="1455" w:type="dxa"/>
            <w:shd w:val="clear" w:color="auto" w:fill="F2F2F2"/>
          </w:tcPr>
          <w:p w14:paraId="50BBD92D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1878457" w14:textId="77777777" w:rsidR="00777A43" w:rsidRPr="003C3103" w:rsidRDefault="00777A43" w:rsidP="00581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1C2B04" w:rsidRPr="003C3103" w14:paraId="76BD4437" w14:textId="77777777" w:rsidTr="00777A43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387C6" w14:textId="77777777" w:rsidR="001C2B04" w:rsidRPr="003C3103" w:rsidRDefault="001C2B04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Reading</w:t>
            </w:r>
          </w:p>
        </w:tc>
        <w:tc>
          <w:tcPr>
            <w:tcW w:w="1454" w:type="dxa"/>
            <w:shd w:val="clear" w:color="auto" w:fill="F2F2F2"/>
          </w:tcPr>
          <w:p w14:paraId="74CCAC31" w14:textId="6C2EE5D5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103</w:t>
            </w:r>
          </w:p>
        </w:tc>
        <w:tc>
          <w:tcPr>
            <w:tcW w:w="1455" w:type="dxa"/>
            <w:shd w:val="clear" w:color="auto" w:fill="F2F2F2"/>
          </w:tcPr>
          <w:p w14:paraId="6AF6B7E7" w14:textId="5E316B24" w:rsidR="001C2B04" w:rsidRPr="003C3103" w:rsidRDefault="004D5D41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103.6</w:t>
            </w:r>
          </w:p>
        </w:tc>
        <w:tc>
          <w:tcPr>
            <w:tcW w:w="1455" w:type="dxa"/>
            <w:shd w:val="clear" w:color="auto" w:fill="F2F2F2"/>
          </w:tcPr>
          <w:p w14:paraId="15FA0C89" w14:textId="5AEC9CE4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103</w:t>
            </w:r>
          </w:p>
        </w:tc>
        <w:tc>
          <w:tcPr>
            <w:tcW w:w="1454" w:type="dxa"/>
            <w:shd w:val="clear" w:color="auto" w:fill="F2F2F2"/>
          </w:tcPr>
          <w:p w14:paraId="34BFA1BC" w14:textId="4B1C697C" w:rsidR="001C2B04" w:rsidRPr="003C3103" w:rsidRDefault="003370F4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NA</w:t>
            </w:r>
          </w:p>
        </w:tc>
        <w:tc>
          <w:tcPr>
            <w:tcW w:w="1455" w:type="dxa"/>
            <w:shd w:val="clear" w:color="auto" w:fill="F2F2F2"/>
          </w:tcPr>
          <w:p w14:paraId="36AC8B74" w14:textId="6CE1609E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104</w:t>
            </w:r>
          </w:p>
        </w:tc>
        <w:tc>
          <w:tcPr>
            <w:tcW w:w="1455" w:type="dxa"/>
            <w:shd w:val="clear" w:color="auto" w:fill="F2F2F2"/>
          </w:tcPr>
          <w:p w14:paraId="146EB909" w14:textId="6C9E3C28" w:rsidR="001C2B04" w:rsidRPr="003C3103" w:rsidRDefault="003370F4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NA</w:t>
            </w:r>
          </w:p>
        </w:tc>
      </w:tr>
      <w:tr w:rsidR="001C2B04" w:rsidRPr="003C3103" w14:paraId="65FFA507" w14:textId="77777777" w:rsidTr="00777A43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EE9CA" w14:textId="77777777" w:rsidR="001C2B04" w:rsidRPr="003C3103" w:rsidRDefault="001C2B04" w:rsidP="001C2B04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Maths</w:t>
            </w:r>
          </w:p>
        </w:tc>
        <w:tc>
          <w:tcPr>
            <w:tcW w:w="1454" w:type="dxa"/>
            <w:shd w:val="clear" w:color="auto" w:fill="F2F2F2"/>
          </w:tcPr>
          <w:p w14:paraId="498BD54E" w14:textId="58DF0652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102</w:t>
            </w:r>
          </w:p>
        </w:tc>
        <w:tc>
          <w:tcPr>
            <w:tcW w:w="1455" w:type="dxa"/>
            <w:shd w:val="clear" w:color="auto" w:fill="F2F2F2"/>
          </w:tcPr>
          <w:p w14:paraId="1482F2E5" w14:textId="3C4124A3" w:rsidR="001C2B04" w:rsidRPr="003C3103" w:rsidRDefault="004D5D41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102.7</w:t>
            </w:r>
          </w:p>
        </w:tc>
        <w:tc>
          <w:tcPr>
            <w:tcW w:w="1455" w:type="dxa"/>
            <w:shd w:val="clear" w:color="auto" w:fill="F2F2F2"/>
          </w:tcPr>
          <w:p w14:paraId="7EAD01B2" w14:textId="20916193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101</w:t>
            </w:r>
          </w:p>
        </w:tc>
        <w:tc>
          <w:tcPr>
            <w:tcW w:w="1454" w:type="dxa"/>
            <w:shd w:val="clear" w:color="auto" w:fill="F2F2F2"/>
          </w:tcPr>
          <w:p w14:paraId="4E2706F2" w14:textId="1EF95ABE" w:rsidR="001C2B04" w:rsidRPr="003C3103" w:rsidRDefault="003370F4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NA</w:t>
            </w:r>
          </w:p>
        </w:tc>
        <w:tc>
          <w:tcPr>
            <w:tcW w:w="1455" w:type="dxa"/>
            <w:shd w:val="clear" w:color="auto" w:fill="F2F2F2"/>
          </w:tcPr>
          <w:p w14:paraId="4A42405D" w14:textId="13ED3F4A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102</w:t>
            </w:r>
          </w:p>
        </w:tc>
        <w:tc>
          <w:tcPr>
            <w:tcW w:w="1455" w:type="dxa"/>
            <w:shd w:val="clear" w:color="auto" w:fill="F2F2F2"/>
          </w:tcPr>
          <w:p w14:paraId="6AAC1071" w14:textId="2621374D" w:rsidR="001C2B04" w:rsidRPr="003C3103" w:rsidRDefault="003370F4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NA</w:t>
            </w:r>
          </w:p>
        </w:tc>
      </w:tr>
      <w:tr w:rsidR="001C2B04" w:rsidRPr="003C3103" w14:paraId="781965CC" w14:textId="77777777" w:rsidTr="00777A43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ADF8D" w14:textId="77777777" w:rsidR="001C2B04" w:rsidRPr="003C3103" w:rsidRDefault="001C2B04" w:rsidP="001C2B04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GPS</w:t>
            </w:r>
          </w:p>
        </w:tc>
        <w:tc>
          <w:tcPr>
            <w:tcW w:w="1454" w:type="dxa"/>
            <w:shd w:val="clear" w:color="auto" w:fill="F2F2F2"/>
          </w:tcPr>
          <w:p w14:paraId="6E0EEE2D" w14:textId="2726FA62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106</w:t>
            </w:r>
          </w:p>
        </w:tc>
        <w:tc>
          <w:tcPr>
            <w:tcW w:w="1455" w:type="dxa"/>
            <w:shd w:val="clear" w:color="auto" w:fill="F2F2F2"/>
          </w:tcPr>
          <w:p w14:paraId="4DD418E7" w14:textId="0E4F9B6C" w:rsidR="001C2B04" w:rsidRPr="003C3103" w:rsidRDefault="003370F4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NA</w:t>
            </w:r>
          </w:p>
        </w:tc>
        <w:tc>
          <w:tcPr>
            <w:tcW w:w="1455" w:type="dxa"/>
            <w:shd w:val="clear" w:color="auto" w:fill="F2F2F2"/>
          </w:tcPr>
          <w:p w14:paraId="5CCC26C4" w14:textId="0582BB92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106</w:t>
            </w:r>
          </w:p>
        </w:tc>
        <w:tc>
          <w:tcPr>
            <w:tcW w:w="1454" w:type="dxa"/>
            <w:shd w:val="clear" w:color="auto" w:fill="F2F2F2"/>
          </w:tcPr>
          <w:p w14:paraId="1EF806AB" w14:textId="6591FFBE" w:rsidR="001C2B04" w:rsidRPr="003C3103" w:rsidRDefault="003370F4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NA</w:t>
            </w:r>
          </w:p>
        </w:tc>
        <w:tc>
          <w:tcPr>
            <w:tcW w:w="1455" w:type="dxa"/>
            <w:shd w:val="clear" w:color="auto" w:fill="F2F2F2"/>
          </w:tcPr>
          <w:p w14:paraId="2C24A351" w14:textId="2E924423" w:rsidR="001C2B04" w:rsidRPr="003C3103" w:rsidRDefault="00C26C12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105</w:t>
            </w:r>
          </w:p>
        </w:tc>
        <w:tc>
          <w:tcPr>
            <w:tcW w:w="1455" w:type="dxa"/>
            <w:shd w:val="clear" w:color="auto" w:fill="F2F2F2"/>
          </w:tcPr>
          <w:p w14:paraId="149A220F" w14:textId="69D89C0F" w:rsidR="001C2B04" w:rsidRPr="003C3103" w:rsidRDefault="003370F4" w:rsidP="001C2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NA</w:t>
            </w:r>
          </w:p>
        </w:tc>
      </w:tr>
    </w:tbl>
    <w:p w14:paraId="2A21992A" w14:textId="65FDB034" w:rsidR="00EF27FA" w:rsidRDefault="00EF27FA" w:rsidP="00CC5B65">
      <w:pPr>
        <w:rPr>
          <w:rFonts w:ascii="Trebuchet MS" w:hAnsi="Trebuchet MS" w:cs="Arial"/>
          <w:b/>
          <w:sz w:val="21"/>
          <w:szCs w:val="21"/>
          <w:u w:val="single"/>
        </w:rPr>
      </w:pPr>
    </w:p>
    <w:tbl>
      <w:tblPr>
        <w:tblW w:w="111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454"/>
        <w:gridCol w:w="1455"/>
        <w:gridCol w:w="1455"/>
        <w:gridCol w:w="1454"/>
        <w:gridCol w:w="1455"/>
        <w:gridCol w:w="1455"/>
      </w:tblGrid>
      <w:tr w:rsidR="00EF27FA" w:rsidRPr="003C3103" w14:paraId="68C70B52" w14:textId="77777777" w:rsidTr="00EF27FA">
        <w:tc>
          <w:tcPr>
            <w:tcW w:w="11162" w:type="dxa"/>
            <w:gridSpan w:val="7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85F0" w14:textId="7EDF4CFA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</w:tr>
      <w:tr w:rsidR="00EF27FA" w:rsidRPr="003C3103" w14:paraId="2BF78D6A" w14:textId="77777777" w:rsidTr="00EF27FA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A3F6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1454" w:type="dxa"/>
            <w:shd w:val="clear" w:color="auto" w:fill="F2F2F2"/>
          </w:tcPr>
          <w:p w14:paraId="1F2F1A8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D18704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455" w:type="dxa"/>
            <w:shd w:val="clear" w:color="auto" w:fill="F2F2F2"/>
          </w:tcPr>
          <w:p w14:paraId="5D98FE9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16C68D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455" w:type="dxa"/>
            <w:shd w:val="clear" w:color="auto" w:fill="F2F2F2"/>
          </w:tcPr>
          <w:p w14:paraId="46FE9C21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30B87548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1454" w:type="dxa"/>
            <w:shd w:val="clear" w:color="auto" w:fill="F2F2F2"/>
          </w:tcPr>
          <w:p w14:paraId="2F781616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2CF4160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1455" w:type="dxa"/>
            <w:shd w:val="clear" w:color="auto" w:fill="F2F2F2"/>
          </w:tcPr>
          <w:p w14:paraId="2AFE8BD9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247D43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  <w:tc>
          <w:tcPr>
            <w:tcW w:w="1455" w:type="dxa"/>
            <w:shd w:val="clear" w:color="auto" w:fill="F2F2F2"/>
          </w:tcPr>
          <w:p w14:paraId="18A5B17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279576B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F27FA" w:rsidRPr="003C3103" w14:paraId="5768EF51" w14:textId="77777777" w:rsidTr="00EF27FA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8F3E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Reading</w:t>
            </w:r>
          </w:p>
        </w:tc>
        <w:tc>
          <w:tcPr>
            <w:tcW w:w="1454" w:type="dxa"/>
            <w:shd w:val="clear" w:color="auto" w:fill="F2F2F2"/>
          </w:tcPr>
          <w:p w14:paraId="33B28B76" w14:textId="17ED090C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102</w:t>
            </w:r>
          </w:p>
        </w:tc>
        <w:tc>
          <w:tcPr>
            <w:tcW w:w="1455" w:type="dxa"/>
            <w:shd w:val="clear" w:color="auto" w:fill="F2F2F2"/>
          </w:tcPr>
          <w:p w14:paraId="639D08D4" w14:textId="2768AB5D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105</w:t>
            </w:r>
          </w:p>
        </w:tc>
        <w:tc>
          <w:tcPr>
            <w:tcW w:w="1455" w:type="dxa"/>
            <w:shd w:val="clear" w:color="auto" w:fill="F2F2F2"/>
          </w:tcPr>
          <w:p w14:paraId="1A689A7D" w14:textId="6E65B8A8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101</w:t>
            </w:r>
          </w:p>
        </w:tc>
        <w:tc>
          <w:tcPr>
            <w:tcW w:w="1454" w:type="dxa"/>
            <w:shd w:val="clear" w:color="auto" w:fill="F2F2F2"/>
          </w:tcPr>
          <w:p w14:paraId="39FB6F59" w14:textId="12453420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1455" w:type="dxa"/>
            <w:shd w:val="clear" w:color="auto" w:fill="F2F2F2"/>
          </w:tcPr>
          <w:p w14:paraId="7DEB7D2C" w14:textId="08EC7CB7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89</w:t>
            </w:r>
          </w:p>
        </w:tc>
        <w:tc>
          <w:tcPr>
            <w:tcW w:w="1455" w:type="dxa"/>
            <w:shd w:val="clear" w:color="auto" w:fill="F2F2F2"/>
          </w:tcPr>
          <w:p w14:paraId="4E2E0B00" w14:textId="02FEB1D6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</w:tr>
      <w:tr w:rsidR="00EF27FA" w:rsidRPr="003C3103" w14:paraId="1EF319E6" w14:textId="77777777" w:rsidTr="00EF27FA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DAFA" w14:textId="77777777" w:rsidR="00EF27FA" w:rsidRPr="003C3103" w:rsidRDefault="00EF27FA" w:rsidP="00EF27FA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Maths</w:t>
            </w:r>
          </w:p>
        </w:tc>
        <w:tc>
          <w:tcPr>
            <w:tcW w:w="1454" w:type="dxa"/>
            <w:shd w:val="clear" w:color="auto" w:fill="F2F2F2"/>
          </w:tcPr>
          <w:p w14:paraId="152A9FE2" w14:textId="4B6AD13C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101</w:t>
            </w:r>
          </w:p>
        </w:tc>
        <w:tc>
          <w:tcPr>
            <w:tcW w:w="1455" w:type="dxa"/>
            <w:shd w:val="clear" w:color="auto" w:fill="F2F2F2"/>
          </w:tcPr>
          <w:p w14:paraId="1F446CB5" w14:textId="029A06F7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104</w:t>
            </w:r>
          </w:p>
        </w:tc>
        <w:tc>
          <w:tcPr>
            <w:tcW w:w="1455" w:type="dxa"/>
            <w:shd w:val="clear" w:color="auto" w:fill="F2F2F2"/>
          </w:tcPr>
          <w:p w14:paraId="1F0B19CC" w14:textId="3015AF08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99</w:t>
            </w:r>
          </w:p>
        </w:tc>
        <w:tc>
          <w:tcPr>
            <w:tcW w:w="1454" w:type="dxa"/>
            <w:shd w:val="clear" w:color="auto" w:fill="F2F2F2"/>
          </w:tcPr>
          <w:p w14:paraId="07E969E0" w14:textId="5EA8AF1C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1455" w:type="dxa"/>
            <w:shd w:val="clear" w:color="auto" w:fill="F2F2F2"/>
          </w:tcPr>
          <w:p w14:paraId="208F63C9" w14:textId="0C69D2BA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89</w:t>
            </w:r>
          </w:p>
        </w:tc>
        <w:tc>
          <w:tcPr>
            <w:tcW w:w="1455" w:type="dxa"/>
            <w:shd w:val="clear" w:color="auto" w:fill="F2F2F2"/>
          </w:tcPr>
          <w:p w14:paraId="37F3CC58" w14:textId="56F37CB1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</w:tr>
      <w:tr w:rsidR="00EF27FA" w:rsidRPr="003C3103" w14:paraId="31ECFFA4" w14:textId="77777777" w:rsidTr="00EF27FA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53C6E" w14:textId="77777777" w:rsidR="00EF27FA" w:rsidRPr="003C3103" w:rsidRDefault="00EF27FA" w:rsidP="00EF27FA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GPS</w:t>
            </w:r>
          </w:p>
        </w:tc>
        <w:tc>
          <w:tcPr>
            <w:tcW w:w="1454" w:type="dxa"/>
            <w:shd w:val="clear" w:color="auto" w:fill="F2F2F2"/>
          </w:tcPr>
          <w:p w14:paraId="685C4AC9" w14:textId="422EBD66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105</w:t>
            </w:r>
          </w:p>
        </w:tc>
        <w:tc>
          <w:tcPr>
            <w:tcW w:w="1455" w:type="dxa"/>
            <w:shd w:val="clear" w:color="auto" w:fill="F2F2F2"/>
          </w:tcPr>
          <w:p w14:paraId="37ADE08E" w14:textId="2C7C643A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102</w:t>
            </w:r>
          </w:p>
        </w:tc>
        <w:tc>
          <w:tcPr>
            <w:tcW w:w="1455" w:type="dxa"/>
            <w:shd w:val="clear" w:color="auto" w:fill="F2F2F2"/>
          </w:tcPr>
          <w:p w14:paraId="248C71C4" w14:textId="206BCF8F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105</w:t>
            </w:r>
          </w:p>
        </w:tc>
        <w:tc>
          <w:tcPr>
            <w:tcW w:w="1454" w:type="dxa"/>
            <w:shd w:val="clear" w:color="auto" w:fill="F2F2F2"/>
          </w:tcPr>
          <w:p w14:paraId="3AF53F4D" w14:textId="4D199DCF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1455" w:type="dxa"/>
            <w:shd w:val="clear" w:color="auto" w:fill="F2F2F2"/>
          </w:tcPr>
          <w:p w14:paraId="6D8A314E" w14:textId="0F1C403D" w:rsidR="00EF27FA" w:rsidRPr="003C3103" w:rsidRDefault="003370F4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90</w:t>
            </w:r>
          </w:p>
        </w:tc>
        <w:tc>
          <w:tcPr>
            <w:tcW w:w="1455" w:type="dxa"/>
            <w:shd w:val="clear" w:color="auto" w:fill="F2F2F2"/>
          </w:tcPr>
          <w:p w14:paraId="69927059" w14:textId="5B959F5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</w:p>
        </w:tc>
      </w:tr>
    </w:tbl>
    <w:p w14:paraId="505DB3D3" w14:textId="77777777" w:rsidR="00EF27FA" w:rsidRDefault="00EF27FA" w:rsidP="00CC5B65">
      <w:pPr>
        <w:rPr>
          <w:rFonts w:ascii="Trebuchet MS" w:hAnsi="Trebuchet MS" w:cs="Arial"/>
          <w:b/>
          <w:sz w:val="21"/>
          <w:szCs w:val="21"/>
          <w:u w:val="single"/>
        </w:rPr>
      </w:pPr>
    </w:p>
    <w:p w14:paraId="1D93E696" w14:textId="49D90E7F" w:rsidR="006111F4" w:rsidRDefault="004D5D41" w:rsidP="004D5D41">
      <w:pPr>
        <w:pStyle w:val="ListParagraph"/>
        <w:numPr>
          <w:ilvl w:val="0"/>
          <w:numId w:val="14"/>
        </w:numPr>
        <w:ind w:left="-426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 xml:space="preserve">In all areas the averaged scaled score is above 100. </w:t>
      </w:r>
    </w:p>
    <w:p w14:paraId="270DE9AB" w14:textId="1D0E405D" w:rsidR="003370F4" w:rsidRDefault="003370F4" w:rsidP="004D5D41">
      <w:pPr>
        <w:pStyle w:val="ListParagraph"/>
        <w:numPr>
          <w:ilvl w:val="0"/>
          <w:numId w:val="14"/>
        </w:numPr>
        <w:ind w:left="-426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 xml:space="preserve">In GPS, the average scaled score is above National average. </w:t>
      </w:r>
    </w:p>
    <w:p w14:paraId="46C7EDD3" w14:textId="77777777" w:rsidR="003370F4" w:rsidRPr="004D5D41" w:rsidRDefault="003370F4" w:rsidP="003370F4">
      <w:pPr>
        <w:pStyle w:val="ListParagraph"/>
        <w:ind w:left="-426"/>
        <w:rPr>
          <w:rFonts w:ascii="Trebuchet MS" w:hAnsi="Trebuchet MS" w:cs="Arial"/>
          <w:sz w:val="21"/>
          <w:szCs w:val="21"/>
        </w:rPr>
      </w:pPr>
    </w:p>
    <w:p w14:paraId="044B69FA" w14:textId="0630EA29" w:rsidR="00D50A42" w:rsidRPr="006111F4" w:rsidRDefault="00F23556" w:rsidP="006111F4">
      <w:pPr>
        <w:ind w:left="-786"/>
        <w:rPr>
          <w:rFonts w:ascii="Trebuchet MS" w:hAnsi="Trebuchet MS" w:cs="Arial"/>
          <w:sz w:val="21"/>
          <w:szCs w:val="21"/>
        </w:rPr>
      </w:pPr>
      <w:r w:rsidRPr="006111F4">
        <w:rPr>
          <w:rFonts w:ascii="Trebuchet MS" w:hAnsi="Trebuchet MS" w:cs="Arial"/>
          <w:b/>
          <w:sz w:val="21"/>
          <w:szCs w:val="21"/>
          <w:u w:val="single"/>
        </w:rPr>
        <w:t>% achieving the expected standard or above</w:t>
      </w:r>
    </w:p>
    <w:p w14:paraId="5C2D46AE" w14:textId="77777777" w:rsidR="00F23556" w:rsidRPr="003C3103" w:rsidRDefault="00F23556" w:rsidP="00F23556">
      <w:pPr>
        <w:spacing w:after="0"/>
        <w:ind w:left="-567"/>
        <w:rPr>
          <w:b/>
          <w:sz w:val="10"/>
          <w:u w:val="single"/>
          <w:lang w:val="en-GB"/>
        </w:rPr>
      </w:pPr>
    </w:p>
    <w:tbl>
      <w:tblPr>
        <w:tblW w:w="111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447"/>
        <w:gridCol w:w="1448"/>
        <w:gridCol w:w="1448"/>
        <w:gridCol w:w="1447"/>
        <w:gridCol w:w="1448"/>
        <w:gridCol w:w="1448"/>
      </w:tblGrid>
      <w:tr w:rsidR="001C0BCD" w:rsidRPr="003C3103" w14:paraId="0812ECA5" w14:textId="77777777" w:rsidTr="00882742">
        <w:tc>
          <w:tcPr>
            <w:tcW w:w="11162" w:type="dxa"/>
            <w:gridSpan w:val="7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B5E71" w14:textId="658C85D0" w:rsidR="001C0BCD" w:rsidRPr="003C3103" w:rsidRDefault="00A909BE" w:rsidP="00D868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</w:t>
            </w:r>
            <w:r w:rsidR="00BC54B4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22</w:t>
            </w:r>
          </w:p>
        </w:tc>
      </w:tr>
      <w:tr w:rsidR="001C0BCD" w:rsidRPr="003C3103" w14:paraId="7118B5F8" w14:textId="77777777" w:rsidTr="001C0BCD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D3661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1447" w:type="dxa"/>
            <w:shd w:val="clear" w:color="auto" w:fill="F2F2F2"/>
          </w:tcPr>
          <w:p w14:paraId="6AEC092B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School</w:t>
            </w:r>
          </w:p>
          <w:p w14:paraId="7C289FF8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</w:tcPr>
          <w:p w14:paraId="3D8DD5EB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National</w:t>
            </w:r>
          </w:p>
          <w:p w14:paraId="055476B6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ACB88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School</w:t>
            </w:r>
          </w:p>
          <w:p w14:paraId="7A3EE8B5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Pupil Premium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272D2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National</w:t>
            </w:r>
          </w:p>
          <w:p w14:paraId="73ABC0EC" w14:textId="77777777" w:rsidR="001C0BCD" w:rsidRPr="003C3103" w:rsidRDefault="000A389A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Pupil Premium</w:t>
            </w:r>
          </w:p>
        </w:tc>
        <w:tc>
          <w:tcPr>
            <w:tcW w:w="1448" w:type="dxa"/>
            <w:shd w:val="clear" w:color="auto" w:fill="F2F2F2"/>
          </w:tcPr>
          <w:p w14:paraId="1F150763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4C918F1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  <w:tc>
          <w:tcPr>
            <w:tcW w:w="1448" w:type="dxa"/>
            <w:shd w:val="clear" w:color="auto" w:fill="F2F2F2"/>
          </w:tcPr>
          <w:p w14:paraId="31CE7CF7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99CD809" w14:textId="77777777" w:rsidR="001C0BCD" w:rsidRPr="003C3103" w:rsidRDefault="001C0BCD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1C0BCD" w:rsidRPr="003C3103" w14:paraId="075CE9E1" w14:textId="77777777" w:rsidTr="001C0BCD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9F017" w14:textId="77777777" w:rsidR="001C0BCD" w:rsidRPr="003C3103" w:rsidRDefault="001C0BCD" w:rsidP="001C0BCD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Reading</w:t>
            </w:r>
          </w:p>
        </w:tc>
        <w:tc>
          <w:tcPr>
            <w:tcW w:w="1447" w:type="dxa"/>
            <w:shd w:val="clear" w:color="auto" w:fill="F2F2F2"/>
          </w:tcPr>
          <w:p w14:paraId="044C8C15" w14:textId="02835EFB" w:rsidR="001C0BCD" w:rsidRPr="003C3103" w:rsidRDefault="006111F4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72%</w:t>
            </w:r>
          </w:p>
        </w:tc>
        <w:tc>
          <w:tcPr>
            <w:tcW w:w="1448" w:type="dxa"/>
            <w:shd w:val="clear" w:color="auto" w:fill="F2F2F2"/>
          </w:tcPr>
          <w:p w14:paraId="07A6C06C" w14:textId="2E09FB49" w:rsidR="001C0BCD" w:rsidRPr="003C3103" w:rsidRDefault="006111F4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74%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0AAF4" w14:textId="5B90EB91" w:rsidR="001C0BCD" w:rsidRPr="003C3103" w:rsidRDefault="005B340F" w:rsidP="001C0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B2391" w14:textId="39166F19" w:rsidR="001C0BCD" w:rsidRPr="003C3103" w:rsidRDefault="00F36BB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62%</w:t>
            </w:r>
          </w:p>
        </w:tc>
        <w:tc>
          <w:tcPr>
            <w:tcW w:w="1448" w:type="dxa"/>
            <w:shd w:val="clear" w:color="auto" w:fill="F2F2F2"/>
          </w:tcPr>
          <w:p w14:paraId="35302BBF" w14:textId="7AECA43F" w:rsidR="001C0BCD" w:rsidRPr="003C3103" w:rsidRDefault="005B340F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40%</w:t>
            </w:r>
          </w:p>
        </w:tc>
        <w:tc>
          <w:tcPr>
            <w:tcW w:w="1448" w:type="dxa"/>
            <w:shd w:val="clear" w:color="auto" w:fill="F2F2F2"/>
          </w:tcPr>
          <w:p w14:paraId="140B0F76" w14:textId="10AE9F5D" w:rsidR="001C0BCD" w:rsidRPr="003C3103" w:rsidRDefault="00F36BB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38%</w:t>
            </w:r>
          </w:p>
        </w:tc>
      </w:tr>
      <w:tr w:rsidR="001C0BCD" w:rsidRPr="003C3103" w14:paraId="69ADA396" w14:textId="77777777" w:rsidTr="001C0BCD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4FF35" w14:textId="77777777" w:rsidR="001C0BCD" w:rsidRPr="003C3103" w:rsidRDefault="001C0BCD" w:rsidP="001C0BCD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Writing</w:t>
            </w:r>
          </w:p>
        </w:tc>
        <w:tc>
          <w:tcPr>
            <w:tcW w:w="1447" w:type="dxa"/>
            <w:shd w:val="clear" w:color="auto" w:fill="F2F2F2"/>
          </w:tcPr>
          <w:p w14:paraId="133F5D03" w14:textId="5AB7F71E" w:rsidR="001C0BCD" w:rsidRPr="003C3103" w:rsidRDefault="006111F4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47%</w:t>
            </w:r>
          </w:p>
        </w:tc>
        <w:tc>
          <w:tcPr>
            <w:tcW w:w="1448" w:type="dxa"/>
            <w:shd w:val="clear" w:color="auto" w:fill="F2F2F2"/>
          </w:tcPr>
          <w:p w14:paraId="00DFFDE2" w14:textId="1D57E906" w:rsidR="001C0BCD" w:rsidRPr="003C3103" w:rsidRDefault="006111F4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69%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B66A6" w14:textId="011F4E3B" w:rsidR="001C0BCD" w:rsidRPr="003C3103" w:rsidRDefault="005B340F" w:rsidP="001C0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DB3D7" w14:textId="1FFA1B41" w:rsidR="001C0BCD" w:rsidRPr="003C3103" w:rsidRDefault="00F36BB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55%</w:t>
            </w:r>
          </w:p>
        </w:tc>
        <w:tc>
          <w:tcPr>
            <w:tcW w:w="1448" w:type="dxa"/>
            <w:shd w:val="clear" w:color="auto" w:fill="F2F2F2"/>
          </w:tcPr>
          <w:p w14:paraId="042913AB" w14:textId="03DC25B1" w:rsidR="001C0BCD" w:rsidRPr="003C3103" w:rsidRDefault="00E14E7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36E426B4" w14:textId="02C2E1A6" w:rsidR="001C0BCD" w:rsidRPr="003C3103" w:rsidRDefault="00F36BB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26%</w:t>
            </w:r>
          </w:p>
        </w:tc>
      </w:tr>
      <w:tr w:rsidR="001C0BCD" w:rsidRPr="003C3103" w14:paraId="70443DDF" w14:textId="77777777" w:rsidTr="001C0BCD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B212" w14:textId="77777777" w:rsidR="001C0BCD" w:rsidRPr="003C3103" w:rsidRDefault="001C0BCD" w:rsidP="001C0BCD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lastRenderedPageBreak/>
              <w:t>% Achieving the expected standard or above in Mathematics</w:t>
            </w:r>
          </w:p>
        </w:tc>
        <w:tc>
          <w:tcPr>
            <w:tcW w:w="1447" w:type="dxa"/>
            <w:shd w:val="clear" w:color="auto" w:fill="F2F2F2"/>
          </w:tcPr>
          <w:p w14:paraId="02E12AB1" w14:textId="4B704C80" w:rsidR="001C0BCD" w:rsidRPr="003C3103" w:rsidRDefault="006111F4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65%</w:t>
            </w:r>
          </w:p>
        </w:tc>
        <w:tc>
          <w:tcPr>
            <w:tcW w:w="1448" w:type="dxa"/>
            <w:shd w:val="clear" w:color="auto" w:fill="F2F2F2"/>
          </w:tcPr>
          <w:p w14:paraId="132F8D17" w14:textId="5FA82FA5" w:rsidR="001C0BCD" w:rsidRPr="003C3103" w:rsidRDefault="006111F4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71%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45518" w14:textId="5B550CC8" w:rsidR="001C0BCD" w:rsidRPr="003C3103" w:rsidRDefault="005B340F" w:rsidP="001C0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14ADE" w14:textId="445A2B4B" w:rsidR="001C0BCD" w:rsidRPr="003C3103" w:rsidRDefault="00F36BB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56%</w:t>
            </w:r>
          </w:p>
        </w:tc>
        <w:tc>
          <w:tcPr>
            <w:tcW w:w="1448" w:type="dxa"/>
            <w:shd w:val="clear" w:color="auto" w:fill="F2F2F2"/>
          </w:tcPr>
          <w:p w14:paraId="2521F5A0" w14:textId="7EE9CEDC" w:rsidR="001C0BCD" w:rsidRPr="003C3103" w:rsidRDefault="005B340F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40%</w:t>
            </w:r>
          </w:p>
        </w:tc>
        <w:tc>
          <w:tcPr>
            <w:tcW w:w="1448" w:type="dxa"/>
            <w:shd w:val="clear" w:color="auto" w:fill="F2F2F2"/>
          </w:tcPr>
          <w:p w14:paraId="22D8BFD6" w14:textId="5386730D" w:rsidR="001C0BCD" w:rsidRPr="003C3103" w:rsidRDefault="00F36BB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34%</w:t>
            </w:r>
          </w:p>
        </w:tc>
      </w:tr>
      <w:tr w:rsidR="001C0BCD" w:rsidRPr="003C3103" w14:paraId="4BFCB785" w14:textId="77777777" w:rsidTr="001C0BCD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678A5" w14:textId="77777777" w:rsidR="001C0BCD" w:rsidRPr="003C3103" w:rsidRDefault="001C0BCD" w:rsidP="001C0BC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Grammar, Punctuation and Spelling</w:t>
            </w:r>
          </w:p>
        </w:tc>
        <w:tc>
          <w:tcPr>
            <w:tcW w:w="1447" w:type="dxa"/>
            <w:shd w:val="clear" w:color="auto" w:fill="F2F2F2"/>
          </w:tcPr>
          <w:p w14:paraId="644F0351" w14:textId="525F79EC" w:rsidR="001C0BCD" w:rsidRPr="003C3103" w:rsidRDefault="004D5D41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81.7%</w:t>
            </w:r>
          </w:p>
        </w:tc>
        <w:tc>
          <w:tcPr>
            <w:tcW w:w="1448" w:type="dxa"/>
            <w:shd w:val="clear" w:color="auto" w:fill="F2F2F2"/>
          </w:tcPr>
          <w:p w14:paraId="463F2F2A" w14:textId="2EB171E0" w:rsidR="001C0BCD" w:rsidRPr="003C3103" w:rsidRDefault="00F36BB0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72%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37F3" w14:textId="1AF8C973" w:rsidR="001C0BCD" w:rsidRPr="003C3103" w:rsidRDefault="005B340F" w:rsidP="001C0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C2904" w14:textId="3ED1AA96" w:rsidR="001C0BCD" w:rsidRPr="003C3103" w:rsidRDefault="00C83E6D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Available March 2023</w:t>
            </w:r>
          </w:p>
        </w:tc>
        <w:tc>
          <w:tcPr>
            <w:tcW w:w="1448" w:type="dxa"/>
            <w:shd w:val="clear" w:color="auto" w:fill="F2F2F2"/>
          </w:tcPr>
          <w:p w14:paraId="014E39BA" w14:textId="3B777C51" w:rsidR="001C0BCD" w:rsidRPr="003C3103" w:rsidRDefault="00E14E7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31094730" w14:textId="5F2E1321" w:rsidR="001C0BCD" w:rsidRPr="003C3103" w:rsidRDefault="00C83E6D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Available March 2023</w:t>
            </w:r>
          </w:p>
        </w:tc>
      </w:tr>
      <w:tr w:rsidR="001C0BCD" w:rsidRPr="003C3103" w14:paraId="557DE294" w14:textId="77777777" w:rsidTr="001C0BCD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9440E" w14:textId="77777777" w:rsidR="001C0BCD" w:rsidRPr="003C3103" w:rsidRDefault="001C0BCD" w:rsidP="001C0BC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Reading, Writing and Maths combined</w:t>
            </w:r>
          </w:p>
        </w:tc>
        <w:tc>
          <w:tcPr>
            <w:tcW w:w="1447" w:type="dxa"/>
            <w:shd w:val="clear" w:color="auto" w:fill="F2F2F2"/>
          </w:tcPr>
          <w:p w14:paraId="1954A5A7" w14:textId="18D1BCB4" w:rsidR="001C0BCD" w:rsidRPr="003C3103" w:rsidRDefault="006111F4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43%</w:t>
            </w:r>
          </w:p>
        </w:tc>
        <w:tc>
          <w:tcPr>
            <w:tcW w:w="1448" w:type="dxa"/>
            <w:shd w:val="clear" w:color="auto" w:fill="F2F2F2"/>
          </w:tcPr>
          <w:p w14:paraId="5F63C5F7" w14:textId="2E64CA04" w:rsidR="001C0BCD" w:rsidRPr="003C3103" w:rsidRDefault="006111F4" w:rsidP="001C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59%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E8DD1" w14:textId="3A2BD32C" w:rsidR="001C0BCD" w:rsidRPr="003C3103" w:rsidRDefault="005B340F" w:rsidP="001C0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352C8" w14:textId="6D34F110" w:rsidR="001C0BCD" w:rsidRPr="003C3103" w:rsidRDefault="00F36BB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sz w:val="18"/>
              </w:rPr>
              <w:t>43%</w:t>
            </w:r>
          </w:p>
        </w:tc>
        <w:tc>
          <w:tcPr>
            <w:tcW w:w="1448" w:type="dxa"/>
            <w:shd w:val="clear" w:color="auto" w:fill="F2F2F2"/>
          </w:tcPr>
          <w:p w14:paraId="790BA3E9" w14:textId="7B4F8B3A" w:rsidR="001C0BCD" w:rsidRPr="003C3103" w:rsidRDefault="00E14E7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4E9C1928" w14:textId="35D899F3" w:rsidR="001C0BCD" w:rsidRPr="003C3103" w:rsidRDefault="00F36BB0" w:rsidP="001C0BCD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18%</w:t>
            </w:r>
          </w:p>
        </w:tc>
      </w:tr>
    </w:tbl>
    <w:p w14:paraId="54B712AB" w14:textId="77777777" w:rsidR="00EF27FA" w:rsidRDefault="00EF27FA" w:rsidP="00D077ED">
      <w:pPr>
        <w:jc w:val="both"/>
        <w:rPr>
          <w:b/>
          <w:u w:val="single"/>
          <w:lang w:val="en-GB"/>
        </w:rPr>
      </w:pPr>
    </w:p>
    <w:tbl>
      <w:tblPr>
        <w:tblW w:w="111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447"/>
        <w:gridCol w:w="1448"/>
        <w:gridCol w:w="1448"/>
        <w:gridCol w:w="1447"/>
        <w:gridCol w:w="1448"/>
        <w:gridCol w:w="1448"/>
      </w:tblGrid>
      <w:tr w:rsidR="00EF27FA" w:rsidRPr="003C3103" w14:paraId="5B1F014B" w14:textId="77777777" w:rsidTr="00EF27FA">
        <w:tc>
          <w:tcPr>
            <w:tcW w:w="11162" w:type="dxa"/>
            <w:gridSpan w:val="7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D6D17" w14:textId="64EBA5C4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</w:tr>
      <w:tr w:rsidR="00EF27FA" w:rsidRPr="003C3103" w14:paraId="42196596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1705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1447" w:type="dxa"/>
            <w:shd w:val="clear" w:color="auto" w:fill="F2F2F2"/>
          </w:tcPr>
          <w:p w14:paraId="33BF8822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School</w:t>
            </w:r>
          </w:p>
          <w:p w14:paraId="55D6419D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</w:tcPr>
          <w:p w14:paraId="17A005E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National</w:t>
            </w:r>
          </w:p>
          <w:p w14:paraId="710EDE3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F840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School</w:t>
            </w:r>
          </w:p>
          <w:p w14:paraId="6B29B6A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Pupil Premium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1B70E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National</w:t>
            </w:r>
          </w:p>
          <w:p w14:paraId="6BE8748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Pupil Premium</w:t>
            </w:r>
          </w:p>
        </w:tc>
        <w:tc>
          <w:tcPr>
            <w:tcW w:w="1448" w:type="dxa"/>
            <w:shd w:val="clear" w:color="auto" w:fill="F2F2F2"/>
          </w:tcPr>
          <w:p w14:paraId="4FCAE36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35823B7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  <w:tc>
          <w:tcPr>
            <w:tcW w:w="1448" w:type="dxa"/>
            <w:shd w:val="clear" w:color="auto" w:fill="F2F2F2"/>
          </w:tcPr>
          <w:p w14:paraId="6030DAD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4D47447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F27FA" w:rsidRPr="003C3103" w14:paraId="6FDB84B0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B10B8" w14:textId="77777777" w:rsidR="00EF27FA" w:rsidRPr="003C3103" w:rsidRDefault="00EF27FA" w:rsidP="00EF27FA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Reading</w:t>
            </w:r>
          </w:p>
        </w:tc>
        <w:tc>
          <w:tcPr>
            <w:tcW w:w="1447" w:type="dxa"/>
            <w:shd w:val="clear" w:color="auto" w:fill="F2F2F2"/>
          </w:tcPr>
          <w:p w14:paraId="379D4BE5" w14:textId="440233BC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60.3%</w:t>
            </w:r>
          </w:p>
        </w:tc>
        <w:tc>
          <w:tcPr>
            <w:tcW w:w="1448" w:type="dxa"/>
            <w:shd w:val="clear" w:color="auto" w:fill="F2F2F2"/>
          </w:tcPr>
          <w:p w14:paraId="28755CFF" w14:textId="71E3A0D4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73%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D5D15" w14:textId="7A80C6DB" w:rsidR="00EF27FA" w:rsidRPr="003C3103" w:rsidRDefault="00E14E70" w:rsidP="00EF27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8BC2F" w14:textId="2BB3D8EB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  <w:tc>
          <w:tcPr>
            <w:tcW w:w="1448" w:type="dxa"/>
            <w:shd w:val="clear" w:color="auto" w:fill="F2F2F2"/>
          </w:tcPr>
          <w:p w14:paraId="62080A79" w14:textId="495DC7BE" w:rsidR="00EF27FA" w:rsidRPr="003C3103" w:rsidRDefault="00E14E70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6986B506" w14:textId="0451EF4A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  <w:tr w:rsidR="00EF27FA" w:rsidRPr="003C3103" w14:paraId="168FBCB1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E4827" w14:textId="77777777" w:rsidR="00EF27FA" w:rsidRPr="003C3103" w:rsidRDefault="00EF27FA" w:rsidP="00EF27FA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Writing</w:t>
            </w:r>
          </w:p>
        </w:tc>
        <w:tc>
          <w:tcPr>
            <w:tcW w:w="1447" w:type="dxa"/>
            <w:shd w:val="clear" w:color="auto" w:fill="F2F2F2"/>
          </w:tcPr>
          <w:p w14:paraId="2EA2CF85" w14:textId="0F711642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43.1%</w:t>
            </w:r>
          </w:p>
        </w:tc>
        <w:tc>
          <w:tcPr>
            <w:tcW w:w="1448" w:type="dxa"/>
            <w:shd w:val="clear" w:color="auto" w:fill="F2F2F2"/>
          </w:tcPr>
          <w:p w14:paraId="36FFE281" w14:textId="2E5AA8DB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71%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149C1" w14:textId="6A31CBA2" w:rsidR="00EF27FA" w:rsidRPr="003C3103" w:rsidRDefault="00E14E70" w:rsidP="00EF27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73140" w14:textId="0FA9B956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  <w:tc>
          <w:tcPr>
            <w:tcW w:w="1448" w:type="dxa"/>
            <w:shd w:val="clear" w:color="auto" w:fill="F2F2F2"/>
          </w:tcPr>
          <w:p w14:paraId="0A4950AD" w14:textId="62D324DA" w:rsidR="00EF27FA" w:rsidRPr="003C3103" w:rsidRDefault="00E14E70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39A8AA08" w14:textId="72661F3D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  <w:tr w:rsidR="00EF27FA" w:rsidRPr="003C3103" w14:paraId="06DF9D59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6863A" w14:textId="77777777" w:rsidR="00EF27FA" w:rsidRPr="003C3103" w:rsidRDefault="00EF27FA" w:rsidP="00EF27FA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Mathematics</w:t>
            </w:r>
          </w:p>
        </w:tc>
        <w:tc>
          <w:tcPr>
            <w:tcW w:w="1447" w:type="dxa"/>
            <w:shd w:val="clear" w:color="auto" w:fill="F2F2F2"/>
          </w:tcPr>
          <w:p w14:paraId="63983430" w14:textId="4B0968A8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67.2%</w:t>
            </w:r>
          </w:p>
        </w:tc>
        <w:tc>
          <w:tcPr>
            <w:tcW w:w="1448" w:type="dxa"/>
            <w:shd w:val="clear" w:color="auto" w:fill="F2F2F2"/>
          </w:tcPr>
          <w:p w14:paraId="6116FC76" w14:textId="238D90B7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73%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031B4" w14:textId="3E656E72" w:rsidR="00EF27FA" w:rsidRPr="003C3103" w:rsidRDefault="00E14E70" w:rsidP="00EF27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FA361" w14:textId="23E846EC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  <w:tc>
          <w:tcPr>
            <w:tcW w:w="1448" w:type="dxa"/>
            <w:shd w:val="clear" w:color="auto" w:fill="F2F2F2"/>
          </w:tcPr>
          <w:p w14:paraId="768B83AC" w14:textId="1102E067" w:rsidR="00EF27FA" w:rsidRPr="003C3103" w:rsidRDefault="00E14E70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6147499B" w14:textId="25552171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  <w:tr w:rsidR="00EF27FA" w:rsidRPr="003C3103" w14:paraId="72F754C8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113C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Grammar, Punctuation and Spelling</w:t>
            </w:r>
          </w:p>
        </w:tc>
        <w:tc>
          <w:tcPr>
            <w:tcW w:w="1447" w:type="dxa"/>
            <w:shd w:val="clear" w:color="auto" w:fill="F2F2F2"/>
          </w:tcPr>
          <w:p w14:paraId="70360396" w14:textId="0A8AF8EB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74%</w:t>
            </w:r>
          </w:p>
        </w:tc>
        <w:tc>
          <w:tcPr>
            <w:tcW w:w="1448" w:type="dxa"/>
            <w:shd w:val="clear" w:color="auto" w:fill="F2F2F2"/>
          </w:tcPr>
          <w:p w14:paraId="633474B2" w14:textId="6EA3E7D5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72%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DBD62" w14:textId="093281D3" w:rsidR="00EF27FA" w:rsidRPr="003C3103" w:rsidRDefault="00E14E70" w:rsidP="00EF27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747F3" w14:textId="5291DB40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  <w:tc>
          <w:tcPr>
            <w:tcW w:w="1448" w:type="dxa"/>
            <w:shd w:val="clear" w:color="auto" w:fill="F2F2F2"/>
          </w:tcPr>
          <w:p w14:paraId="495FE5C1" w14:textId="36677BB4" w:rsidR="00EF27FA" w:rsidRPr="003C3103" w:rsidRDefault="00E14E70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7EFE0AF5" w14:textId="2A328EA0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  <w:tr w:rsidR="00EF27FA" w:rsidRPr="003C3103" w14:paraId="3AF760D7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C7F8F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Reading, Writing and Maths combined</w:t>
            </w:r>
          </w:p>
        </w:tc>
        <w:tc>
          <w:tcPr>
            <w:tcW w:w="1447" w:type="dxa"/>
            <w:shd w:val="clear" w:color="auto" w:fill="F2F2F2"/>
          </w:tcPr>
          <w:p w14:paraId="64365103" w14:textId="7B3F74F7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40%</w:t>
            </w:r>
          </w:p>
        </w:tc>
        <w:tc>
          <w:tcPr>
            <w:tcW w:w="1448" w:type="dxa"/>
            <w:shd w:val="clear" w:color="auto" w:fill="F2F2F2"/>
          </w:tcPr>
          <w:p w14:paraId="12CEC58C" w14:textId="06B2C085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59%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D3D17" w14:textId="338FFD81" w:rsidR="00EF27FA" w:rsidRPr="003C3103" w:rsidRDefault="00E14E70" w:rsidP="00EF27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D5BCB" w14:textId="11EC8547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  <w:tc>
          <w:tcPr>
            <w:tcW w:w="1448" w:type="dxa"/>
            <w:shd w:val="clear" w:color="auto" w:fill="F2F2F2"/>
          </w:tcPr>
          <w:p w14:paraId="1BD75CAE" w14:textId="3B016947" w:rsidR="00EF27FA" w:rsidRPr="003C3103" w:rsidRDefault="00E14E70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300B4233" w14:textId="75D9106F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</w:tbl>
    <w:p w14:paraId="4ADAA700" w14:textId="77777777" w:rsidR="00EF27FA" w:rsidRDefault="00EF27FA" w:rsidP="00D077ED">
      <w:pPr>
        <w:jc w:val="both"/>
        <w:rPr>
          <w:b/>
          <w:u w:val="single"/>
          <w:lang w:val="en-GB"/>
        </w:rPr>
      </w:pPr>
    </w:p>
    <w:p w14:paraId="2436B012" w14:textId="57990862" w:rsidR="00EF27FA" w:rsidRDefault="00EF27FA" w:rsidP="00D077ED">
      <w:pPr>
        <w:jc w:val="both"/>
        <w:rPr>
          <w:b/>
          <w:u w:val="single"/>
          <w:lang w:val="en-GB"/>
        </w:rPr>
      </w:pPr>
    </w:p>
    <w:p w14:paraId="24E3714B" w14:textId="2F9EB677" w:rsidR="00EF27FA" w:rsidRDefault="00EF27FA" w:rsidP="00D077ED">
      <w:pPr>
        <w:jc w:val="both"/>
        <w:rPr>
          <w:b/>
          <w:u w:val="single"/>
          <w:lang w:val="en-GB"/>
        </w:rPr>
      </w:pPr>
    </w:p>
    <w:p w14:paraId="76CAD1C9" w14:textId="77777777" w:rsidR="00E14E70" w:rsidRDefault="00E14E70" w:rsidP="00D077ED">
      <w:pPr>
        <w:jc w:val="both"/>
        <w:rPr>
          <w:b/>
          <w:u w:val="single"/>
          <w:lang w:val="en-GB"/>
        </w:rPr>
      </w:pPr>
    </w:p>
    <w:p w14:paraId="32EB37D1" w14:textId="04C91A68" w:rsidR="00EF27FA" w:rsidRDefault="00EF27FA" w:rsidP="00D077ED">
      <w:pPr>
        <w:jc w:val="both"/>
        <w:rPr>
          <w:b/>
          <w:u w:val="single"/>
          <w:lang w:val="en-GB"/>
        </w:rPr>
      </w:pPr>
    </w:p>
    <w:p w14:paraId="3206B437" w14:textId="77777777" w:rsidR="00EF27FA" w:rsidRDefault="00EF27FA" w:rsidP="00D077ED">
      <w:pPr>
        <w:jc w:val="both"/>
        <w:rPr>
          <w:b/>
          <w:u w:val="single"/>
          <w:lang w:val="en-GB"/>
        </w:rPr>
      </w:pPr>
    </w:p>
    <w:p w14:paraId="6048ACD9" w14:textId="41458CC8" w:rsidR="004D5D41" w:rsidRPr="004D5D41" w:rsidRDefault="004D5D41" w:rsidP="00D077ED">
      <w:pPr>
        <w:jc w:val="both"/>
        <w:rPr>
          <w:b/>
          <w:u w:val="single"/>
          <w:lang w:val="en-GB"/>
        </w:rPr>
      </w:pPr>
      <w:r w:rsidRPr="004D5D41">
        <w:rPr>
          <w:b/>
          <w:u w:val="single"/>
          <w:lang w:val="en-GB"/>
        </w:rPr>
        <w:t xml:space="preserve">Reading </w:t>
      </w:r>
    </w:p>
    <w:p w14:paraId="29F244C2" w14:textId="03C598B1" w:rsidR="007E082B" w:rsidRPr="00941BB2" w:rsidRDefault="004D5D41" w:rsidP="00941BB2">
      <w:pPr>
        <w:pStyle w:val="ListParagraph"/>
        <w:numPr>
          <w:ilvl w:val="0"/>
          <w:numId w:val="14"/>
        </w:numPr>
        <w:jc w:val="both"/>
        <w:rPr>
          <w:bCs/>
          <w:lang w:val="en-GB"/>
        </w:rPr>
      </w:pPr>
      <w:r w:rsidRPr="004D5D41">
        <w:rPr>
          <w:bCs/>
          <w:lang w:val="en-GB"/>
        </w:rPr>
        <w:t>The % of children</w:t>
      </w:r>
      <w:r w:rsidR="00941BB2">
        <w:rPr>
          <w:bCs/>
          <w:lang w:val="en-GB"/>
        </w:rPr>
        <w:t xml:space="preserve"> achieving EXS or above has decreased since 2022</w:t>
      </w:r>
      <w:r w:rsidRPr="004D5D41">
        <w:rPr>
          <w:bCs/>
          <w:lang w:val="en-GB"/>
        </w:rPr>
        <w:t xml:space="preserve">. </w:t>
      </w:r>
    </w:p>
    <w:p w14:paraId="00C4D1C0" w14:textId="7C4D3EAD" w:rsidR="007E082B" w:rsidRDefault="007E082B" w:rsidP="00D077ED">
      <w:pPr>
        <w:pStyle w:val="ListParagraph"/>
        <w:numPr>
          <w:ilvl w:val="0"/>
          <w:numId w:val="14"/>
        </w:numPr>
        <w:jc w:val="both"/>
        <w:rPr>
          <w:bCs/>
          <w:lang w:val="en-GB"/>
        </w:rPr>
      </w:pPr>
      <w:r>
        <w:rPr>
          <w:bCs/>
          <w:lang w:val="en-GB"/>
        </w:rPr>
        <w:t>SEN and Pupil Pr</w:t>
      </w:r>
      <w:r w:rsidR="00941BB2">
        <w:rPr>
          <w:bCs/>
          <w:lang w:val="en-GB"/>
        </w:rPr>
        <w:t>emium % have de</w:t>
      </w:r>
      <w:r w:rsidR="00E14E70">
        <w:rPr>
          <w:bCs/>
          <w:lang w:val="en-GB"/>
        </w:rPr>
        <w:t>creased since 2022</w:t>
      </w:r>
      <w:r>
        <w:rPr>
          <w:bCs/>
          <w:lang w:val="en-GB"/>
        </w:rPr>
        <w:t xml:space="preserve">. </w:t>
      </w:r>
    </w:p>
    <w:p w14:paraId="44F71398" w14:textId="77777777" w:rsidR="007E082B" w:rsidRPr="007E082B" w:rsidRDefault="007E082B" w:rsidP="007E082B">
      <w:pPr>
        <w:jc w:val="both"/>
        <w:rPr>
          <w:bCs/>
          <w:lang w:val="en-GB"/>
        </w:rPr>
      </w:pPr>
    </w:p>
    <w:p w14:paraId="1652A779" w14:textId="391D7822" w:rsidR="004D5D41" w:rsidRPr="004D5D41" w:rsidRDefault="004D5D41" w:rsidP="004D5D41">
      <w:pPr>
        <w:ind w:left="-491"/>
        <w:jc w:val="both"/>
        <w:rPr>
          <w:bCs/>
          <w:lang w:val="en-GB"/>
        </w:rPr>
      </w:pPr>
      <w:r w:rsidRPr="004D5D41">
        <w:rPr>
          <w:b/>
          <w:u w:val="single"/>
          <w:lang w:val="en-GB"/>
        </w:rPr>
        <w:t xml:space="preserve">Writing </w:t>
      </w:r>
    </w:p>
    <w:p w14:paraId="241F9F57" w14:textId="00CEF861" w:rsidR="004D5D41" w:rsidRDefault="004D5D41" w:rsidP="004D5D41">
      <w:pPr>
        <w:pStyle w:val="ListParagraph"/>
        <w:numPr>
          <w:ilvl w:val="0"/>
          <w:numId w:val="14"/>
        </w:numPr>
        <w:jc w:val="both"/>
        <w:rPr>
          <w:bCs/>
          <w:lang w:val="en-GB"/>
        </w:rPr>
      </w:pPr>
      <w:r w:rsidRPr="004D5D41">
        <w:rPr>
          <w:bCs/>
          <w:lang w:val="en-GB"/>
        </w:rPr>
        <w:t>The % of children achieving EXS o</w:t>
      </w:r>
      <w:r w:rsidR="00E14E70">
        <w:rPr>
          <w:bCs/>
          <w:lang w:val="en-GB"/>
        </w:rPr>
        <w:t>r above has decreased since 2022</w:t>
      </w:r>
      <w:r w:rsidRPr="004D5D41">
        <w:rPr>
          <w:bCs/>
          <w:lang w:val="en-GB"/>
        </w:rPr>
        <w:t xml:space="preserve"> and is below national. </w:t>
      </w:r>
    </w:p>
    <w:p w14:paraId="602FAB7E" w14:textId="6634DD88" w:rsidR="004D5D41" w:rsidRDefault="004D5D41" w:rsidP="004D5D41">
      <w:pPr>
        <w:ind w:left="-491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Maths</w:t>
      </w:r>
    </w:p>
    <w:p w14:paraId="5B387F35" w14:textId="7895ACD5" w:rsidR="00D077ED" w:rsidRDefault="004D5D41" w:rsidP="00D077ED">
      <w:pPr>
        <w:pStyle w:val="ListParagraph"/>
        <w:numPr>
          <w:ilvl w:val="0"/>
          <w:numId w:val="14"/>
        </w:numPr>
        <w:jc w:val="both"/>
        <w:rPr>
          <w:bCs/>
          <w:lang w:val="en-GB"/>
        </w:rPr>
      </w:pPr>
      <w:r w:rsidRPr="004D5D41">
        <w:rPr>
          <w:bCs/>
          <w:lang w:val="en-GB"/>
        </w:rPr>
        <w:t>The % of children achieving EXS o</w:t>
      </w:r>
      <w:r w:rsidR="00941BB2">
        <w:rPr>
          <w:bCs/>
          <w:lang w:val="en-GB"/>
        </w:rPr>
        <w:t>r above has in</w:t>
      </w:r>
      <w:r w:rsidR="00E14E70">
        <w:rPr>
          <w:bCs/>
          <w:lang w:val="en-GB"/>
        </w:rPr>
        <w:t>creased since 2022</w:t>
      </w:r>
      <w:r w:rsidR="00941BB2">
        <w:rPr>
          <w:bCs/>
          <w:lang w:val="en-GB"/>
        </w:rPr>
        <w:t xml:space="preserve"> but remains </w:t>
      </w:r>
      <w:r w:rsidR="00941BB2" w:rsidRPr="004D5D41">
        <w:rPr>
          <w:bCs/>
          <w:lang w:val="en-GB"/>
        </w:rPr>
        <w:t>below</w:t>
      </w:r>
      <w:r w:rsidRPr="004D5D41">
        <w:rPr>
          <w:bCs/>
          <w:lang w:val="en-GB"/>
        </w:rPr>
        <w:t xml:space="preserve"> national. </w:t>
      </w:r>
    </w:p>
    <w:p w14:paraId="2174F942" w14:textId="77777777" w:rsidR="005127F7" w:rsidRPr="003C3103" w:rsidRDefault="00F23556" w:rsidP="00D077ED">
      <w:pPr>
        <w:ind w:left="-851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3C3103">
        <w:rPr>
          <w:rFonts w:ascii="Trebuchet MS" w:hAnsi="Trebuchet MS" w:cs="Arial"/>
          <w:b/>
          <w:sz w:val="21"/>
          <w:szCs w:val="21"/>
          <w:u w:val="single"/>
        </w:rPr>
        <w:t>% achiev</w:t>
      </w:r>
      <w:r w:rsidR="00D077ED">
        <w:rPr>
          <w:rFonts w:ascii="Trebuchet MS" w:hAnsi="Trebuchet MS" w:cs="Arial"/>
          <w:b/>
          <w:sz w:val="21"/>
          <w:szCs w:val="21"/>
          <w:u w:val="single"/>
        </w:rPr>
        <w:t>ing a higher level of attainment</w:t>
      </w:r>
    </w:p>
    <w:p w14:paraId="1F8B2D20" w14:textId="77777777" w:rsidR="00F23556" w:rsidRPr="003C3103" w:rsidRDefault="00F23556" w:rsidP="00F23556">
      <w:pPr>
        <w:ind w:left="-567"/>
        <w:rPr>
          <w:rFonts w:ascii="Trebuchet MS" w:hAnsi="Trebuchet MS" w:cs="Arial"/>
          <w:b/>
          <w:sz w:val="2"/>
          <w:szCs w:val="20"/>
          <w:u w:val="single"/>
        </w:rPr>
      </w:pPr>
    </w:p>
    <w:tbl>
      <w:tblPr>
        <w:tblW w:w="681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447"/>
        <w:gridCol w:w="1448"/>
        <w:gridCol w:w="1448"/>
      </w:tblGrid>
      <w:tr w:rsidR="00C83E6D" w:rsidRPr="003C3103" w14:paraId="45B447C5" w14:textId="77777777" w:rsidTr="00EF27FA">
        <w:trPr>
          <w:trHeight w:val="450"/>
        </w:trPr>
        <w:tc>
          <w:tcPr>
            <w:tcW w:w="6819" w:type="dxa"/>
            <w:gridSpan w:val="4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17C24" w14:textId="65198DC9" w:rsidR="00C83E6D" w:rsidRPr="003C3103" w:rsidRDefault="00C83E6D" w:rsidP="00F81E6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lastRenderedPageBreak/>
              <w:t>2022</w:t>
            </w:r>
          </w:p>
        </w:tc>
      </w:tr>
      <w:tr w:rsidR="00C83E6D" w:rsidRPr="003C3103" w14:paraId="16C091B7" w14:textId="77777777" w:rsidTr="00C83E6D">
        <w:trPr>
          <w:trHeight w:val="450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4D5E" w14:textId="77777777" w:rsidR="00C83E6D" w:rsidRPr="003C3103" w:rsidRDefault="00C83E6D" w:rsidP="00F81E6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</w:p>
        </w:tc>
        <w:tc>
          <w:tcPr>
            <w:tcW w:w="1447" w:type="dxa"/>
            <w:shd w:val="clear" w:color="auto" w:fill="F2F2F2"/>
          </w:tcPr>
          <w:p w14:paraId="62F1DF05" w14:textId="77777777" w:rsidR="00C83E6D" w:rsidRPr="003C3103" w:rsidRDefault="00C83E6D" w:rsidP="00F81E6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School</w:t>
            </w:r>
          </w:p>
          <w:p w14:paraId="7405B4C8" w14:textId="77777777" w:rsidR="00C83E6D" w:rsidRPr="003C3103" w:rsidRDefault="00C83E6D" w:rsidP="00F81E6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16C2D" w14:textId="77777777" w:rsidR="00C83E6D" w:rsidRPr="003C3103" w:rsidRDefault="00C83E6D" w:rsidP="00F81E6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School</w:t>
            </w:r>
          </w:p>
          <w:p w14:paraId="1A3FB0D3" w14:textId="77777777" w:rsidR="00C83E6D" w:rsidRPr="003C3103" w:rsidRDefault="00C83E6D" w:rsidP="00F81E6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Pupil Premium</w:t>
            </w:r>
          </w:p>
        </w:tc>
        <w:tc>
          <w:tcPr>
            <w:tcW w:w="1448" w:type="dxa"/>
            <w:shd w:val="clear" w:color="auto" w:fill="F2F2F2"/>
          </w:tcPr>
          <w:p w14:paraId="460E00D5" w14:textId="77777777" w:rsidR="00C83E6D" w:rsidRPr="003C3103" w:rsidRDefault="00C83E6D" w:rsidP="00F81E6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2242C3B9" w14:textId="77777777" w:rsidR="00C83E6D" w:rsidRPr="003C3103" w:rsidRDefault="00C83E6D" w:rsidP="00F81E6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C83E6D" w:rsidRPr="003C3103" w14:paraId="4F4A22F8" w14:textId="77777777" w:rsidTr="00C83E6D">
        <w:trPr>
          <w:trHeight w:val="307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2E5E8" w14:textId="77777777" w:rsidR="00C83E6D" w:rsidRPr="003C3103" w:rsidRDefault="00C83E6D" w:rsidP="005B34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 in Reading</w:t>
            </w:r>
          </w:p>
        </w:tc>
        <w:tc>
          <w:tcPr>
            <w:tcW w:w="1447" w:type="dxa"/>
            <w:shd w:val="clear" w:color="auto" w:fill="F2F2F2"/>
          </w:tcPr>
          <w:p w14:paraId="285AD99D" w14:textId="0D4E016B" w:rsidR="00C83E6D" w:rsidRPr="003C3103" w:rsidRDefault="00C83E6D" w:rsidP="004D5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  <w:t>17%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0D7C8" w14:textId="2F980A7C" w:rsidR="00C83E6D" w:rsidRPr="003C3103" w:rsidRDefault="00C83E6D" w:rsidP="005B340F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  <w:t>10%</w:t>
            </w:r>
          </w:p>
        </w:tc>
        <w:tc>
          <w:tcPr>
            <w:tcW w:w="1448" w:type="dxa"/>
            <w:shd w:val="clear" w:color="auto" w:fill="F2F2F2"/>
          </w:tcPr>
          <w:p w14:paraId="1A6EF7E0" w14:textId="347149C7" w:rsidR="00C83E6D" w:rsidRPr="003C3103" w:rsidRDefault="00C83E6D" w:rsidP="005B340F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17%</w:t>
            </w:r>
          </w:p>
        </w:tc>
      </w:tr>
      <w:tr w:rsidR="00C83E6D" w:rsidRPr="003C3103" w14:paraId="7518F099" w14:textId="77777777" w:rsidTr="00C83E6D">
        <w:trPr>
          <w:trHeight w:val="246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73A9" w14:textId="77777777" w:rsidR="00C83E6D" w:rsidRPr="003C3103" w:rsidRDefault="00C83E6D" w:rsidP="005B34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 in Writing</w:t>
            </w:r>
          </w:p>
        </w:tc>
        <w:tc>
          <w:tcPr>
            <w:tcW w:w="1447" w:type="dxa"/>
            <w:shd w:val="clear" w:color="auto" w:fill="F2F2F2"/>
          </w:tcPr>
          <w:p w14:paraId="465E05FE" w14:textId="39BA8955" w:rsidR="00C83E6D" w:rsidRPr="003C3103" w:rsidRDefault="00C83E6D" w:rsidP="005B34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  <w:t>13%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DA411" w14:textId="76D7068B" w:rsidR="00C83E6D" w:rsidRPr="003C3103" w:rsidRDefault="00C83E6D" w:rsidP="005B340F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  <w:t>10%</w:t>
            </w:r>
          </w:p>
        </w:tc>
        <w:tc>
          <w:tcPr>
            <w:tcW w:w="1448" w:type="dxa"/>
            <w:shd w:val="clear" w:color="auto" w:fill="F2F2F2"/>
          </w:tcPr>
          <w:p w14:paraId="48B43A35" w14:textId="16797953" w:rsidR="00C83E6D" w:rsidRPr="003C3103" w:rsidRDefault="00C83E6D" w:rsidP="005B340F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0%</w:t>
            </w:r>
          </w:p>
        </w:tc>
      </w:tr>
      <w:tr w:rsidR="00C83E6D" w:rsidRPr="003C3103" w14:paraId="1CFCE597" w14:textId="77777777" w:rsidTr="00C83E6D">
        <w:trPr>
          <w:trHeight w:val="421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3214E" w14:textId="77777777" w:rsidR="00C83E6D" w:rsidRPr="003C3103" w:rsidRDefault="00C83E6D" w:rsidP="005B340F">
            <w:pPr>
              <w:spacing w:after="0" w:line="240" w:lineRule="auto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</w:t>
            </w:r>
            <w:r w:rsidRPr="003C3103">
              <w:rPr>
                <w:rFonts w:ascii="Trebuchet MS" w:hAnsi="Trebuchet MS" w:cs="Arial"/>
                <w:b/>
                <w:sz w:val="18"/>
                <w:szCs w:val="20"/>
              </w:rPr>
              <w:t xml:space="preserve"> in Mathematics</w:t>
            </w:r>
          </w:p>
        </w:tc>
        <w:tc>
          <w:tcPr>
            <w:tcW w:w="1447" w:type="dxa"/>
            <w:shd w:val="clear" w:color="auto" w:fill="F2F2F2"/>
          </w:tcPr>
          <w:p w14:paraId="36B193C4" w14:textId="42BEDD38" w:rsidR="00C83E6D" w:rsidRPr="003C3103" w:rsidRDefault="00C83E6D" w:rsidP="005B34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8%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C65D6" w14:textId="3222F7FC" w:rsidR="00C83E6D" w:rsidRPr="003C3103" w:rsidRDefault="00C83E6D" w:rsidP="005B34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10%</w:t>
            </w:r>
          </w:p>
        </w:tc>
        <w:tc>
          <w:tcPr>
            <w:tcW w:w="1448" w:type="dxa"/>
            <w:shd w:val="clear" w:color="auto" w:fill="F2F2F2"/>
          </w:tcPr>
          <w:p w14:paraId="42541B6D" w14:textId="74B6737D" w:rsidR="00C83E6D" w:rsidRPr="003C3103" w:rsidRDefault="00C83E6D" w:rsidP="005B340F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0%</w:t>
            </w:r>
          </w:p>
        </w:tc>
      </w:tr>
      <w:tr w:rsidR="00C83E6D" w:rsidRPr="003C3103" w14:paraId="5E3367EC" w14:textId="77777777" w:rsidTr="00C83E6D">
        <w:trPr>
          <w:trHeight w:val="832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0A22E" w14:textId="77777777" w:rsidR="00C83E6D" w:rsidRPr="003C3103" w:rsidRDefault="00C83E6D" w:rsidP="005B340F">
            <w:pPr>
              <w:spacing w:after="0" w:line="240" w:lineRule="auto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 in Grammar, Punctuation and Spelling</w:t>
            </w:r>
          </w:p>
        </w:tc>
        <w:tc>
          <w:tcPr>
            <w:tcW w:w="1447" w:type="dxa"/>
            <w:shd w:val="clear" w:color="auto" w:fill="F2F2F2"/>
          </w:tcPr>
          <w:p w14:paraId="0C5A8DC4" w14:textId="6F057480" w:rsidR="00C83E6D" w:rsidRPr="003C3103" w:rsidRDefault="00C83E6D" w:rsidP="005B34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25%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DDC53" w14:textId="02905132" w:rsidR="00C83E6D" w:rsidRPr="003C3103" w:rsidRDefault="00C83E6D" w:rsidP="005B34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29%</w:t>
            </w:r>
          </w:p>
        </w:tc>
        <w:tc>
          <w:tcPr>
            <w:tcW w:w="1448" w:type="dxa"/>
            <w:shd w:val="clear" w:color="auto" w:fill="F2F2F2"/>
          </w:tcPr>
          <w:p w14:paraId="7F526FAC" w14:textId="5BF76F5C" w:rsidR="00C83E6D" w:rsidRPr="003C3103" w:rsidRDefault="00C83E6D" w:rsidP="005B340F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17%</w:t>
            </w:r>
          </w:p>
        </w:tc>
      </w:tr>
      <w:tr w:rsidR="00C83E6D" w:rsidRPr="00F3089F" w14:paraId="4A283DD6" w14:textId="77777777" w:rsidTr="00C83E6D">
        <w:trPr>
          <w:trHeight w:val="450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6AEC9" w14:textId="77777777" w:rsidR="00C83E6D" w:rsidRPr="003C3103" w:rsidRDefault="00C83E6D" w:rsidP="005B34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</w:t>
            </w: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 xml:space="preserve"> in Reading, Writing and Maths combined</w:t>
            </w:r>
          </w:p>
        </w:tc>
        <w:tc>
          <w:tcPr>
            <w:tcW w:w="1447" w:type="dxa"/>
            <w:shd w:val="clear" w:color="auto" w:fill="F2F2F2"/>
          </w:tcPr>
          <w:p w14:paraId="680C3DFE" w14:textId="7634A7A0" w:rsidR="00C83E6D" w:rsidRPr="003C3103" w:rsidRDefault="00C83E6D" w:rsidP="005B34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3%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43164" w14:textId="7587AC0D" w:rsidR="00C83E6D" w:rsidRPr="003C3103" w:rsidRDefault="00C83E6D" w:rsidP="005B340F">
            <w:pPr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20D7550D" w14:textId="55AEC999" w:rsidR="00C83E6D" w:rsidRPr="003C3103" w:rsidRDefault="00C83E6D" w:rsidP="005B340F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</w:tr>
    </w:tbl>
    <w:p w14:paraId="36CC8D27" w14:textId="77777777" w:rsidR="007E082B" w:rsidRDefault="007E082B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587494EF" w14:textId="463C70CE" w:rsidR="00C83E6D" w:rsidRDefault="00C83E6D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17C06BF9" w14:textId="4BFB00D4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775BA8E4" w14:textId="126B37E7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364C632C" w14:textId="2B85690D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381BD7F0" w14:textId="1F37DF37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3D7B1054" w14:textId="352E4E11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4C75BD10" w14:textId="5BE2F550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2CE9EA7C" w14:textId="24D56A85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2A643122" w14:textId="60BD9D65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654C26CC" w14:textId="35794AA9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0931F41D" w14:textId="5C6EB149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1D941291" w14:textId="5498FE5F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0C63571C" w14:textId="77777777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5AD5932B" w14:textId="4E7BCC89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tbl>
      <w:tblPr>
        <w:tblW w:w="681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447"/>
        <w:gridCol w:w="1448"/>
        <w:gridCol w:w="1448"/>
      </w:tblGrid>
      <w:tr w:rsidR="00EF27FA" w:rsidRPr="003C3103" w14:paraId="271823D9" w14:textId="77777777" w:rsidTr="00EF27FA">
        <w:trPr>
          <w:trHeight w:val="450"/>
        </w:trPr>
        <w:tc>
          <w:tcPr>
            <w:tcW w:w="6819" w:type="dxa"/>
            <w:gridSpan w:val="4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6DBB8" w14:textId="67633D23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</w:tr>
      <w:tr w:rsidR="00EF27FA" w:rsidRPr="003C3103" w14:paraId="73D3D91E" w14:textId="77777777" w:rsidTr="00EF27FA">
        <w:trPr>
          <w:trHeight w:val="450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3F4ED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</w:p>
        </w:tc>
        <w:tc>
          <w:tcPr>
            <w:tcW w:w="1447" w:type="dxa"/>
            <w:shd w:val="clear" w:color="auto" w:fill="F2F2F2"/>
          </w:tcPr>
          <w:p w14:paraId="527811A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School</w:t>
            </w:r>
          </w:p>
          <w:p w14:paraId="634ACAB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F1F5A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School</w:t>
            </w:r>
          </w:p>
          <w:p w14:paraId="41728FDE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Pupil Premium</w:t>
            </w:r>
          </w:p>
        </w:tc>
        <w:tc>
          <w:tcPr>
            <w:tcW w:w="1448" w:type="dxa"/>
            <w:shd w:val="clear" w:color="auto" w:fill="F2F2F2"/>
          </w:tcPr>
          <w:p w14:paraId="63061F1F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7CE4E28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F27FA" w:rsidRPr="003C3103" w14:paraId="0367473E" w14:textId="77777777" w:rsidTr="00EF27FA">
        <w:trPr>
          <w:trHeight w:val="307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D4006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 in Reading</w:t>
            </w:r>
          </w:p>
        </w:tc>
        <w:tc>
          <w:tcPr>
            <w:tcW w:w="1447" w:type="dxa"/>
            <w:shd w:val="clear" w:color="auto" w:fill="F2F2F2"/>
          </w:tcPr>
          <w:p w14:paraId="45CDDDDA" w14:textId="2110BCF2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  <w:t>13.8%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4CC77" w14:textId="173833BB" w:rsidR="00EF27FA" w:rsidRPr="003C3103" w:rsidRDefault="00EF27FA" w:rsidP="00EF27FA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448" w:type="dxa"/>
            <w:shd w:val="clear" w:color="auto" w:fill="F2F2F2"/>
          </w:tcPr>
          <w:p w14:paraId="69E4A3A8" w14:textId="652D558F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  <w:tr w:rsidR="00EF27FA" w:rsidRPr="003C3103" w14:paraId="5BE0ABC2" w14:textId="77777777" w:rsidTr="00EF27FA">
        <w:trPr>
          <w:trHeight w:val="246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4B585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 in Writing</w:t>
            </w:r>
          </w:p>
        </w:tc>
        <w:tc>
          <w:tcPr>
            <w:tcW w:w="1447" w:type="dxa"/>
            <w:shd w:val="clear" w:color="auto" w:fill="F2F2F2"/>
          </w:tcPr>
          <w:p w14:paraId="1754784D" w14:textId="67E1D21F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  <w:t>17.2%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7D24E" w14:textId="22279527" w:rsidR="00EF27FA" w:rsidRPr="003C3103" w:rsidRDefault="00EF27FA" w:rsidP="00EF27FA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1448" w:type="dxa"/>
            <w:shd w:val="clear" w:color="auto" w:fill="F2F2F2"/>
          </w:tcPr>
          <w:p w14:paraId="416BB3E2" w14:textId="4BE81983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  <w:tr w:rsidR="00EF27FA" w:rsidRPr="003C3103" w14:paraId="0B30CE13" w14:textId="77777777" w:rsidTr="00EF27FA">
        <w:trPr>
          <w:trHeight w:val="421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A1654" w14:textId="77777777" w:rsidR="00EF27FA" w:rsidRPr="003C3103" w:rsidRDefault="00EF27FA" w:rsidP="00EF27FA">
            <w:pPr>
              <w:spacing w:after="0" w:line="240" w:lineRule="auto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</w:t>
            </w:r>
            <w:r w:rsidRPr="003C3103">
              <w:rPr>
                <w:rFonts w:ascii="Trebuchet MS" w:hAnsi="Trebuchet MS" w:cs="Arial"/>
                <w:b/>
                <w:sz w:val="18"/>
                <w:szCs w:val="20"/>
              </w:rPr>
              <w:t xml:space="preserve"> in Mathematics</w:t>
            </w:r>
          </w:p>
        </w:tc>
        <w:tc>
          <w:tcPr>
            <w:tcW w:w="1447" w:type="dxa"/>
            <w:shd w:val="clear" w:color="auto" w:fill="F2F2F2"/>
          </w:tcPr>
          <w:p w14:paraId="4AA78116" w14:textId="5A9CA363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12.1%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00A67" w14:textId="6C3ABA85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</w:p>
        </w:tc>
        <w:tc>
          <w:tcPr>
            <w:tcW w:w="1448" w:type="dxa"/>
            <w:shd w:val="clear" w:color="auto" w:fill="F2F2F2"/>
          </w:tcPr>
          <w:p w14:paraId="5D6BC9FD" w14:textId="67EC385A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  <w:tr w:rsidR="00EF27FA" w:rsidRPr="003C3103" w14:paraId="53CF5D1C" w14:textId="77777777" w:rsidTr="00EF27FA">
        <w:trPr>
          <w:trHeight w:val="832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E563D" w14:textId="77777777" w:rsidR="00EF27FA" w:rsidRPr="003C3103" w:rsidRDefault="00EF27FA" w:rsidP="00EF27FA">
            <w:pPr>
              <w:spacing w:after="0" w:line="240" w:lineRule="auto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 in Grammar, Punctuation and Spelling</w:t>
            </w:r>
          </w:p>
        </w:tc>
        <w:tc>
          <w:tcPr>
            <w:tcW w:w="1447" w:type="dxa"/>
            <w:shd w:val="clear" w:color="auto" w:fill="F2F2F2"/>
          </w:tcPr>
          <w:p w14:paraId="401F49DC" w14:textId="73EDEF78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40%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165C0" w14:textId="22508C76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</w:p>
        </w:tc>
        <w:tc>
          <w:tcPr>
            <w:tcW w:w="1448" w:type="dxa"/>
            <w:shd w:val="clear" w:color="auto" w:fill="F2F2F2"/>
          </w:tcPr>
          <w:p w14:paraId="32892EA6" w14:textId="73FBEA18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  <w:tr w:rsidR="00EF27FA" w:rsidRPr="00F3089F" w14:paraId="1371911A" w14:textId="77777777" w:rsidTr="00EF27FA">
        <w:trPr>
          <w:trHeight w:val="450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EDF6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</w:t>
            </w: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 xml:space="preserve"> in Reading, Writing and Maths combined</w:t>
            </w:r>
          </w:p>
        </w:tc>
        <w:tc>
          <w:tcPr>
            <w:tcW w:w="1447" w:type="dxa"/>
            <w:shd w:val="clear" w:color="auto" w:fill="F2F2F2"/>
          </w:tcPr>
          <w:p w14:paraId="443CDAB2" w14:textId="242263C1" w:rsidR="00EF27FA" w:rsidRPr="003C3103" w:rsidRDefault="00E14E70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5.2%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EC0D1" w14:textId="1B50FEDC" w:rsidR="00EF27FA" w:rsidRPr="003C3103" w:rsidRDefault="00EF27FA" w:rsidP="00EF27FA">
            <w:pPr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</w:p>
        </w:tc>
        <w:tc>
          <w:tcPr>
            <w:tcW w:w="1448" w:type="dxa"/>
            <w:shd w:val="clear" w:color="auto" w:fill="F2F2F2"/>
          </w:tcPr>
          <w:p w14:paraId="7E58102D" w14:textId="58825703" w:rsidR="00EF27FA" w:rsidRPr="003C3103" w:rsidRDefault="00EF27FA" w:rsidP="00EF27FA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</w:tr>
    </w:tbl>
    <w:p w14:paraId="7E627D88" w14:textId="2376BB7A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1D02EE8C" w14:textId="14861F51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786C3193" w14:textId="77777777" w:rsidR="00EF27FA" w:rsidRDefault="00EF27FA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2699F8E5" w14:textId="77777777" w:rsidR="00C83E6D" w:rsidRDefault="00C83E6D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7DF8E24D" w14:textId="77777777" w:rsidR="00C83E6D" w:rsidRDefault="00C83E6D" w:rsidP="007E082B">
      <w:pPr>
        <w:spacing w:after="0"/>
        <w:jc w:val="both"/>
        <w:rPr>
          <w:rFonts w:ascii="Trebuchet MS" w:hAnsi="Trebuchet MS" w:cs="Arial"/>
          <w:bCs/>
          <w:sz w:val="21"/>
          <w:szCs w:val="21"/>
        </w:rPr>
      </w:pPr>
    </w:p>
    <w:p w14:paraId="78DD3253" w14:textId="23334D27" w:rsidR="006111F4" w:rsidRPr="007E082B" w:rsidRDefault="00E14E70" w:rsidP="007E082B">
      <w:pPr>
        <w:spacing w:after="0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>
        <w:rPr>
          <w:rFonts w:ascii="Trebuchet MS" w:hAnsi="Trebuchet MS" w:cs="Arial"/>
          <w:bCs/>
          <w:sz w:val="21"/>
          <w:szCs w:val="21"/>
        </w:rPr>
        <w:t>Mobility for Year 6 was 16.9</w:t>
      </w:r>
      <w:r w:rsidR="006111F4" w:rsidRPr="007E082B">
        <w:rPr>
          <w:rFonts w:ascii="Trebuchet MS" w:hAnsi="Trebuchet MS" w:cs="Arial"/>
          <w:bCs/>
          <w:sz w:val="21"/>
          <w:szCs w:val="21"/>
        </w:rPr>
        <w:t xml:space="preserve">% with </w:t>
      </w:r>
      <w:r>
        <w:rPr>
          <w:rFonts w:ascii="Trebuchet MS" w:hAnsi="Trebuchet MS" w:cs="Arial"/>
          <w:bCs/>
          <w:sz w:val="21"/>
          <w:szCs w:val="21"/>
        </w:rPr>
        <w:t>10 new arrivals and 10</w:t>
      </w:r>
      <w:r w:rsidR="006111F4" w:rsidRPr="007E082B">
        <w:rPr>
          <w:rFonts w:ascii="Trebuchet MS" w:hAnsi="Trebuchet MS" w:cs="Arial"/>
          <w:bCs/>
          <w:sz w:val="21"/>
          <w:szCs w:val="21"/>
        </w:rPr>
        <w:t xml:space="preserve"> leavers.</w:t>
      </w:r>
    </w:p>
    <w:p w14:paraId="1816DCDF" w14:textId="7CC3A6A6" w:rsidR="00980134" w:rsidRPr="00980134" w:rsidRDefault="00980134" w:rsidP="00980134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980134">
        <w:rPr>
          <w:rFonts w:ascii="Trebuchet MS" w:hAnsi="Trebuchet MS" w:cs="Arial"/>
          <w:b/>
          <w:sz w:val="21"/>
          <w:szCs w:val="21"/>
          <w:u w:val="single"/>
        </w:rPr>
        <w:t>Reading</w:t>
      </w:r>
    </w:p>
    <w:p w14:paraId="5FA99197" w14:textId="3E5C063A" w:rsidR="00980134" w:rsidRPr="00980134" w:rsidRDefault="004D5D41" w:rsidP="006111F4">
      <w:pPr>
        <w:pStyle w:val="ListParagraph"/>
        <w:numPr>
          <w:ilvl w:val="0"/>
          <w:numId w:val="11"/>
        </w:numPr>
        <w:spacing w:after="0" w:line="276" w:lineRule="auto"/>
        <w:ind w:left="-567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 xml:space="preserve">The % of children GDS </w:t>
      </w:r>
      <w:r w:rsidR="00E14E70">
        <w:rPr>
          <w:rFonts w:ascii="Trebuchet MS" w:hAnsi="Trebuchet MS" w:cs="Arial"/>
          <w:sz w:val="21"/>
          <w:szCs w:val="21"/>
        </w:rPr>
        <w:t xml:space="preserve">has </w:t>
      </w:r>
      <w:r w:rsidR="00941BB2">
        <w:rPr>
          <w:rFonts w:ascii="Trebuchet MS" w:hAnsi="Trebuchet MS" w:cs="Arial"/>
          <w:sz w:val="21"/>
          <w:szCs w:val="21"/>
        </w:rPr>
        <w:t>decreased</w:t>
      </w:r>
      <w:r w:rsidR="00E14E70">
        <w:rPr>
          <w:rFonts w:ascii="Trebuchet MS" w:hAnsi="Trebuchet MS" w:cs="Arial"/>
          <w:sz w:val="21"/>
          <w:szCs w:val="21"/>
        </w:rPr>
        <w:t xml:space="preserve"> since 2022</w:t>
      </w:r>
      <w:r>
        <w:rPr>
          <w:rFonts w:ascii="Trebuchet MS" w:hAnsi="Trebuchet MS" w:cs="Arial"/>
          <w:sz w:val="21"/>
          <w:szCs w:val="21"/>
        </w:rPr>
        <w:t>.</w:t>
      </w:r>
    </w:p>
    <w:p w14:paraId="07432A3F" w14:textId="77777777" w:rsidR="00980134" w:rsidRPr="00980134" w:rsidRDefault="00980134" w:rsidP="00980134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980134">
        <w:rPr>
          <w:rFonts w:ascii="Trebuchet MS" w:hAnsi="Trebuchet MS" w:cs="Arial"/>
          <w:b/>
          <w:sz w:val="21"/>
          <w:szCs w:val="21"/>
          <w:u w:val="single"/>
        </w:rPr>
        <w:t>Writing</w:t>
      </w:r>
    </w:p>
    <w:p w14:paraId="73BCEF90" w14:textId="52B561E4" w:rsidR="00980134" w:rsidRPr="00980134" w:rsidRDefault="004D5D41" w:rsidP="006111F4">
      <w:pPr>
        <w:pStyle w:val="ListParagraph"/>
        <w:numPr>
          <w:ilvl w:val="0"/>
          <w:numId w:val="13"/>
        </w:numPr>
        <w:spacing w:after="0" w:line="276" w:lineRule="auto"/>
        <w:ind w:left="-567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The % of childr</w:t>
      </w:r>
      <w:r w:rsidR="00941BB2">
        <w:rPr>
          <w:rFonts w:ascii="Trebuchet MS" w:hAnsi="Trebuchet MS" w:cs="Arial"/>
          <w:sz w:val="21"/>
          <w:szCs w:val="21"/>
        </w:rPr>
        <w:t>en GDS has in</w:t>
      </w:r>
      <w:r w:rsidR="00E14E70">
        <w:rPr>
          <w:rFonts w:ascii="Trebuchet MS" w:hAnsi="Trebuchet MS" w:cs="Arial"/>
          <w:sz w:val="21"/>
          <w:szCs w:val="21"/>
        </w:rPr>
        <w:t>creased since 2022.</w:t>
      </w:r>
    </w:p>
    <w:p w14:paraId="323F4FB0" w14:textId="77777777" w:rsidR="00980134" w:rsidRPr="00980134" w:rsidRDefault="00980134" w:rsidP="00980134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980134">
        <w:rPr>
          <w:rFonts w:ascii="Trebuchet MS" w:hAnsi="Trebuchet MS" w:cs="Arial"/>
          <w:b/>
          <w:sz w:val="21"/>
          <w:szCs w:val="21"/>
          <w:u w:val="single"/>
        </w:rPr>
        <w:t>Mathematics</w:t>
      </w:r>
    </w:p>
    <w:p w14:paraId="54D7D7AA" w14:textId="688A82D9" w:rsidR="004D5D41" w:rsidRDefault="004D5D41" w:rsidP="004D5D41">
      <w:pPr>
        <w:pStyle w:val="ListParagraph"/>
        <w:numPr>
          <w:ilvl w:val="0"/>
          <w:numId w:val="13"/>
        </w:numPr>
        <w:spacing w:after="0" w:line="276" w:lineRule="auto"/>
        <w:ind w:left="-567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The % of childr</w:t>
      </w:r>
      <w:r w:rsidR="00941BB2">
        <w:rPr>
          <w:rFonts w:ascii="Trebuchet MS" w:hAnsi="Trebuchet MS" w:cs="Arial"/>
          <w:sz w:val="21"/>
          <w:szCs w:val="21"/>
        </w:rPr>
        <w:t>en GDS has in</w:t>
      </w:r>
      <w:r w:rsidR="00E14E70">
        <w:rPr>
          <w:rFonts w:ascii="Trebuchet MS" w:hAnsi="Trebuchet MS" w:cs="Arial"/>
          <w:sz w:val="21"/>
          <w:szCs w:val="21"/>
        </w:rPr>
        <w:t>creased since 2022.</w:t>
      </w:r>
    </w:p>
    <w:p w14:paraId="24CAA75C" w14:textId="4BCD0B71" w:rsidR="00941BB2" w:rsidRPr="00941BB2" w:rsidRDefault="00941BB2" w:rsidP="00941BB2">
      <w:pPr>
        <w:pStyle w:val="ListParagraph"/>
        <w:spacing w:after="0" w:line="276" w:lineRule="auto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941BB2">
        <w:rPr>
          <w:rFonts w:ascii="Trebuchet MS" w:hAnsi="Trebuchet MS" w:cs="Arial"/>
          <w:b/>
          <w:sz w:val="21"/>
          <w:szCs w:val="21"/>
          <w:u w:val="single"/>
        </w:rPr>
        <w:t>GPS</w:t>
      </w:r>
    </w:p>
    <w:p w14:paraId="143CD5E8" w14:textId="60B0867C" w:rsidR="00941BB2" w:rsidRPr="00980134" w:rsidRDefault="00941BB2" w:rsidP="004D5D41">
      <w:pPr>
        <w:pStyle w:val="ListParagraph"/>
        <w:numPr>
          <w:ilvl w:val="0"/>
          <w:numId w:val="13"/>
        </w:numPr>
        <w:spacing w:after="0" w:line="276" w:lineRule="auto"/>
        <w:ind w:left="-567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The % of children GDS has significantly increased since 2022.</w:t>
      </w:r>
    </w:p>
    <w:p w14:paraId="12511310" w14:textId="5F2DEE1C" w:rsidR="006111F4" w:rsidRPr="004D5D41" w:rsidRDefault="006111F4" w:rsidP="004D5D41">
      <w:pPr>
        <w:spacing w:after="0" w:line="276" w:lineRule="auto"/>
        <w:jc w:val="both"/>
        <w:rPr>
          <w:b/>
          <w:lang w:val="en-GB"/>
        </w:rPr>
      </w:pPr>
    </w:p>
    <w:sectPr w:rsidR="006111F4" w:rsidRPr="004D5D41" w:rsidSect="0098166F">
      <w:pgSz w:w="11906" w:h="16838" w:code="9"/>
      <w:pgMar w:top="851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48D"/>
    <w:multiLevelType w:val="hybridMultilevel"/>
    <w:tmpl w:val="696A8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A43"/>
    <w:multiLevelType w:val="hybridMultilevel"/>
    <w:tmpl w:val="772091F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629156E"/>
    <w:multiLevelType w:val="hybridMultilevel"/>
    <w:tmpl w:val="BADE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690"/>
    <w:multiLevelType w:val="hybridMultilevel"/>
    <w:tmpl w:val="1FBE2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8344926"/>
    <w:multiLevelType w:val="hybridMultilevel"/>
    <w:tmpl w:val="FFC822E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A3804C2"/>
    <w:multiLevelType w:val="hybridMultilevel"/>
    <w:tmpl w:val="8D600FE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AB70A7A"/>
    <w:multiLevelType w:val="multilevel"/>
    <w:tmpl w:val="1352B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46457"/>
    <w:multiLevelType w:val="multilevel"/>
    <w:tmpl w:val="5B92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E2B99"/>
    <w:multiLevelType w:val="multilevel"/>
    <w:tmpl w:val="6BBA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B6F85"/>
    <w:multiLevelType w:val="hybridMultilevel"/>
    <w:tmpl w:val="1B1C748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2F64460"/>
    <w:multiLevelType w:val="hybridMultilevel"/>
    <w:tmpl w:val="A114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2757"/>
    <w:multiLevelType w:val="multilevel"/>
    <w:tmpl w:val="CD0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DA71E8"/>
    <w:multiLevelType w:val="hybridMultilevel"/>
    <w:tmpl w:val="E33C000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9F65BCC"/>
    <w:multiLevelType w:val="hybridMultilevel"/>
    <w:tmpl w:val="06680CE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452427C1"/>
    <w:multiLevelType w:val="hybridMultilevel"/>
    <w:tmpl w:val="8832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B715D"/>
    <w:multiLevelType w:val="multilevel"/>
    <w:tmpl w:val="8758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331BF8"/>
    <w:multiLevelType w:val="hybridMultilevel"/>
    <w:tmpl w:val="4FCA64C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479269F"/>
    <w:multiLevelType w:val="hybridMultilevel"/>
    <w:tmpl w:val="0E76480A"/>
    <w:lvl w:ilvl="0" w:tplc="31001B9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A3500"/>
    <w:multiLevelType w:val="hybridMultilevel"/>
    <w:tmpl w:val="B4B2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4"/>
  </w:num>
  <w:num w:numId="11">
    <w:abstractNumId w:val="18"/>
  </w:num>
  <w:num w:numId="12">
    <w:abstractNumId w:val="12"/>
  </w:num>
  <w:num w:numId="13">
    <w:abstractNumId w:val="10"/>
  </w:num>
  <w:num w:numId="14">
    <w:abstractNumId w:val="13"/>
  </w:num>
  <w:num w:numId="15">
    <w:abstractNumId w:val="3"/>
  </w:num>
  <w:num w:numId="16">
    <w:abstractNumId w:val="9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E6"/>
    <w:rsid w:val="00000615"/>
    <w:rsid w:val="00003144"/>
    <w:rsid w:val="00010F93"/>
    <w:rsid w:val="00022EEC"/>
    <w:rsid w:val="0006031B"/>
    <w:rsid w:val="0007201A"/>
    <w:rsid w:val="0007597F"/>
    <w:rsid w:val="00077A30"/>
    <w:rsid w:val="000A270B"/>
    <w:rsid w:val="000A389A"/>
    <w:rsid w:val="000B2337"/>
    <w:rsid w:val="000F12DF"/>
    <w:rsid w:val="00106CEA"/>
    <w:rsid w:val="00161A36"/>
    <w:rsid w:val="001C0BCD"/>
    <w:rsid w:val="001C2B04"/>
    <w:rsid w:val="001D6B8C"/>
    <w:rsid w:val="001E001E"/>
    <w:rsid w:val="001F3ED0"/>
    <w:rsid w:val="00212F9F"/>
    <w:rsid w:val="00216305"/>
    <w:rsid w:val="0025700B"/>
    <w:rsid w:val="002A66D7"/>
    <w:rsid w:val="002B52C0"/>
    <w:rsid w:val="002D0247"/>
    <w:rsid w:val="002E6209"/>
    <w:rsid w:val="002F1AD8"/>
    <w:rsid w:val="003145A4"/>
    <w:rsid w:val="00334DD0"/>
    <w:rsid w:val="003370F4"/>
    <w:rsid w:val="00352C9F"/>
    <w:rsid w:val="00361FE4"/>
    <w:rsid w:val="00383446"/>
    <w:rsid w:val="003B43D0"/>
    <w:rsid w:val="003C3103"/>
    <w:rsid w:val="003C7F68"/>
    <w:rsid w:val="003F64F6"/>
    <w:rsid w:val="00426E73"/>
    <w:rsid w:val="00435228"/>
    <w:rsid w:val="00436FA8"/>
    <w:rsid w:val="00441265"/>
    <w:rsid w:val="00450B1B"/>
    <w:rsid w:val="004528D8"/>
    <w:rsid w:val="00462210"/>
    <w:rsid w:val="00490633"/>
    <w:rsid w:val="004A2278"/>
    <w:rsid w:val="004A36F7"/>
    <w:rsid w:val="004D4575"/>
    <w:rsid w:val="004D5D41"/>
    <w:rsid w:val="005127F7"/>
    <w:rsid w:val="00561125"/>
    <w:rsid w:val="00581C32"/>
    <w:rsid w:val="00587F88"/>
    <w:rsid w:val="005A0901"/>
    <w:rsid w:val="005A50CF"/>
    <w:rsid w:val="005B340F"/>
    <w:rsid w:val="005C1B41"/>
    <w:rsid w:val="005D2913"/>
    <w:rsid w:val="005E5C00"/>
    <w:rsid w:val="005F5DED"/>
    <w:rsid w:val="005F6AA3"/>
    <w:rsid w:val="006111F4"/>
    <w:rsid w:val="00633582"/>
    <w:rsid w:val="00644AFE"/>
    <w:rsid w:val="00684E0B"/>
    <w:rsid w:val="006D16B0"/>
    <w:rsid w:val="006D25DF"/>
    <w:rsid w:val="006E340C"/>
    <w:rsid w:val="006F74E4"/>
    <w:rsid w:val="00766D0D"/>
    <w:rsid w:val="00777A43"/>
    <w:rsid w:val="00786D55"/>
    <w:rsid w:val="007A19E6"/>
    <w:rsid w:val="007B1E39"/>
    <w:rsid w:val="007E082B"/>
    <w:rsid w:val="007F1C58"/>
    <w:rsid w:val="00821B0D"/>
    <w:rsid w:val="00823B3F"/>
    <w:rsid w:val="008761F1"/>
    <w:rsid w:val="00882742"/>
    <w:rsid w:val="008B4FD6"/>
    <w:rsid w:val="008B5240"/>
    <w:rsid w:val="008B5B67"/>
    <w:rsid w:val="008F00B6"/>
    <w:rsid w:val="008F510D"/>
    <w:rsid w:val="009004E8"/>
    <w:rsid w:val="00941BB2"/>
    <w:rsid w:val="00950F19"/>
    <w:rsid w:val="0097562B"/>
    <w:rsid w:val="00980134"/>
    <w:rsid w:val="0098166F"/>
    <w:rsid w:val="009A0E47"/>
    <w:rsid w:val="009D3289"/>
    <w:rsid w:val="009F0D66"/>
    <w:rsid w:val="00A17107"/>
    <w:rsid w:val="00A262EC"/>
    <w:rsid w:val="00A44D65"/>
    <w:rsid w:val="00A47241"/>
    <w:rsid w:val="00A672FB"/>
    <w:rsid w:val="00A845E0"/>
    <w:rsid w:val="00A909BE"/>
    <w:rsid w:val="00AC7AA5"/>
    <w:rsid w:val="00AE203C"/>
    <w:rsid w:val="00B36CE6"/>
    <w:rsid w:val="00B36F91"/>
    <w:rsid w:val="00B66CF0"/>
    <w:rsid w:val="00B71BA3"/>
    <w:rsid w:val="00BA1076"/>
    <w:rsid w:val="00BB0E35"/>
    <w:rsid w:val="00BC54B4"/>
    <w:rsid w:val="00BD286B"/>
    <w:rsid w:val="00BF5F9B"/>
    <w:rsid w:val="00C26C12"/>
    <w:rsid w:val="00C71D4A"/>
    <w:rsid w:val="00C83E6D"/>
    <w:rsid w:val="00C94A42"/>
    <w:rsid w:val="00CA14A8"/>
    <w:rsid w:val="00CC43BE"/>
    <w:rsid w:val="00CC5B65"/>
    <w:rsid w:val="00CF0941"/>
    <w:rsid w:val="00D077ED"/>
    <w:rsid w:val="00D50A42"/>
    <w:rsid w:val="00D74FF9"/>
    <w:rsid w:val="00D868B2"/>
    <w:rsid w:val="00DE4ACA"/>
    <w:rsid w:val="00DE7FDB"/>
    <w:rsid w:val="00DF32D3"/>
    <w:rsid w:val="00DF4967"/>
    <w:rsid w:val="00E14E70"/>
    <w:rsid w:val="00E17B96"/>
    <w:rsid w:val="00E2779B"/>
    <w:rsid w:val="00E301B3"/>
    <w:rsid w:val="00E440D1"/>
    <w:rsid w:val="00E816CD"/>
    <w:rsid w:val="00E90645"/>
    <w:rsid w:val="00EA0167"/>
    <w:rsid w:val="00EA1269"/>
    <w:rsid w:val="00EB194B"/>
    <w:rsid w:val="00EC0B74"/>
    <w:rsid w:val="00EC6D97"/>
    <w:rsid w:val="00EE11D3"/>
    <w:rsid w:val="00EF27FA"/>
    <w:rsid w:val="00F022C7"/>
    <w:rsid w:val="00F23556"/>
    <w:rsid w:val="00F3089F"/>
    <w:rsid w:val="00F320CC"/>
    <w:rsid w:val="00F36BB0"/>
    <w:rsid w:val="00F42B21"/>
    <w:rsid w:val="00F46D1B"/>
    <w:rsid w:val="00F81E61"/>
    <w:rsid w:val="00FA65BF"/>
    <w:rsid w:val="00FA7971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5FD1"/>
  <w15:chartTrackingRefBased/>
  <w15:docId w15:val="{907175F7-BB54-4823-BB8F-F93B8F9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19E6"/>
    <w:rPr>
      <w:b/>
      <w:bCs/>
    </w:rPr>
  </w:style>
  <w:style w:type="paragraph" w:styleId="ListParagraph">
    <w:name w:val="List Paragraph"/>
    <w:basedOn w:val="Normal"/>
    <w:uiPriority w:val="34"/>
    <w:qFormat/>
    <w:rsid w:val="00334D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608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8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281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008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088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6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1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35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44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80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lnicholls</dc:creator>
  <cp:keywords/>
  <dc:description/>
  <cp:lastModifiedBy>rm-admin</cp:lastModifiedBy>
  <cp:revision>6</cp:revision>
  <cp:lastPrinted>2023-09-11T07:31:00Z</cp:lastPrinted>
  <dcterms:created xsi:type="dcterms:W3CDTF">2023-07-11T08:35:00Z</dcterms:created>
  <dcterms:modified xsi:type="dcterms:W3CDTF">2023-09-11T07:37:00Z</dcterms:modified>
</cp:coreProperties>
</file>