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6004B" w14:textId="77777777" w:rsidR="005B33F3" w:rsidRPr="004E7A72" w:rsidRDefault="001E2857" w:rsidP="00D13E5C">
      <w:pPr>
        <w:pStyle w:val="BodyA"/>
        <w:suppressAutoHyphens/>
        <w:jc w:val="center"/>
        <w:rPr>
          <w:rFonts w:ascii="Calibri" w:eastAsia="Chalkboard" w:hAnsi="Calibri" w:cs="Calibri"/>
          <w:b/>
          <w:sz w:val="20"/>
          <w:szCs w:val="20"/>
        </w:rPr>
      </w:pPr>
      <w:r w:rsidRPr="004E7A72">
        <w:rPr>
          <w:rFonts w:ascii="Calibri" w:hAnsi="Calibri" w:cs="Calibri"/>
          <w:b/>
          <w:sz w:val="20"/>
          <w:szCs w:val="20"/>
        </w:rPr>
        <w:t>Etruscan</w:t>
      </w:r>
      <w:r w:rsidR="001C0992" w:rsidRPr="004E7A72">
        <w:rPr>
          <w:rFonts w:ascii="Calibri" w:hAnsi="Calibri" w:cs="Calibri"/>
          <w:b/>
          <w:sz w:val="20"/>
          <w:szCs w:val="20"/>
        </w:rPr>
        <w:t xml:space="preserve"> </w:t>
      </w:r>
      <w:r w:rsidR="005A4422" w:rsidRPr="004E7A72">
        <w:rPr>
          <w:rFonts w:ascii="Calibri" w:hAnsi="Calibri" w:cs="Calibri"/>
          <w:b/>
          <w:sz w:val="20"/>
          <w:szCs w:val="20"/>
        </w:rPr>
        <w:t>Primary School</w:t>
      </w:r>
    </w:p>
    <w:p w14:paraId="3E764671" w14:textId="77777777" w:rsidR="005B33F3" w:rsidRPr="004E7A72" w:rsidRDefault="005B33F3" w:rsidP="001C0992">
      <w:pPr>
        <w:pStyle w:val="BodyA"/>
        <w:suppressAutoHyphens/>
        <w:rPr>
          <w:rFonts w:ascii="Calibri" w:eastAsia="Chalkboard" w:hAnsi="Calibri" w:cs="Calibri"/>
          <w:b/>
          <w:bCs/>
          <w:sz w:val="20"/>
          <w:szCs w:val="20"/>
        </w:rPr>
      </w:pPr>
    </w:p>
    <w:p w14:paraId="5A792701" w14:textId="77777777" w:rsidR="00053CF8" w:rsidRPr="004E7A72" w:rsidRDefault="00053CF8" w:rsidP="00D13E5C">
      <w:pPr>
        <w:pStyle w:val="BodyA"/>
        <w:suppressAutoHyphens/>
        <w:jc w:val="center"/>
        <w:rPr>
          <w:rFonts w:ascii="Calibri" w:eastAsia="Chalkboard" w:hAnsi="Calibri" w:cs="Calibri"/>
          <w:b/>
          <w:bCs/>
          <w:sz w:val="20"/>
          <w:szCs w:val="20"/>
        </w:rPr>
      </w:pPr>
    </w:p>
    <w:p w14:paraId="74DA35EA" w14:textId="77777777" w:rsidR="005B33F3" w:rsidRPr="004E7A72" w:rsidRDefault="001E2857" w:rsidP="00D13E5C">
      <w:pPr>
        <w:pStyle w:val="BodyA"/>
        <w:suppressAutoHyphens/>
        <w:jc w:val="center"/>
        <w:rPr>
          <w:rFonts w:ascii="Calibri" w:eastAsia="Chalkboard" w:hAnsi="Calibri" w:cs="Calibri"/>
          <w:b/>
          <w:bCs/>
          <w:sz w:val="20"/>
          <w:szCs w:val="20"/>
        </w:rPr>
      </w:pPr>
      <w:r w:rsidRPr="004E7A72">
        <w:rPr>
          <w:rFonts w:ascii="Calibri" w:hAnsi="Calibri" w:cs="Calibri"/>
          <w:noProof/>
          <w:sz w:val="20"/>
          <w:szCs w:val="20"/>
          <w:lang w:val="en-GB"/>
        </w:rPr>
        <w:drawing>
          <wp:inline distT="0" distB="0" distL="0" distR="0" wp14:anchorId="20EA03B0" wp14:editId="4C9C3188">
            <wp:extent cx="6086475" cy="1304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86475" cy="1304925"/>
                    </a:xfrm>
                    <a:prstGeom prst="rect">
                      <a:avLst/>
                    </a:prstGeom>
                  </pic:spPr>
                </pic:pic>
              </a:graphicData>
            </a:graphic>
          </wp:inline>
        </w:drawing>
      </w:r>
    </w:p>
    <w:p w14:paraId="72534911" w14:textId="77777777" w:rsidR="00710CC6" w:rsidRPr="004E7A72" w:rsidRDefault="00710CC6" w:rsidP="001C0992">
      <w:pPr>
        <w:pStyle w:val="BodyA"/>
        <w:suppressAutoHyphens/>
        <w:rPr>
          <w:rFonts w:ascii="Calibri" w:eastAsia="Chalkboard" w:hAnsi="Calibri" w:cs="Calibri"/>
          <w:b/>
          <w:bCs/>
          <w:sz w:val="20"/>
          <w:szCs w:val="20"/>
        </w:rPr>
      </w:pPr>
    </w:p>
    <w:p w14:paraId="00270325" w14:textId="77777777" w:rsidR="00710CC6" w:rsidRPr="004E7A72" w:rsidRDefault="00710CC6" w:rsidP="00D13E5C">
      <w:pPr>
        <w:pStyle w:val="BodyA"/>
        <w:suppressAutoHyphens/>
        <w:jc w:val="center"/>
        <w:rPr>
          <w:rFonts w:ascii="Calibri" w:eastAsia="Chalkboard" w:hAnsi="Calibri" w:cs="Calibri"/>
          <w:b/>
          <w:bCs/>
          <w:sz w:val="20"/>
          <w:szCs w:val="20"/>
        </w:rPr>
      </w:pPr>
    </w:p>
    <w:p w14:paraId="73B0608E" w14:textId="77777777" w:rsidR="005B33F3" w:rsidRPr="004E7A72" w:rsidRDefault="00F12950" w:rsidP="00D13E5C">
      <w:pPr>
        <w:pStyle w:val="BodyA"/>
        <w:suppressAutoHyphens/>
        <w:jc w:val="center"/>
        <w:rPr>
          <w:rFonts w:ascii="Calibri" w:eastAsia="Chalkboard" w:hAnsi="Calibri" w:cs="Calibri"/>
          <w:b/>
          <w:bCs/>
          <w:sz w:val="20"/>
          <w:szCs w:val="20"/>
        </w:rPr>
      </w:pPr>
      <w:r w:rsidRPr="004E7A72">
        <w:rPr>
          <w:rFonts w:ascii="Calibri" w:hAnsi="Calibri" w:cs="Calibri"/>
          <w:b/>
          <w:bCs/>
          <w:sz w:val="20"/>
          <w:szCs w:val="20"/>
        </w:rPr>
        <w:t>P</w:t>
      </w:r>
      <w:r w:rsidR="003F0099" w:rsidRPr="004E7A72">
        <w:rPr>
          <w:rFonts w:ascii="Calibri" w:hAnsi="Calibri" w:cs="Calibri"/>
          <w:b/>
          <w:bCs/>
          <w:sz w:val="20"/>
          <w:szCs w:val="20"/>
        </w:rPr>
        <w:t xml:space="preserve">hysical </w:t>
      </w:r>
      <w:r w:rsidR="005A4422" w:rsidRPr="004E7A72">
        <w:rPr>
          <w:rFonts w:ascii="Calibri" w:hAnsi="Calibri" w:cs="Calibri"/>
          <w:b/>
          <w:bCs/>
          <w:sz w:val="20"/>
          <w:szCs w:val="20"/>
        </w:rPr>
        <w:t>E</w:t>
      </w:r>
      <w:r w:rsidR="003F0099" w:rsidRPr="004E7A72">
        <w:rPr>
          <w:rFonts w:ascii="Calibri" w:hAnsi="Calibri" w:cs="Calibri"/>
          <w:b/>
          <w:bCs/>
          <w:sz w:val="20"/>
          <w:szCs w:val="20"/>
        </w:rPr>
        <w:t>ducation</w:t>
      </w:r>
      <w:r w:rsidR="005A4422" w:rsidRPr="004E7A72">
        <w:rPr>
          <w:rFonts w:ascii="Calibri" w:hAnsi="Calibri" w:cs="Calibri"/>
          <w:b/>
          <w:bCs/>
          <w:sz w:val="20"/>
          <w:szCs w:val="20"/>
        </w:rPr>
        <w:t xml:space="preserve"> </w:t>
      </w:r>
    </w:p>
    <w:p w14:paraId="507517AE" w14:textId="77777777" w:rsidR="005B33F3" w:rsidRPr="004E7A72" w:rsidRDefault="005B33F3" w:rsidP="00D13E5C">
      <w:pPr>
        <w:pStyle w:val="BodyA"/>
        <w:suppressAutoHyphens/>
        <w:jc w:val="center"/>
        <w:rPr>
          <w:rFonts w:ascii="Calibri" w:eastAsia="Chalkboard" w:hAnsi="Calibri" w:cs="Calibri"/>
          <w:b/>
          <w:bCs/>
          <w:sz w:val="20"/>
          <w:szCs w:val="20"/>
        </w:rPr>
      </w:pPr>
    </w:p>
    <w:p w14:paraId="371A4C3F" w14:textId="77777777" w:rsidR="005B33F3" w:rsidRPr="004E7A72" w:rsidRDefault="005A4422" w:rsidP="00D13E5C">
      <w:pPr>
        <w:pStyle w:val="BodyA"/>
        <w:suppressAutoHyphens/>
        <w:jc w:val="center"/>
        <w:rPr>
          <w:rFonts w:ascii="Calibri" w:eastAsia="Chalkboard" w:hAnsi="Calibri" w:cs="Calibri"/>
          <w:b/>
          <w:sz w:val="20"/>
          <w:szCs w:val="20"/>
        </w:rPr>
      </w:pPr>
      <w:r w:rsidRPr="004E7A72">
        <w:rPr>
          <w:rFonts w:ascii="Calibri" w:hAnsi="Calibri" w:cs="Calibri"/>
          <w:b/>
          <w:sz w:val="20"/>
          <w:szCs w:val="20"/>
        </w:rPr>
        <w:t xml:space="preserve">SPORTS PREMIUM </w:t>
      </w:r>
      <w:r w:rsidR="008D7DD0" w:rsidRPr="004E7A72">
        <w:rPr>
          <w:rFonts w:ascii="Calibri" w:hAnsi="Calibri" w:cs="Calibri"/>
          <w:b/>
          <w:sz w:val="20"/>
          <w:szCs w:val="20"/>
        </w:rPr>
        <w:t xml:space="preserve">ACTION </w:t>
      </w:r>
      <w:r w:rsidRPr="004E7A72">
        <w:rPr>
          <w:rFonts w:ascii="Calibri" w:hAnsi="Calibri" w:cs="Calibri"/>
          <w:b/>
          <w:sz w:val="20"/>
          <w:szCs w:val="20"/>
        </w:rPr>
        <w:t>PLAN</w:t>
      </w:r>
      <w:r w:rsidR="00783FCE" w:rsidRPr="004E7A72">
        <w:rPr>
          <w:rFonts w:ascii="Calibri" w:hAnsi="Calibri" w:cs="Calibri"/>
          <w:b/>
          <w:sz w:val="20"/>
          <w:szCs w:val="20"/>
        </w:rPr>
        <w:t xml:space="preserve"> - </w:t>
      </w:r>
      <w:r w:rsidR="00E3082F" w:rsidRPr="004E7A72">
        <w:rPr>
          <w:rFonts w:ascii="Calibri" w:hAnsi="Calibri" w:cs="Calibri"/>
          <w:b/>
          <w:sz w:val="20"/>
          <w:szCs w:val="20"/>
        </w:rPr>
        <w:t>E</w:t>
      </w:r>
      <w:r w:rsidR="00783FCE" w:rsidRPr="004E7A72">
        <w:rPr>
          <w:rFonts w:ascii="Calibri" w:hAnsi="Calibri" w:cs="Calibri"/>
          <w:b/>
          <w:sz w:val="20"/>
          <w:szCs w:val="20"/>
        </w:rPr>
        <w:t>va</w:t>
      </w:r>
      <w:r w:rsidR="00211C2E" w:rsidRPr="004E7A72">
        <w:rPr>
          <w:rFonts w:ascii="Calibri" w:hAnsi="Calibri" w:cs="Calibri"/>
          <w:b/>
          <w:sz w:val="20"/>
          <w:szCs w:val="20"/>
        </w:rPr>
        <w:t>luation</w:t>
      </w:r>
    </w:p>
    <w:p w14:paraId="06EBE528" w14:textId="77777777" w:rsidR="005B33F3" w:rsidRPr="004E7A72" w:rsidRDefault="00F12950" w:rsidP="00AA3CA9">
      <w:pPr>
        <w:pStyle w:val="BodyA"/>
        <w:suppressAutoHyphens/>
        <w:jc w:val="center"/>
        <w:rPr>
          <w:rFonts w:ascii="Calibri" w:eastAsia="Chalkboard" w:hAnsi="Calibri" w:cs="Calibri"/>
          <w:sz w:val="20"/>
          <w:szCs w:val="20"/>
        </w:rPr>
      </w:pPr>
      <w:r w:rsidRPr="004E7A72">
        <w:rPr>
          <w:rFonts w:ascii="Calibri" w:hAnsi="Calibri" w:cs="Calibri"/>
          <w:sz w:val="20"/>
          <w:szCs w:val="20"/>
        </w:rPr>
        <w:t>September 202</w:t>
      </w:r>
      <w:r w:rsidR="00D61C86" w:rsidRPr="004E7A72">
        <w:rPr>
          <w:rFonts w:ascii="Calibri" w:hAnsi="Calibri" w:cs="Calibri"/>
          <w:sz w:val="20"/>
          <w:szCs w:val="20"/>
        </w:rPr>
        <w:t>5</w:t>
      </w:r>
      <w:r w:rsidR="003F0099" w:rsidRPr="004E7A72">
        <w:rPr>
          <w:rFonts w:ascii="Calibri" w:hAnsi="Calibri" w:cs="Calibri"/>
          <w:sz w:val="20"/>
          <w:szCs w:val="20"/>
        </w:rPr>
        <w:t xml:space="preserve"> </w:t>
      </w:r>
      <w:r w:rsidRPr="004E7A72">
        <w:rPr>
          <w:rFonts w:ascii="Calibri" w:hAnsi="Calibri" w:cs="Calibri"/>
          <w:sz w:val="20"/>
          <w:szCs w:val="20"/>
        </w:rPr>
        <w:t>–</w:t>
      </w:r>
      <w:r w:rsidR="003F0099" w:rsidRPr="004E7A72">
        <w:rPr>
          <w:rFonts w:ascii="Calibri" w:hAnsi="Calibri" w:cs="Calibri"/>
          <w:sz w:val="20"/>
          <w:szCs w:val="20"/>
        </w:rPr>
        <w:t xml:space="preserve"> </w:t>
      </w:r>
      <w:r w:rsidR="0024447B" w:rsidRPr="004E7A72">
        <w:rPr>
          <w:rFonts w:ascii="Calibri" w:hAnsi="Calibri" w:cs="Calibri"/>
          <w:sz w:val="20"/>
          <w:szCs w:val="20"/>
        </w:rPr>
        <w:t>August 202</w:t>
      </w:r>
      <w:r w:rsidR="00D61C86" w:rsidRPr="004E7A72">
        <w:rPr>
          <w:rFonts w:ascii="Calibri" w:hAnsi="Calibri" w:cs="Calibri"/>
          <w:sz w:val="20"/>
          <w:szCs w:val="20"/>
        </w:rPr>
        <w:t>6</w:t>
      </w:r>
    </w:p>
    <w:p w14:paraId="22C2E1F6" w14:textId="77777777" w:rsidR="002E0837" w:rsidRPr="004E7A72" w:rsidRDefault="002E0837" w:rsidP="00D13E5C">
      <w:pPr>
        <w:pStyle w:val="BodyA"/>
        <w:suppressAutoHyphens/>
        <w:jc w:val="center"/>
        <w:rPr>
          <w:rFonts w:ascii="Calibri" w:eastAsia="Chalkboard" w:hAnsi="Calibri" w:cs="Calibri"/>
          <w:sz w:val="20"/>
          <w:szCs w:val="20"/>
        </w:rPr>
      </w:pPr>
    </w:p>
    <w:p w14:paraId="29635736" w14:textId="77777777" w:rsidR="002D6743" w:rsidRPr="004E7A72" w:rsidRDefault="002D6743" w:rsidP="00D13E5C">
      <w:pPr>
        <w:pStyle w:val="BodyA"/>
        <w:suppressAutoHyphens/>
        <w:rPr>
          <w:rFonts w:ascii="Calibri" w:hAnsi="Calibri" w:cs="Calibri"/>
          <w:sz w:val="20"/>
          <w:szCs w:val="20"/>
        </w:rPr>
      </w:pPr>
    </w:p>
    <w:p w14:paraId="631578F9" w14:textId="77777777" w:rsidR="005B33F3" w:rsidRPr="004E7A72" w:rsidRDefault="005A4422" w:rsidP="001C0992">
      <w:pPr>
        <w:pStyle w:val="BodyA"/>
        <w:suppressAutoHyphens/>
        <w:ind w:left="426" w:right="941"/>
        <w:rPr>
          <w:rFonts w:ascii="Calibri" w:eastAsia="Chalkboard" w:hAnsi="Calibri" w:cs="Calibri"/>
          <w:sz w:val="20"/>
          <w:szCs w:val="20"/>
        </w:rPr>
      </w:pPr>
      <w:proofErr w:type="gramStart"/>
      <w:r w:rsidRPr="004E7A72">
        <w:rPr>
          <w:rFonts w:ascii="Calibri" w:hAnsi="Calibri" w:cs="Calibri"/>
          <w:sz w:val="20"/>
          <w:szCs w:val="20"/>
        </w:rPr>
        <w:t>From</w:t>
      </w:r>
      <w:proofErr w:type="gramEnd"/>
      <w:r w:rsidRPr="004E7A72">
        <w:rPr>
          <w:rFonts w:ascii="Calibri" w:hAnsi="Calibri" w:cs="Calibri"/>
          <w:sz w:val="20"/>
          <w:szCs w:val="20"/>
        </w:rPr>
        <w:t xml:space="preserve"> September 2013</w:t>
      </w:r>
      <w:r w:rsidR="003F0099" w:rsidRPr="004E7A72">
        <w:rPr>
          <w:rFonts w:ascii="Calibri" w:hAnsi="Calibri" w:cs="Calibri"/>
          <w:sz w:val="20"/>
          <w:szCs w:val="20"/>
        </w:rPr>
        <w:t>,</w:t>
      </w:r>
      <w:r w:rsidRPr="004E7A72">
        <w:rPr>
          <w:rFonts w:ascii="Calibri" w:hAnsi="Calibri" w:cs="Calibri"/>
          <w:sz w:val="20"/>
          <w:szCs w:val="20"/>
        </w:rPr>
        <w:t xml:space="preserve"> schools have been held to account for how they spend their additional ‘ring fenced’ funding. </w:t>
      </w:r>
    </w:p>
    <w:p w14:paraId="49CED7CD" w14:textId="77777777" w:rsidR="005B33F3" w:rsidRPr="004E7A72" w:rsidRDefault="005B33F3" w:rsidP="001C0992">
      <w:pPr>
        <w:pStyle w:val="BodyA"/>
        <w:suppressAutoHyphens/>
        <w:ind w:left="426" w:right="941"/>
        <w:rPr>
          <w:rFonts w:ascii="Calibri" w:eastAsia="Chalkboard" w:hAnsi="Calibri" w:cs="Calibri"/>
          <w:sz w:val="20"/>
          <w:szCs w:val="20"/>
        </w:rPr>
      </w:pPr>
    </w:p>
    <w:p w14:paraId="1F39AA2B" w14:textId="77777777" w:rsidR="005B33F3" w:rsidRPr="004E7A72" w:rsidRDefault="005A4422" w:rsidP="001C0992">
      <w:pPr>
        <w:pStyle w:val="BodyA"/>
        <w:suppressAutoHyphens/>
        <w:ind w:left="426" w:right="941"/>
        <w:rPr>
          <w:rFonts w:ascii="Calibri" w:eastAsia="Chalkboard" w:hAnsi="Calibri" w:cs="Calibri"/>
          <w:sz w:val="20"/>
          <w:szCs w:val="20"/>
        </w:rPr>
      </w:pPr>
      <w:r w:rsidRPr="004E7A72">
        <w:rPr>
          <w:rFonts w:ascii="Calibri" w:hAnsi="Calibri" w:cs="Calibri"/>
          <w:sz w:val="20"/>
          <w:szCs w:val="20"/>
        </w:rPr>
        <w:t>Ofsted</w:t>
      </w:r>
      <w:r w:rsidR="00F32B2C" w:rsidRPr="004E7A72">
        <w:rPr>
          <w:rFonts w:ascii="Calibri" w:hAnsi="Calibri" w:cs="Calibri"/>
          <w:sz w:val="20"/>
          <w:szCs w:val="20"/>
        </w:rPr>
        <w:t xml:space="preserve"> have</w:t>
      </w:r>
      <w:r w:rsidRPr="004E7A72">
        <w:rPr>
          <w:rFonts w:ascii="Calibri" w:hAnsi="Calibri" w:cs="Calibri"/>
          <w:sz w:val="20"/>
          <w:szCs w:val="20"/>
        </w:rPr>
        <w:t xml:space="preserve"> strengthen</w:t>
      </w:r>
      <w:r w:rsidR="00F32B2C" w:rsidRPr="004E7A72">
        <w:rPr>
          <w:rFonts w:ascii="Calibri" w:hAnsi="Calibri" w:cs="Calibri"/>
          <w:sz w:val="20"/>
          <w:szCs w:val="20"/>
        </w:rPr>
        <w:t>ed</w:t>
      </w:r>
      <w:r w:rsidRPr="004E7A72">
        <w:rPr>
          <w:rFonts w:ascii="Calibri" w:hAnsi="Calibri" w:cs="Calibri"/>
          <w:sz w:val="20"/>
          <w:szCs w:val="20"/>
        </w:rPr>
        <w:t xml:space="preserve"> the coverage of PE and sport within the Inspectors</w:t>
      </w:r>
      <w:r w:rsidR="00F32B2C" w:rsidRPr="004E7A72">
        <w:rPr>
          <w:rFonts w:ascii="Calibri" w:hAnsi="Calibri" w:cs="Calibri"/>
          <w:sz w:val="20"/>
          <w:szCs w:val="20"/>
        </w:rPr>
        <w:t>’</w:t>
      </w:r>
      <w:r w:rsidRPr="004E7A72">
        <w:rPr>
          <w:rFonts w:ascii="Calibri" w:hAnsi="Calibri" w:cs="Calibri"/>
          <w:sz w:val="20"/>
          <w:szCs w:val="20"/>
        </w:rPr>
        <w:t xml:space="preserve"> handbook and supporting guidance so that both schools and inspector</w:t>
      </w:r>
      <w:r w:rsidR="00F32B2C" w:rsidRPr="004E7A72">
        <w:rPr>
          <w:rFonts w:ascii="Calibri" w:hAnsi="Calibri" w:cs="Calibri"/>
          <w:sz w:val="20"/>
          <w:szCs w:val="20"/>
        </w:rPr>
        <w:t>s know how sport and PE are assessed</w:t>
      </w:r>
      <w:r w:rsidRPr="004E7A72">
        <w:rPr>
          <w:rFonts w:ascii="Calibri" w:hAnsi="Calibri" w:cs="Calibri"/>
          <w:sz w:val="20"/>
          <w:szCs w:val="20"/>
        </w:rPr>
        <w:t xml:space="preserve"> as part of the school’s ove</w:t>
      </w:r>
      <w:r w:rsidR="00F32B2C" w:rsidRPr="004E7A72">
        <w:rPr>
          <w:rFonts w:ascii="Calibri" w:hAnsi="Calibri" w:cs="Calibri"/>
          <w:sz w:val="20"/>
          <w:szCs w:val="20"/>
        </w:rPr>
        <w:t xml:space="preserve">rall provision. Schools are </w:t>
      </w:r>
      <w:r w:rsidRPr="004E7A72">
        <w:rPr>
          <w:rFonts w:ascii="Calibri" w:hAnsi="Calibri" w:cs="Calibri"/>
          <w:sz w:val="20"/>
          <w:szCs w:val="20"/>
        </w:rPr>
        <w:t>required to include details of their provision of PE on their website alongside details of their broader curriculum, so that parents can compare sports provision between schools, both within and beyond the school day.</w:t>
      </w:r>
    </w:p>
    <w:p w14:paraId="0241ED2C" w14:textId="77777777" w:rsidR="005B33F3" w:rsidRPr="004E7A72" w:rsidRDefault="005B33F3" w:rsidP="001C0992">
      <w:pPr>
        <w:pStyle w:val="BodyA"/>
        <w:suppressAutoHyphens/>
        <w:ind w:left="426" w:right="941"/>
        <w:rPr>
          <w:rFonts w:ascii="Calibri" w:eastAsia="Chalkboard" w:hAnsi="Calibri" w:cs="Calibri"/>
          <w:sz w:val="20"/>
          <w:szCs w:val="20"/>
        </w:rPr>
      </w:pPr>
    </w:p>
    <w:p w14:paraId="36345148" w14:textId="77777777" w:rsidR="005B33F3" w:rsidRPr="004E7A72" w:rsidRDefault="005A4422" w:rsidP="001C0992">
      <w:pPr>
        <w:pStyle w:val="BodyA"/>
        <w:suppressAutoHyphens/>
        <w:ind w:left="426" w:right="941"/>
        <w:rPr>
          <w:rFonts w:ascii="Calibri" w:eastAsia="Chalkboard" w:hAnsi="Calibri" w:cs="Calibri"/>
          <w:sz w:val="20"/>
          <w:szCs w:val="20"/>
        </w:rPr>
      </w:pPr>
      <w:r w:rsidRPr="004E7A72">
        <w:rPr>
          <w:rFonts w:ascii="Calibri" w:hAnsi="Calibri" w:cs="Calibri"/>
          <w:sz w:val="20"/>
          <w:szCs w:val="20"/>
        </w:rPr>
        <w:t>In accordance with the guidelines established by the Department for Education, schools should allocate Sports Premium funding to make additional and sustainable improvements to the quality of PE, and as such should:</w:t>
      </w:r>
    </w:p>
    <w:p w14:paraId="101EF5A7" w14:textId="77777777" w:rsidR="005B33F3" w:rsidRPr="004E7A72" w:rsidRDefault="00003F16" w:rsidP="009F5716">
      <w:pPr>
        <w:pStyle w:val="BodyA"/>
        <w:numPr>
          <w:ilvl w:val="0"/>
          <w:numId w:val="37"/>
        </w:numPr>
        <w:suppressAutoHyphens/>
        <w:ind w:left="1276" w:right="941"/>
        <w:rPr>
          <w:rFonts w:ascii="Calibri" w:eastAsia="Chalkboard" w:hAnsi="Calibri" w:cs="Calibri"/>
          <w:sz w:val="20"/>
          <w:szCs w:val="20"/>
        </w:rPr>
      </w:pPr>
      <w:r w:rsidRPr="004E7A72">
        <w:rPr>
          <w:rFonts w:ascii="Calibri" w:hAnsi="Calibri" w:cs="Calibri"/>
          <w:sz w:val="20"/>
          <w:szCs w:val="20"/>
        </w:rPr>
        <w:t>D</w:t>
      </w:r>
      <w:r w:rsidR="005A4422" w:rsidRPr="004E7A72">
        <w:rPr>
          <w:rFonts w:ascii="Calibri" w:hAnsi="Calibri" w:cs="Calibri"/>
          <w:sz w:val="20"/>
          <w:szCs w:val="20"/>
        </w:rPr>
        <w:t>evelop or add to the PE and sport activities that your school already offers</w:t>
      </w:r>
      <w:r w:rsidRPr="004E7A72">
        <w:rPr>
          <w:rFonts w:ascii="Calibri" w:hAnsi="Calibri" w:cs="Calibri"/>
          <w:sz w:val="20"/>
          <w:szCs w:val="20"/>
        </w:rPr>
        <w:t>.</w:t>
      </w:r>
    </w:p>
    <w:p w14:paraId="0EC2BE85" w14:textId="77777777" w:rsidR="005B33F3" w:rsidRPr="004E7A72" w:rsidRDefault="00003F16" w:rsidP="009F5716">
      <w:pPr>
        <w:pStyle w:val="BodyA"/>
        <w:numPr>
          <w:ilvl w:val="0"/>
          <w:numId w:val="37"/>
        </w:numPr>
        <w:suppressAutoHyphens/>
        <w:ind w:left="1276" w:right="941"/>
        <w:rPr>
          <w:rFonts w:ascii="Calibri" w:eastAsia="Chalkboard" w:hAnsi="Calibri" w:cs="Calibri"/>
          <w:sz w:val="20"/>
          <w:szCs w:val="20"/>
        </w:rPr>
      </w:pPr>
      <w:r w:rsidRPr="004E7A72">
        <w:rPr>
          <w:rFonts w:ascii="Calibri" w:hAnsi="Calibri" w:cs="Calibri"/>
          <w:sz w:val="20"/>
          <w:szCs w:val="20"/>
        </w:rPr>
        <w:t>M</w:t>
      </w:r>
      <w:r w:rsidR="005A4422" w:rsidRPr="004E7A72">
        <w:rPr>
          <w:rFonts w:ascii="Calibri" w:hAnsi="Calibri" w:cs="Calibri"/>
          <w:sz w:val="20"/>
          <w:szCs w:val="20"/>
        </w:rPr>
        <w:t>ake improvements now that will benefit pupils joining the school in future years</w:t>
      </w:r>
      <w:r w:rsidRPr="004E7A72">
        <w:rPr>
          <w:rFonts w:ascii="Calibri" w:hAnsi="Calibri" w:cs="Calibri"/>
          <w:sz w:val="20"/>
          <w:szCs w:val="20"/>
        </w:rPr>
        <w:t>.</w:t>
      </w:r>
    </w:p>
    <w:p w14:paraId="6013A64B" w14:textId="77777777" w:rsidR="005B33F3" w:rsidRPr="004E7A72" w:rsidRDefault="005B33F3" w:rsidP="001C0992">
      <w:pPr>
        <w:pStyle w:val="BodyA"/>
        <w:suppressAutoHyphens/>
        <w:ind w:left="1276" w:right="941"/>
        <w:rPr>
          <w:rFonts w:ascii="Calibri" w:eastAsia="Chalkboard" w:hAnsi="Calibri" w:cs="Calibri"/>
          <w:sz w:val="20"/>
          <w:szCs w:val="20"/>
        </w:rPr>
      </w:pPr>
    </w:p>
    <w:p w14:paraId="6CDF6B01" w14:textId="77777777" w:rsidR="005B33F3" w:rsidRPr="004E7A72" w:rsidRDefault="005A4422" w:rsidP="001C0992">
      <w:pPr>
        <w:pStyle w:val="BodyA"/>
        <w:suppressAutoHyphens/>
        <w:ind w:left="426" w:right="941"/>
        <w:rPr>
          <w:rFonts w:ascii="Calibri" w:eastAsia="Chalkboard" w:hAnsi="Calibri" w:cs="Calibri"/>
          <w:sz w:val="20"/>
          <w:szCs w:val="20"/>
        </w:rPr>
      </w:pPr>
      <w:r w:rsidRPr="004E7A72">
        <w:rPr>
          <w:rFonts w:ascii="Calibri" w:hAnsi="Calibri" w:cs="Calibri"/>
          <w:sz w:val="20"/>
          <w:szCs w:val="20"/>
        </w:rPr>
        <w:t xml:space="preserve">The key </w:t>
      </w:r>
      <w:r w:rsidR="003F0099" w:rsidRPr="004E7A72">
        <w:rPr>
          <w:rFonts w:ascii="Calibri" w:hAnsi="Calibri" w:cs="Calibri"/>
          <w:sz w:val="20"/>
          <w:szCs w:val="20"/>
        </w:rPr>
        <w:t>five</w:t>
      </w:r>
      <w:r w:rsidRPr="004E7A72">
        <w:rPr>
          <w:rFonts w:ascii="Calibri" w:hAnsi="Calibri" w:cs="Calibri"/>
          <w:sz w:val="20"/>
          <w:szCs w:val="20"/>
        </w:rPr>
        <w:t xml:space="preserve"> indicators where improvements are to be seen within the evaluation of the Sports Premium Funding are:</w:t>
      </w:r>
    </w:p>
    <w:p w14:paraId="5218E472" w14:textId="77777777" w:rsidR="005B33F3" w:rsidRPr="004E7A72" w:rsidRDefault="005A4422" w:rsidP="009F5716">
      <w:pPr>
        <w:pStyle w:val="BodyA"/>
        <w:numPr>
          <w:ilvl w:val="0"/>
          <w:numId w:val="36"/>
        </w:numPr>
        <w:suppressAutoHyphens/>
        <w:ind w:left="1276" w:right="941"/>
        <w:rPr>
          <w:rFonts w:ascii="Calibri" w:eastAsia="Chalkboard" w:hAnsi="Calibri" w:cs="Calibri"/>
          <w:sz w:val="20"/>
          <w:szCs w:val="20"/>
        </w:rPr>
      </w:pPr>
      <w:r w:rsidRPr="004E7A72">
        <w:rPr>
          <w:rFonts w:ascii="Calibri" w:hAnsi="Calibri" w:cs="Calibri"/>
          <w:sz w:val="20"/>
          <w:szCs w:val="20"/>
        </w:rPr>
        <w:t xml:space="preserve">The engagement of all pupils in regular physical activity, aiming for 30 minutes a day within school time. </w:t>
      </w:r>
    </w:p>
    <w:p w14:paraId="2000D696" w14:textId="77777777" w:rsidR="005B33F3" w:rsidRPr="004E7A72" w:rsidRDefault="005A4422" w:rsidP="009F5716">
      <w:pPr>
        <w:pStyle w:val="BodyA"/>
        <w:numPr>
          <w:ilvl w:val="0"/>
          <w:numId w:val="36"/>
        </w:numPr>
        <w:suppressAutoHyphens/>
        <w:ind w:left="1276" w:right="941"/>
        <w:rPr>
          <w:rFonts w:ascii="Calibri" w:eastAsia="Chalkboard" w:hAnsi="Calibri" w:cs="Calibri"/>
          <w:sz w:val="20"/>
          <w:szCs w:val="20"/>
        </w:rPr>
      </w:pPr>
      <w:r w:rsidRPr="004E7A72">
        <w:rPr>
          <w:rFonts w:ascii="Calibri" w:hAnsi="Calibri" w:cs="Calibri"/>
          <w:sz w:val="20"/>
          <w:szCs w:val="20"/>
        </w:rPr>
        <w:t>The profile of PE and sport is raised across the school as a tool for school improvement.</w:t>
      </w:r>
    </w:p>
    <w:p w14:paraId="5B3504EB" w14:textId="77777777" w:rsidR="005B33F3" w:rsidRPr="004E7A72" w:rsidRDefault="005A4422" w:rsidP="009F5716">
      <w:pPr>
        <w:pStyle w:val="BodyA"/>
        <w:numPr>
          <w:ilvl w:val="0"/>
          <w:numId w:val="36"/>
        </w:numPr>
        <w:suppressAutoHyphens/>
        <w:ind w:left="1276" w:right="941"/>
        <w:rPr>
          <w:rFonts w:ascii="Calibri" w:eastAsia="Chalkboard" w:hAnsi="Calibri" w:cs="Calibri"/>
          <w:sz w:val="20"/>
          <w:szCs w:val="20"/>
        </w:rPr>
      </w:pPr>
      <w:proofErr w:type="gramStart"/>
      <w:r w:rsidRPr="004E7A72">
        <w:rPr>
          <w:rFonts w:ascii="Calibri" w:hAnsi="Calibri" w:cs="Calibri"/>
          <w:sz w:val="20"/>
          <w:szCs w:val="20"/>
        </w:rPr>
        <w:t>Increased</w:t>
      </w:r>
      <w:proofErr w:type="gramEnd"/>
      <w:r w:rsidRPr="004E7A72">
        <w:rPr>
          <w:rFonts w:ascii="Calibri" w:hAnsi="Calibri" w:cs="Calibri"/>
          <w:sz w:val="20"/>
          <w:szCs w:val="20"/>
        </w:rPr>
        <w:t xml:space="preserve"> confidence, knowledge and skills of all staff in teaching PE and sport.</w:t>
      </w:r>
    </w:p>
    <w:p w14:paraId="1C0A8FB4" w14:textId="77777777" w:rsidR="005B33F3" w:rsidRPr="004E7A72" w:rsidRDefault="005A4422" w:rsidP="009F5716">
      <w:pPr>
        <w:pStyle w:val="BodyA"/>
        <w:numPr>
          <w:ilvl w:val="0"/>
          <w:numId w:val="36"/>
        </w:numPr>
        <w:suppressAutoHyphens/>
        <w:ind w:left="1276" w:right="941"/>
        <w:rPr>
          <w:rFonts w:ascii="Calibri" w:eastAsia="Chalkboard" w:hAnsi="Calibri" w:cs="Calibri"/>
          <w:sz w:val="20"/>
          <w:szCs w:val="20"/>
        </w:rPr>
      </w:pPr>
      <w:r w:rsidRPr="004E7A72">
        <w:rPr>
          <w:rFonts w:ascii="Calibri" w:hAnsi="Calibri" w:cs="Calibri"/>
          <w:sz w:val="20"/>
          <w:szCs w:val="20"/>
        </w:rPr>
        <w:t xml:space="preserve">A broader experience of a range of sports and activities offered to all pupils. </w:t>
      </w:r>
    </w:p>
    <w:p w14:paraId="5C37A82F" w14:textId="77777777" w:rsidR="005B33F3" w:rsidRPr="004E7A72" w:rsidRDefault="005A4422" w:rsidP="009F5716">
      <w:pPr>
        <w:pStyle w:val="BodyA"/>
        <w:numPr>
          <w:ilvl w:val="0"/>
          <w:numId w:val="36"/>
        </w:numPr>
        <w:suppressAutoHyphens/>
        <w:ind w:left="1276" w:right="941"/>
        <w:rPr>
          <w:rFonts w:ascii="Calibri" w:eastAsia="Chalkboard" w:hAnsi="Calibri" w:cs="Calibri"/>
          <w:sz w:val="20"/>
          <w:szCs w:val="20"/>
        </w:rPr>
      </w:pPr>
      <w:r w:rsidRPr="004E7A72">
        <w:rPr>
          <w:rFonts w:ascii="Calibri" w:hAnsi="Calibri" w:cs="Calibri"/>
          <w:sz w:val="20"/>
          <w:szCs w:val="20"/>
        </w:rPr>
        <w:t xml:space="preserve">Increased participation in competitive sport. </w:t>
      </w:r>
    </w:p>
    <w:p w14:paraId="5E3BEAF7" w14:textId="77777777" w:rsidR="005B33F3" w:rsidRPr="004E7A72" w:rsidRDefault="005B33F3" w:rsidP="001C0992">
      <w:pPr>
        <w:pStyle w:val="BodyA"/>
        <w:suppressAutoHyphens/>
        <w:ind w:left="426" w:right="941"/>
        <w:rPr>
          <w:rFonts w:ascii="Calibri" w:eastAsia="Chalkboard" w:hAnsi="Calibri" w:cs="Calibri"/>
          <w:sz w:val="20"/>
          <w:szCs w:val="20"/>
        </w:rPr>
      </w:pPr>
    </w:p>
    <w:p w14:paraId="3BB1E20B" w14:textId="77777777" w:rsidR="005B33F3" w:rsidRPr="004E7A72" w:rsidRDefault="005A4422" w:rsidP="001C0992">
      <w:pPr>
        <w:pStyle w:val="BodyA"/>
        <w:suppressAutoHyphens/>
        <w:ind w:left="426" w:right="941"/>
        <w:rPr>
          <w:rFonts w:ascii="Calibri" w:eastAsia="Chalkboard" w:hAnsi="Calibri" w:cs="Calibri"/>
          <w:sz w:val="20"/>
          <w:szCs w:val="20"/>
        </w:rPr>
      </w:pPr>
      <w:r w:rsidRPr="004E7A72">
        <w:rPr>
          <w:rFonts w:ascii="Calibri" w:hAnsi="Calibri" w:cs="Calibri"/>
          <w:sz w:val="20"/>
          <w:szCs w:val="20"/>
        </w:rPr>
        <w:t>The National Curriculum aims for all children to be able to:</w:t>
      </w:r>
    </w:p>
    <w:p w14:paraId="32399172" w14:textId="77777777" w:rsidR="005B33F3" w:rsidRPr="004E7A72" w:rsidRDefault="005A4422" w:rsidP="009F5716">
      <w:pPr>
        <w:pStyle w:val="BodyA"/>
        <w:numPr>
          <w:ilvl w:val="0"/>
          <w:numId w:val="3"/>
        </w:numPr>
        <w:suppressAutoHyphens/>
        <w:ind w:left="1134" w:right="941"/>
        <w:rPr>
          <w:rFonts w:ascii="Calibri" w:eastAsia="Chalkboard" w:hAnsi="Calibri" w:cs="Calibri"/>
          <w:sz w:val="20"/>
          <w:szCs w:val="20"/>
        </w:rPr>
      </w:pPr>
      <w:r w:rsidRPr="004E7A72">
        <w:rPr>
          <w:rFonts w:ascii="Calibri" w:hAnsi="Calibri" w:cs="Calibri"/>
          <w:sz w:val="20"/>
          <w:szCs w:val="20"/>
        </w:rPr>
        <w:t>be physically active, working towards a target of 60 minutes of activity during and after the school day (excluding general play times)</w:t>
      </w:r>
    </w:p>
    <w:p w14:paraId="658D86E6" w14:textId="77777777" w:rsidR="005B33F3" w:rsidRPr="004E7A72" w:rsidRDefault="005A4422" w:rsidP="009F5716">
      <w:pPr>
        <w:pStyle w:val="BodyA"/>
        <w:numPr>
          <w:ilvl w:val="0"/>
          <w:numId w:val="3"/>
        </w:numPr>
        <w:suppressAutoHyphens/>
        <w:ind w:left="1134" w:right="941"/>
        <w:rPr>
          <w:rFonts w:ascii="Calibri" w:eastAsia="Chalkboard" w:hAnsi="Calibri" w:cs="Calibri"/>
          <w:sz w:val="20"/>
          <w:szCs w:val="20"/>
        </w:rPr>
      </w:pPr>
      <w:r w:rsidRPr="004E7A72">
        <w:rPr>
          <w:rFonts w:ascii="Calibri" w:hAnsi="Calibri" w:cs="Calibri"/>
          <w:sz w:val="20"/>
          <w:szCs w:val="20"/>
        </w:rPr>
        <w:t xml:space="preserve">excel in a broad range of activities. </w:t>
      </w:r>
    </w:p>
    <w:p w14:paraId="017D0026" w14:textId="77777777" w:rsidR="00710CC6" w:rsidRPr="004E7A72" w:rsidRDefault="005A4422" w:rsidP="00003F16">
      <w:pPr>
        <w:suppressAutoHyphens/>
        <w:ind w:left="1134" w:right="941"/>
        <w:rPr>
          <w:rFonts w:ascii="Calibri" w:hAnsi="Calibri" w:cs="Calibri"/>
          <w:color w:val="000000"/>
          <w:sz w:val="20"/>
          <w:szCs w:val="20"/>
          <w:u w:color="000000"/>
          <w:lang w:eastAsia="en-GB"/>
        </w:rPr>
      </w:pPr>
      <w:r w:rsidRPr="004E7A72">
        <w:rPr>
          <w:rFonts w:ascii="Calibri" w:hAnsi="Calibri" w:cs="Calibri"/>
          <w:sz w:val="20"/>
          <w:szCs w:val="20"/>
        </w:rPr>
        <w:t>engage in competition and lead healthy lifestyles.</w:t>
      </w:r>
      <w:r w:rsidRPr="004E7A72">
        <w:rPr>
          <w:rFonts w:ascii="Calibri" w:hAnsi="Calibri" w:cs="Calibri"/>
          <w:sz w:val="20"/>
          <w:szCs w:val="20"/>
        </w:rPr>
        <w:br w:type="page"/>
      </w:r>
    </w:p>
    <w:p w14:paraId="337B5612" w14:textId="77777777" w:rsidR="00B33A1E" w:rsidRPr="004E7A72" w:rsidRDefault="00B33A1E" w:rsidP="00B33A1E">
      <w:pPr>
        <w:rPr>
          <w:rFonts w:ascii="Calibri" w:hAnsi="Calibri" w:cs="Calibri"/>
          <w:sz w:val="20"/>
          <w:szCs w:val="20"/>
        </w:rPr>
      </w:pPr>
    </w:p>
    <w:p w14:paraId="1DA1C716" w14:textId="77777777" w:rsidR="00B33A1E" w:rsidRPr="004E7A72" w:rsidRDefault="00B33A1E" w:rsidP="00B33A1E">
      <w:pPr>
        <w:rPr>
          <w:rFonts w:ascii="Calibri" w:hAnsi="Calibri" w:cs="Calibri"/>
          <w:sz w:val="20"/>
          <w:szCs w:val="20"/>
        </w:rPr>
      </w:pPr>
    </w:p>
    <w:p w14:paraId="625F4E1A" w14:textId="77777777" w:rsidR="00B33A1E" w:rsidRPr="004E7A72" w:rsidRDefault="00B33A1E" w:rsidP="00B33A1E">
      <w:pPr>
        <w:rPr>
          <w:rFonts w:ascii="Calibri" w:hAnsi="Calibri" w:cs="Calibri"/>
          <w:sz w:val="20"/>
          <w:szCs w:val="20"/>
        </w:rPr>
      </w:pPr>
    </w:p>
    <w:p w14:paraId="7D4418FD" w14:textId="77777777" w:rsidR="00B33A1E" w:rsidRPr="004E7A72" w:rsidRDefault="00B33A1E" w:rsidP="00B33A1E">
      <w:pPr>
        <w:rPr>
          <w:rFonts w:ascii="Calibri" w:hAnsi="Calibri" w:cs="Calibri"/>
          <w:sz w:val="20"/>
          <w:szCs w:val="20"/>
        </w:rPr>
      </w:pPr>
    </w:p>
    <w:tbl>
      <w:tblPr>
        <w:tblW w:w="1539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697"/>
        <w:gridCol w:w="7698"/>
      </w:tblGrid>
      <w:tr w:rsidR="00ED79F7" w:rsidRPr="004E7A72" w14:paraId="0AB824C1" w14:textId="77777777" w:rsidTr="006029CB">
        <w:trPr>
          <w:trHeight w:val="325"/>
        </w:trPr>
        <w:tc>
          <w:tcPr>
            <w:tcW w:w="76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87FACD4" w14:textId="77777777" w:rsidR="00ED79F7" w:rsidRPr="004E7A72" w:rsidRDefault="00AA3CA9" w:rsidP="00641171">
            <w:pPr>
              <w:pStyle w:val="TableStyle2"/>
              <w:suppressAutoHyphens/>
              <w:rPr>
                <w:rFonts w:ascii="Calibri" w:hAnsi="Calibri" w:cs="Calibri"/>
              </w:rPr>
            </w:pPr>
            <w:r w:rsidRPr="004E7A72">
              <w:rPr>
                <w:rFonts w:ascii="Calibri" w:hAnsi="Calibri" w:cs="Calibri"/>
                <w:b/>
                <w:bCs/>
                <w:u w:val="single"/>
              </w:rPr>
              <w:t>Key a</w:t>
            </w:r>
            <w:r w:rsidR="00ED79F7" w:rsidRPr="004E7A72">
              <w:rPr>
                <w:rFonts w:ascii="Calibri" w:hAnsi="Calibri" w:cs="Calibri"/>
                <w:b/>
                <w:bCs/>
                <w:u w:val="single"/>
              </w:rPr>
              <w:t>chievements to date:</w:t>
            </w:r>
          </w:p>
        </w:tc>
        <w:tc>
          <w:tcPr>
            <w:tcW w:w="769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1611DE" w14:textId="77777777" w:rsidR="00ED79F7" w:rsidRPr="004E7A72" w:rsidRDefault="00641171" w:rsidP="00641171">
            <w:pPr>
              <w:pStyle w:val="TableStyle2"/>
              <w:suppressAutoHyphens/>
              <w:rPr>
                <w:rFonts w:ascii="Calibri" w:hAnsi="Calibri" w:cs="Calibri"/>
              </w:rPr>
            </w:pPr>
            <w:r w:rsidRPr="004E7A72">
              <w:rPr>
                <w:rFonts w:ascii="Calibri" w:hAnsi="Calibri" w:cs="Calibri"/>
                <w:b/>
                <w:bCs/>
                <w:u w:val="single"/>
              </w:rPr>
              <w:t>Development targets for 202</w:t>
            </w:r>
            <w:r w:rsidR="00211C2E" w:rsidRPr="004E7A72">
              <w:rPr>
                <w:rFonts w:ascii="Calibri" w:hAnsi="Calibri" w:cs="Calibri"/>
                <w:b/>
                <w:bCs/>
                <w:u w:val="single"/>
              </w:rPr>
              <w:t>5</w:t>
            </w:r>
            <w:r w:rsidRPr="004E7A72">
              <w:rPr>
                <w:rFonts w:ascii="Calibri" w:hAnsi="Calibri" w:cs="Calibri"/>
                <w:b/>
                <w:bCs/>
                <w:u w:val="single"/>
              </w:rPr>
              <w:t>/2</w:t>
            </w:r>
            <w:r w:rsidR="00211C2E" w:rsidRPr="004E7A72">
              <w:rPr>
                <w:rFonts w:ascii="Calibri" w:hAnsi="Calibri" w:cs="Calibri"/>
                <w:b/>
                <w:bCs/>
                <w:u w:val="single"/>
              </w:rPr>
              <w:t>6</w:t>
            </w:r>
            <w:r w:rsidR="00ED79F7" w:rsidRPr="004E7A72">
              <w:rPr>
                <w:rFonts w:ascii="Calibri" w:hAnsi="Calibri" w:cs="Calibri"/>
                <w:b/>
                <w:bCs/>
                <w:u w:val="single"/>
              </w:rPr>
              <w:t>:</w:t>
            </w:r>
          </w:p>
        </w:tc>
      </w:tr>
      <w:tr w:rsidR="006029CB" w:rsidRPr="004E7A72" w14:paraId="21CB6AC0" w14:textId="77777777" w:rsidTr="006029CB">
        <w:trPr>
          <w:trHeight w:val="6087"/>
        </w:trPr>
        <w:tc>
          <w:tcPr>
            <w:tcW w:w="76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566AEF1" w14:textId="77777777" w:rsidR="00FB1772" w:rsidRPr="004E7A72" w:rsidRDefault="002C50B2" w:rsidP="001F3E4C">
            <w:pPr>
              <w:pStyle w:val="TableStyle2"/>
              <w:numPr>
                <w:ilvl w:val="0"/>
                <w:numId w:val="35"/>
              </w:numPr>
              <w:suppressAutoHyphens/>
              <w:rPr>
                <w:rFonts w:ascii="Calibri" w:hAnsi="Calibri" w:cs="Calibri"/>
                <w:lang w:val="en-US"/>
              </w:rPr>
            </w:pPr>
            <w:r w:rsidRPr="004E7A72">
              <w:rPr>
                <w:rFonts w:ascii="Calibri" w:hAnsi="Calibri" w:cs="Calibri"/>
                <w:b/>
                <w:bCs/>
              </w:rPr>
              <w:t xml:space="preserve">GetSet4PE embedded and established: </w:t>
            </w:r>
            <w:r w:rsidRPr="004E7A72">
              <w:rPr>
                <w:rFonts w:ascii="Calibri" w:hAnsi="Calibri" w:cs="Calibri"/>
              </w:rPr>
              <w:t>After two years of using GetSet4PE, it is now well established across the school and has strengthened curriculum progression, assessment and staff confidence. Teachers use the system consistently to track pupil progress, identify gaps, provide appropriate challenge and adapt teaching to meet pupils’ needs.</w:t>
            </w:r>
          </w:p>
          <w:p w14:paraId="5F52418B" w14:textId="77777777" w:rsidR="001F3E4C" w:rsidRPr="004E7A72" w:rsidRDefault="001F3E4C" w:rsidP="001F3E4C">
            <w:pPr>
              <w:pStyle w:val="TableStyle2"/>
              <w:numPr>
                <w:ilvl w:val="0"/>
                <w:numId w:val="35"/>
              </w:numPr>
              <w:suppressAutoHyphens/>
              <w:rPr>
                <w:rFonts w:ascii="Calibri" w:hAnsi="Calibri" w:cs="Calibri"/>
                <w:lang w:val="en-US"/>
              </w:rPr>
            </w:pPr>
            <w:r w:rsidRPr="004E7A72">
              <w:rPr>
                <w:rFonts w:ascii="Calibri" w:hAnsi="Calibri" w:cs="Calibri"/>
                <w:b/>
                <w:bCs/>
                <w:lang w:val="en-US"/>
              </w:rPr>
              <w:t>Improved physical literacy and fitness</w:t>
            </w:r>
            <w:r w:rsidRPr="004E7A72">
              <w:rPr>
                <w:rFonts w:ascii="Calibri" w:hAnsi="Calibri" w:cs="Calibri"/>
                <w:lang w:val="en-US"/>
              </w:rPr>
              <w:t>: Progressive planning, consistent warm-ups and increased active opportunities have improved pupils’ movement skills, fitness, stamina, confidence and engagement in PE.</w:t>
            </w:r>
          </w:p>
          <w:p w14:paraId="71A96435" w14:textId="77777777" w:rsidR="001F3E4C" w:rsidRPr="004E7A72" w:rsidRDefault="001F3E4C" w:rsidP="001F3E4C">
            <w:pPr>
              <w:pStyle w:val="TableStyle2"/>
              <w:numPr>
                <w:ilvl w:val="0"/>
                <w:numId w:val="35"/>
              </w:numPr>
              <w:suppressAutoHyphens/>
              <w:rPr>
                <w:rFonts w:ascii="Calibri" w:hAnsi="Calibri" w:cs="Calibri"/>
                <w:lang w:val="en-US"/>
              </w:rPr>
            </w:pPr>
            <w:r w:rsidRPr="004E7A72">
              <w:rPr>
                <w:rFonts w:ascii="Calibri" w:hAnsi="Calibri" w:cs="Calibri"/>
                <w:b/>
                <w:bCs/>
                <w:lang w:val="en-US"/>
              </w:rPr>
              <w:t>Broader sporting opportunities:</w:t>
            </w:r>
            <w:r w:rsidRPr="004E7A72">
              <w:rPr>
                <w:rFonts w:ascii="Calibri" w:hAnsi="Calibri" w:cs="Calibri"/>
                <w:lang w:val="en-US"/>
              </w:rPr>
              <w:t xml:space="preserve"> A wide range of lunchtime and after-school clubs, dance provision and alternative sports </w:t>
            </w:r>
            <w:proofErr w:type="gramStart"/>
            <w:r w:rsidRPr="004E7A72">
              <w:rPr>
                <w:rFonts w:ascii="Calibri" w:hAnsi="Calibri" w:cs="Calibri"/>
                <w:lang w:val="en-US"/>
              </w:rPr>
              <w:t>has</w:t>
            </w:r>
            <w:proofErr w:type="gramEnd"/>
            <w:r w:rsidRPr="004E7A72">
              <w:rPr>
                <w:rFonts w:ascii="Calibri" w:hAnsi="Calibri" w:cs="Calibri"/>
                <w:lang w:val="en-US"/>
              </w:rPr>
              <w:t xml:space="preserve"> increased participation and provided pupils with experiences beyond the core PE curriculum.</w:t>
            </w:r>
          </w:p>
          <w:p w14:paraId="0A7648FB" w14:textId="77777777" w:rsidR="001F3E4C" w:rsidRPr="004E7A72" w:rsidRDefault="001F3E4C" w:rsidP="001F3E4C">
            <w:pPr>
              <w:pStyle w:val="TableStyle2"/>
              <w:numPr>
                <w:ilvl w:val="0"/>
                <w:numId w:val="35"/>
              </w:numPr>
              <w:suppressAutoHyphens/>
              <w:rPr>
                <w:rFonts w:ascii="Calibri" w:hAnsi="Calibri" w:cs="Calibri"/>
                <w:lang w:val="en-US"/>
              </w:rPr>
            </w:pPr>
            <w:r w:rsidRPr="004E7A72">
              <w:rPr>
                <w:rFonts w:ascii="Calibri" w:hAnsi="Calibri" w:cs="Calibri"/>
                <w:b/>
                <w:bCs/>
                <w:lang w:val="en-US"/>
              </w:rPr>
              <w:t>Increased participation in competitive sport</w:t>
            </w:r>
            <w:r w:rsidRPr="004E7A72">
              <w:rPr>
                <w:rFonts w:ascii="Calibri" w:hAnsi="Calibri" w:cs="Calibri"/>
                <w:lang w:val="en-US"/>
              </w:rPr>
              <w:t>: More pupils have participated in OCT, SGO and Hanley Schools competitions and festivals, with increased confidence, teamwork and success. Girls' participation in competitive sport has also improved.</w:t>
            </w:r>
          </w:p>
          <w:p w14:paraId="76DA853F" w14:textId="77777777" w:rsidR="001F3E4C" w:rsidRPr="004E7A72" w:rsidRDefault="001F3E4C" w:rsidP="001F3E4C">
            <w:pPr>
              <w:pStyle w:val="TableStyle2"/>
              <w:numPr>
                <w:ilvl w:val="0"/>
                <w:numId w:val="35"/>
              </w:numPr>
              <w:suppressAutoHyphens/>
              <w:rPr>
                <w:rFonts w:ascii="Calibri" w:hAnsi="Calibri" w:cs="Calibri"/>
                <w:lang w:val="en-US"/>
              </w:rPr>
            </w:pPr>
            <w:r w:rsidRPr="004E7A72">
              <w:rPr>
                <w:rFonts w:ascii="Calibri" w:hAnsi="Calibri" w:cs="Calibri"/>
                <w:b/>
                <w:bCs/>
                <w:lang w:val="en-US"/>
              </w:rPr>
              <w:t>Improved swimming provision</w:t>
            </w:r>
            <w:r w:rsidRPr="004E7A72">
              <w:rPr>
                <w:rFonts w:ascii="Calibri" w:hAnsi="Calibri" w:cs="Calibri"/>
                <w:lang w:val="en-US"/>
              </w:rPr>
              <w:t>: Additional swimming time has increased water confidence and the number of pupils achieving Beginner Swimming Certificates, with further progress towards the National Curriculum standard.</w:t>
            </w:r>
          </w:p>
          <w:p w14:paraId="3836A757" w14:textId="77777777" w:rsidR="001F3E4C" w:rsidRPr="004E7A72" w:rsidRDefault="001F3E4C" w:rsidP="001F3E4C">
            <w:pPr>
              <w:pStyle w:val="TableStyle2"/>
              <w:numPr>
                <w:ilvl w:val="0"/>
                <w:numId w:val="35"/>
              </w:numPr>
              <w:suppressAutoHyphens/>
              <w:rPr>
                <w:rFonts w:ascii="Calibri" w:hAnsi="Calibri" w:cs="Calibri"/>
                <w:lang w:val="en-US"/>
              </w:rPr>
            </w:pPr>
            <w:r w:rsidRPr="004E7A72">
              <w:rPr>
                <w:rFonts w:ascii="Calibri" w:hAnsi="Calibri" w:cs="Calibri"/>
                <w:b/>
                <w:bCs/>
                <w:lang w:val="en-US"/>
              </w:rPr>
              <w:t>Raised profile of PE and sport</w:t>
            </w:r>
            <w:r w:rsidRPr="004E7A72">
              <w:rPr>
                <w:rFonts w:ascii="Calibri" w:hAnsi="Calibri" w:cs="Calibri"/>
                <w:lang w:val="en-US"/>
              </w:rPr>
              <w:t>: Sporting achievements have been celebrated through Star Assemblies, Class Dojo and the school website, encouraging pupils to participate in sport both in and beyond school.</w:t>
            </w:r>
          </w:p>
          <w:p w14:paraId="23BE8C59" w14:textId="77777777" w:rsidR="001F3E4C" w:rsidRPr="004E7A72" w:rsidRDefault="001F3E4C" w:rsidP="001F3E4C">
            <w:pPr>
              <w:pStyle w:val="TableStyle2"/>
              <w:numPr>
                <w:ilvl w:val="0"/>
                <w:numId w:val="35"/>
              </w:numPr>
              <w:suppressAutoHyphens/>
              <w:rPr>
                <w:rFonts w:ascii="Calibri" w:hAnsi="Calibri" w:cs="Calibri"/>
                <w:lang w:val="en-US"/>
              </w:rPr>
            </w:pPr>
            <w:r w:rsidRPr="004E7A72">
              <w:rPr>
                <w:rFonts w:ascii="Calibri" w:hAnsi="Calibri" w:cs="Calibri"/>
                <w:b/>
                <w:bCs/>
                <w:lang w:val="en-US"/>
              </w:rPr>
              <w:t>Staff confidence and assessment</w:t>
            </w:r>
            <w:r w:rsidRPr="004E7A72">
              <w:rPr>
                <w:rFonts w:ascii="Calibri" w:hAnsi="Calibri" w:cs="Calibri"/>
                <w:lang w:val="en-US"/>
              </w:rPr>
              <w:t>: Team-teaching, Bee Active CPD and GetSet4PE training have strengthened staff confidence in delivering progressive and inclusive PE and using assessment to inform teaching.</w:t>
            </w:r>
          </w:p>
          <w:p w14:paraId="601B00B5" w14:textId="77777777" w:rsidR="001F3E4C" w:rsidRPr="004E7A72" w:rsidRDefault="001F3E4C" w:rsidP="001F3E4C">
            <w:pPr>
              <w:pStyle w:val="TableStyle2"/>
              <w:numPr>
                <w:ilvl w:val="0"/>
                <w:numId w:val="35"/>
              </w:numPr>
              <w:suppressAutoHyphens/>
              <w:rPr>
                <w:rFonts w:ascii="Calibri" w:hAnsi="Calibri" w:cs="Calibri"/>
                <w:lang w:val="en-US"/>
              </w:rPr>
            </w:pPr>
            <w:r w:rsidRPr="004E7A72">
              <w:rPr>
                <w:rFonts w:ascii="Calibri" w:hAnsi="Calibri" w:cs="Calibri"/>
                <w:b/>
                <w:bCs/>
                <w:lang w:val="en-US"/>
              </w:rPr>
              <w:t>Inclusive PE practice</w:t>
            </w:r>
            <w:r w:rsidRPr="004E7A72">
              <w:rPr>
                <w:rFonts w:ascii="Calibri" w:hAnsi="Calibri" w:cs="Calibri"/>
                <w:lang w:val="en-US"/>
              </w:rPr>
              <w:t>: Staff have developed strategies to adapt activities and resources to support pupils with a range of needs and increase participation and progression.</w:t>
            </w:r>
          </w:p>
          <w:p w14:paraId="06F6F972" w14:textId="77777777" w:rsidR="006029CB" w:rsidRPr="004E7A72" w:rsidRDefault="001F3E4C" w:rsidP="001F3E4C">
            <w:pPr>
              <w:pStyle w:val="TableStyle2"/>
              <w:numPr>
                <w:ilvl w:val="0"/>
                <w:numId w:val="35"/>
              </w:numPr>
              <w:suppressAutoHyphens/>
              <w:rPr>
                <w:rFonts w:ascii="Calibri" w:hAnsi="Calibri" w:cs="Calibri"/>
                <w:lang w:val="en-US"/>
              </w:rPr>
            </w:pPr>
            <w:r w:rsidRPr="004E7A72">
              <w:rPr>
                <w:rFonts w:ascii="Calibri" w:hAnsi="Calibri" w:cs="Calibri"/>
                <w:b/>
                <w:bCs/>
                <w:lang w:val="en-US"/>
              </w:rPr>
              <w:t>Sustainable partnerships</w:t>
            </w:r>
            <w:r w:rsidRPr="004E7A72">
              <w:rPr>
                <w:rFonts w:ascii="Calibri" w:hAnsi="Calibri" w:cs="Calibri"/>
                <w:lang w:val="en-US"/>
              </w:rPr>
              <w:t>: Strong links with Bee Active, Angela Beardmore School of Dance, the SGO and Orchard Academy Trust have broadened provision and created additional opportunities for pupils.</w:t>
            </w:r>
          </w:p>
        </w:tc>
        <w:tc>
          <w:tcPr>
            <w:tcW w:w="769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CC4E26" w14:textId="77777777" w:rsidR="003770BB" w:rsidRPr="004E7A72" w:rsidRDefault="003770BB" w:rsidP="003770B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Calibri"/>
                <w:sz w:val="20"/>
                <w:szCs w:val="20"/>
                <w:bdr w:val="none" w:sz="0" w:space="0" w:color="auto"/>
                <w:lang w:eastAsia="en-GB"/>
              </w:rPr>
            </w:pPr>
            <w:r w:rsidRPr="004E7A72">
              <w:rPr>
                <w:rFonts w:ascii="Calibri" w:eastAsia="Times New Roman" w:hAnsi="Calibri" w:cs="Calibri"/>
                <w:b/>
                <w:bCs/>
                <w:sz w:val="20"/>
                <w:szCs w:val="20"/>
                <w:bdr w:val="none" w:sz="0" w:space="0" w:color="auto"/>
                <w:lang w:eastAsia="en-GB"/>
              </w:rPr>
              <w:t>Embed PE vocabulary and retrieval strategies</w:t>
            </w:r>
            <w:r w:rsidRPr="004E7A72">
              <w:rPr>
                <w:rFonts w:ascii="Calibri" w:eastAsia="Times New Roman" w:hAnsi="Calibri" w:cs="Calibri"/>
                <w:sz w:val="20"/>
                <w:szCs w:val="20"/>
                <w:bdr w:val="none" w:sz="0" w:space="0" w:color="auto"/>
                <w:lang w:eastAsia="en-GB"/>
              </w:rPr>
              <w:t>: Develop consistent approaches to revisiting, recalling and applying subject-specific PE vocabulary so that pupils retain and confidently use key terminology across different units.</w:t>
            </w:r>
          </w:p>
          <w:p w14:paraId="77DEE96F" w14:textId="77777777" w:rsidR="003770BB" w:rsidRPr="004E7A72" w:rsidRDefault="003770BB" w:rsidP="003770B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Calibri"/>
                <w:sz w:val="20"/>
                <w:szCs w:val="20"/>
                <w:bdr w:val="none" w:sz="0" w:space="0" w:color="auto"/>
                <w:lang w:eastAsia="en-GB"/>
              </w:rPr>
            </w:pPr>
            <w:r w:rsidRPr="004E7A72">
              <w:rPr>
                <w:rFonts w:ascii="Calibri" w:eastAsia="Times New Roman" w:hAnsi="Calibri" w:cs="Calibri"/>
                <w:b/>
                <w:bCs/>
                <w:sz w:val="20"/>
                <w:szCs w:val="20"/>
                <w:bdr w:val="none" w:sz="0" w:space="0" w:color="auto"/>
                <w:lang w:eastAsia="en-GB"/>
              </w:rPr>
              <w:t>Increase intra-school competition:</w:t>
            </w:r>
            <w:r w:rsidRPr="004E7A72">
              <w:rPr>
                <w:rFonts w:ascii="Calibri" w:eastAsia="Times New Roman" w:hAnsi="Calibri" w:cs="Calibri"/>
                <w:sz w:val="20"/>
                <w:szCs w:val="20"/>
                <w:bdr w:val="none" w:sz="0" w:space="0" w:color="auto"/>
                <w:lang w:eastAsia="en-GB"/>
              </w:rPr>
              <w:t xml:space="preserve"> Establish a sustainable programme of termly intra-school competitions across all year groups, building on the successful Year 4 trial.</w:t>
            </w:r>
          </w:p>
          <w:p w14:paraId="3DAE3B2A" w14:textId="77777777" w:rsidR="003770BB" w:rsidRPr="004E7A72" w:rsidRDefault="003770BB" w:rsidP="003770B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Calibri"/>
                <w:sz w:val="20"/>
                <w:szCs w:val="20"/>
                <w:bdr w:val="none" w:sz="0" w:space="0" w:color="auto"/>
                <w:lang w:eastAsia="en-GB"/>
              </w:rPr>
            </w:pPr>
            <w:r w:rsidRPr="004E7A72">
              <w:rPr>
                <w:rFonts w:ascii="Calibri" w:eastAsia="Times New Roman" w:hAnsi="Calibri" w:cs="Calibri"/>
                <w:b/>
                <w:bCs/>
                <w:sz w:val="20"/>
                <w:szCs w:val="20"/>
                <w:bdr w:val="none" w:sz="0" w:space="0" w:color="auto"/>
                <w:lang w:eastAsia="en-GB"/>
              </w:rPr>
              <w:t>Increase access to external competition</w:t>
            </w:r>
            <w:r w:rsidRPr="004E7A72">
              <w:rPr>
                <w:rFonts w:ascii="Calibri" w:eastAsia="Times New Roman" w:hAnsi="Calibri" w:cs="Calibri"/>
                <w:sz w:val="20"/>
                <w:szCs w:val="20"/>
                <w:bdr w:val="none" w:sz="0" w:space="0" w:color="auto"/>
                <w:lang w:eastAsia="en-GB"/>
              </w:rPr>
              <w:t>: Work with the SGO, local schools and partners to maximise participation in external competitions, while exploring staffing and volunteer solutions to reduce missed opportunities.</w:t>
            </w:r>
          </w:p>
          <w:p w14:paraId="60208D34" w14:textId="77777777" w:rsidR="003770BB" w:rsidRPr="004E7A72" w:rsidRDefault="003770BB" w:rsidP="003770B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Calibri"/>
                <w:sz w:val="20"/>
                <w:szCs w:val="20"/>
                <w:bdr w:val="none" w:sz="0" w:space="0" w:color="auto"/>
                <w:lang w:eastAsia="en-GB"/>
              </w:rPr>
            </w:pPr>
            <w:r w:rsidRPr="004E7A72">
              <w:rPr>
                <w:rFonts w:ascii="Calibri" w:hAnsi="Calibri" w:cs="Calibri"/>
                <w:sz w:val="20"/>
                <w:szCs w:val="20"/>
              </w:rPr>
              <w:t>Further develop swimming outcomes: Continue to provide an additional 30 minutes of swimming provision and provide targeted support to increase the number of pupils achieving the 25-metre National Curriculum standard.</w:t>
            </w:r>
          </w:p>
          <w:p w14:paraId="5BD5E0A7" w14:textId="77777777" w:rsidR="003770BB" w:rsidRPr="004E7A72" w:rsidRDefault="003770BB" w:rsidP="003770B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Calibri"/>
                <w:sz w:val="20"/>
                <w:szCs w:val="20"/>
                <w:bdr w:val="none" w:sz="0" w:space="0" w:color="auto"/>
                <w:lang w:eastAsia="en-GB"/>
              </w:rPr>
            </w:pPr>
            <w:r w:rsidRPr="004E7A72">
              <w:rPr>
                <w:rFonts w:ascii="Calibri" w:eastAsia="Times New Roman" w:hAnsi="Calibri" w:cs="Calibri"/>
                <w:b/>
                <w:bCs/>
                <w:sz w:val="20"/>
                <w:szCs w:val="20"/>
                <w:bdr w:val="none" w:sz="0" w:space="0" w:color="auto"/>
                <w:lang w:eastAsia="en-GB"/>
              </w:rPr>
              <w:t>Strengthen staff development</w:t>
            </w:r>
            <w:r w:rsidRPr="004E7A72">
              <w:rPr>
                <w:rFonts w:ascii="Calibri" w:eastAsia="Times New Roman" w:hAnsi="Calibri" w:cs="Calibri"/>
                <w:sz w:val="20"/>
                <w:szCs w:val="20"/>
                <w:bdr w:val="none" w:sz="0" w:space="0" w:color="auto"/>
                <w:lang w:eastAsia="en-GB"/>
              </w:rPr>
              <w:t>: Increase opportunities for team-teaching, peer observation, CPD and sharing of good practice, particularly for new staff and in relation to inclusive PE.</w:t>
            </w:r>
          </w:p>
          <w:p w14:paraId="37183B90" w14:textId="77777777" w:rsidR="003770BB" w:rsidRPr="004E7A72" w:rsidRDefault="003770BB" w:rsidP="003770B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Calibri"/>
                <w:sz w:val="20"/>
                <w:szCs w:val="20"/>
                <w:bdr w:val="none" w:sz="0" w:space="0" w:color="auto"/>
                <w:lang w:eastAsia="en-GB"/>
              </w:rPr>
            </w:pPr>
            <w:r w:rsidRPr="004E7A72">
              <w:rPr>
                <w:rFonts w:ascii="Calibri" w:eastAsia="Times New Roman" w:hAnsi="Calibri" w:cs="Calibri"/>
                <w:b/>
                <w:bCs/>
                <w:sz w:val="20"/>
                <w:szCs w:val="20"/>
                <w:bdr w:val="none" w:sz="0" w:space="0" w:color="auto"/>
                <w:lang w:eastAsia="en-GB"/>
              </w:rPr>
              <w:t>Develop active break and lunchtime provision</w:t>
            </w:r>
            <w:r w:rsidRPr="004E7A72">
              <w:rPr>
                <w:rFonts w:ascii="Calibri" w:eastAsia="Times New Roman" w:hAnsi="Calibri" w:cs="Calibri"/>
                <w:sz w:val="20"/>
                <w:szCs w:val="20"/>
                <w:bdr w:val="none" w:sz="0" w:space="0" w:color="auto"/>
                <w:lang w:eastAsia="en-GB"/>
              </w:rPr>
              <w:t>: Embed the Bee Active Tuesday model and support pupils to independently repeat and lead activities throughout the week.</w:t>
            </w:r>
          </w:p>
          <w:p w14:paraId="37B1D56F" w14:textId="77777777" w:rsidR="003770BB" w:rsidRPr="004E7A72" w:rsidRDefault="003770BB" w:rsidP="003770B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Calibri"/>
                <w:sz w:val="20"/>
                <w:szCs w:val="20"/>
                <w:bdr w:val="none" w:sz="0" w:space="0" w:color="auto"/>
                <w:lang w:eastAsia="en-GB"/>
              </w:rPr>
            </w:pPr>
            <w:r w:rsidRPr="004E7A72">
              <w:rPr>
                <w:rFonts w:ascii="Calibri" w:eastAsia="Times New Roman" w:hAnsi="Calibri" w:cs="Calibri"/>
                <w:b/>
                <w:bCs/>
                <w:sz w:val="20"/>
                <w:szCs w:val="20"/>
                <w:bdr w:val="none" w:sz="0" w:space="0" w:color="auto"/>
                <w:lang w:eastAsia="en-GB"/>
              </w:rPr>
              <w:t>Strengthen links beyond school</w:t>
            </w:r>
            <w:r w:rsidRPr="004E7A72">
              <w:rPr>
                <w:rFonts w:ascii="Calibri" w:eastAsia="Times New Roman" w:hAnsi="Calibri" w:cs="Calibri"/>
                <w:sz w:val="20"/>
                <w:szCs w:val="20"/>
                <w:bdr w:val="none" w:sz="0" w:space="0" w:color="auto"/>
                <w:lang w:eastAsia="en-GB"/>
              </w:rPr>
              <w:t>: Use the new PE initiative to develop further partnerships with local sports clubs and create clear pathways for pupils to continue participating in sport outside school.</w:t>
            </w:r>
          </w:p>
          <w:p w14:paraId="3C55E029" w14:textId="77777777" w:rsidR="003770BB" w:rsidRPr="004E7A72" w:rsidRDefault="003770BB" w:rsidP="003770B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Calibri"/>
                <w:sz w:val="20"/>
                <w:szCs w:val="20"/>
                <w:bdr w:val="none" w:sz="0" w:space="0" w:color="auto"/>
                <w:lang w:eastAsia="en-GB"/>
              </w:rPr>
            </w:pPr>
            <w:r w:rsidRPr="004E7A72">
              <w:rPr>
                <w:rFonts w:ascii="Calibri" w:eastAsia="Times New Roman" w:hAnsi="Calibri" w:cs="Calibri"/>
                <w:b/>
                <w:bCs/>
                <w:sz w:val="20"/>
                <w:szCs w:val="20"/>
                <w:bdr w:val="none" w:sz="0" w:space="0" w:color="auto"/>
                <w:lang w:eastAsia="en-GB"/>
              </w:rPr>
              <w:t>Maintain and develop inclusive PE</w:t>
            </w:r>
            <w:r w:rsidRPr="004E7A72">
              <w:rPr>
                <w:rFonts w:ascii="Calibri" w:eastAsia="Times New Roman" w:hAnsi="Calibri" w:cs="Calibri"/>
                <w:sz w:val="20"/>
                <w:szCs w:val="20"/>
                <w:bdr w:val="none" w:sz="0" w:space="0" w:color="auto"/>
                <w:lang w:eastAsia="en-GB"/>
              </w:rPr>
              <w:t>: Continue to review adaptations, equipment and teaching approaches to ensure pupils with SEND can participate independently and successfully.</w:t>
            </w:r>
          </w:p>
          <w:p w14:paraId="458560C2" w14:textId="77777777" w:rsidR="003770BB" w:rsidRPr="004E7A72" w:rsidRDefault="003770BB" w:rsidP="003770B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Calibri"/>
                <w:sz w:val="20"/>
                <w:szCs w:val="20"/>
                <w:bdr w:val="none" w:sz="0" w:space="0" w:color="auto"/>
                <w:lang w:eastAsia="en-GB"/>
              </w:rPr>
            </w:pPr>
            <w:r w:rsidRPr="004E7A72">
              <w:rPr>
                <w:rFonts w:ascii="Calibri" w:eastAsia="Times New Roman" w:hAnsi="Calibri" w:cs="Calibri"/>
                <w:b/>
                <w:bCs/>
                <w:sz w:val="20"/>
                <w:szCs w:val="20"/>
                <w:bdr w:val="none" w:sz="0" w:space="0" w:color="auto"/>
                <w:lang w:eastAsia="en-GB"/>
              </w:rPr>
              <w:t>Sustain PE provision beyond Sports Premium</w:t>
            </w:r>
            <w:r w:rsidRPr="004E7A72">
              <w:rPr>
                <w:rFonts w:ascii="Calibri" w:eastAsia="Times New Roman" w:hAnsi="Calibri" w:cs="Calibri"/>
                <w:sz w:val="20"/>
                <w:szCs w:val="20"/>
                <w:bdr w:val="none" w:sz="0" w:space="0" w:color="auto"/>
                <w:lang w:eastAsia="en-GB"/>
              </w:rPr>
              <w:t>: Plan for equipment replacement, staffing and sporting opportunities through the school budget and alternative funding/partnership opportunities following the end of Sports Premium funding.</w:t>
            </w:r>
          </w:p>
          <w:p w14:paraId="28DDC07B" w14:textId="77777777" w:rsidR="003770BB" w:rsidRPr="004E7A72" w:rsidRDefault="003770BB" w:rsidP="003770B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Calibri"/>
                <w:sz w:val="20"/>
                <w:szCs w:val="20"/>
                <w:bdr w:val="none" w:sz="0" w:space="0" w:color="auto"/>
                <w:lang w:eastAsia="en-GB"/>
              </w:rPr>
            </w:pPr>
            <w:r w:rsidRPr="004E7A72">
              <w:rPr>
                <w:rFonts w:ascii="Calibri" w:eastAsia="Times New Roman" w:hAnsi="Calibri" w:cs="Calibri"/>
                <w:b/>
                <w:bCs/>
                <w:sz w:val="20"/>
                <w:szCs w:val="20"/>
                <w:bdr w:val="none" w:sz="0" w:space="0" w:color="auto"/>
                <w:lang w:eastAsia="en-GB"/>
              </w:rPr>
              <w:t>Continue to raise the profile of PE</w:t>
            </w:r>
            <w:r w:rsidRPr="004E7A72">
              <w:rPr>
                <w:rFonts w:ascii="Calibri" w:eastAsia="Times New Roman" w:hAnsi="Calibri" w:cs="Calibri"/>
                <w:sz w:val="20"/>
                <w:szCs w:val="20"/>
                <w:bdr w:val="none" w:sz="0" w:space="0" w:color="auto"/>
                <w:lang w:eastAsia="en-GB"/>
              </w:rPr>
              <w:t>: Maintain celebrations through assemblies, Class Dojo and the school website, while using pupil voice to identify activities and opportunities that will further increase engagement.</w:t>
            </w:r>
          </w:p>
          <w:p w14:paraId="5E2DE588" w14:textId="77777777" w:rsidR="006029CB" w:rsidRPr="004E7A72" w:rsidRDefault="003770BB" w:rsidP="003770BB">
            <w:pPr>
              <w:pStyle w:val="TableStyle2"/>
              <w:numPr>
                <w:ilvl w:val="0"/>
                <w:numId w:val="35"/>
              </w:numPr>
              <w:suppressAutoHyphens/>
              <w:rPr>
                <w:rFonts w:ascii="Calibri" w:hAnsi="Calibri" w:cs="Calibri"/>
                <w:lang w:val="en-US"/>
              </w:rPr>
            </w:pPr>
            <w:r w:rsidRPr="004E7A72">
              <w:rPr>
                <w:rFonts w:ascii="Calibri" w:eastAsia="Times New Roman" w:hAnsi="Calibri" w:cs="Calibri"/>
                <w:b/>
                <w:bCs/>
                <w:bdr w:val="none" w:sz="0" w:space="0" w:color="auto"/>
              </w:rPr>
              <w:t>Achieve the Silver School Games Mark</w:t>
            </w:r>
            <w:r w:rsidRPr="004E7A72">
              <w:rPr>
                <w:rFonts w:ascii="Calibri" w:eastAsia="Times New Roman" w:hAnsi="Calibri" w:cs="Calibri"/>
                <w:bdr w:val="none" w:sz="0" w:space="0" w:color="auto"/>
              </w:rPr>
              <w:t xml:space="preserve">: Continue to develop participation, competition and inclusion opportunities to secure </w:t>
            </w:r>
            <w:r w:rsidR="009B20BD" w:rsidRPr="004E7A72">
              <w:rPr>
                <w:rFonts w:ascii="Calibri" w:eastAsia="Times New Roman" w:hAnsi="Calibri" w:cs="Calibri"/>
                <w:bdr w:val="none" w:sz="0" w:space="0" w:color="auto"/>
              </w:rPr>
              <w:t>silver</w:t>
            </w:r>
            <w:r w:rsidRPr="004E7A72">
              <w:rPr>
                <w:rFonts w:ascii="Calibri" w:eastAsia="Times New Roman" w:hAnsi="Calibri" w:cs="Calibri"/>
                <w:bdr w:val="none" w:sz="0" w:space="0" w:color="auto"/>
              </w:rPr>
              <w:t xml:space="preserve"> accreditation and establish the foundations for further progression.</w:t>
            </w:r>
          </w:p>
        </w:tc>
      </w:tr>
    </w:tbl>
    <w:p w14:paraId="13CB0126" w14:textId="77777777" w:rsidR="00B33A1E" w:rsidRPr="004E7A72" w:rsidRDefault="00B33A1E" w:rsidP="00B33A1E">
      <w:pPr>
        <w:rPr>
          <w:rFonts w:ascii="Calibri" w:hAnsi="Calibri" w:cs="Calibri"/>
          <w:sz w:val="20"/>
          <w:szCs w:val="20"/>
        </w:rPr>
      </w:pPr>
    </w:p>
    <w:p w14:paraId="6DF7C786" w14:textId="77777777" w:rsidR="00B33A1E" w:rsidRPr="004E7A72" w:rsidRDefault="00B33A1E" w:rsidP="00B33A1E">
      <w:pPr>
        <w:rPr>
          <w:rFonts w:ascii="Calibri" w:hAnsi="Calibri" w:cs="Calibri"/>
          <w:sz w:val="20"/>
          <w:szCs w:val="20"/>
        </w:rPr>
      </w:pPr>
    </w:p>
    <w:p w14:paraId="55AE4CC6" w14:textId="77777777" w:rsidR="00B33A1E" w:rsidRPr="004E7A72" w:rsidRDefault="00B33A1E" w:rsidP="00B33A1E">
      <w:pPr>
        <w:rPr>
          <w:rFonts w:ascii="Calibri" w:hAnsi="Calibri" w:cs="Calibri"/>
          <w:sz w:val="20"/>
          <w:szCs w:val="20"/>
        </w:rPr>
      </w:pPr>
    </w:p>
    <w:p w14:paraId="1AC433C1" w14:textId="77777777" w:rsidR="00B33A1E" w:rsidRPr="004E7A72" w:rsidRDefault="00B33A1E" w:rsidP="00B33A1E">
      <w:pPr>
        <w:rPr>
          <w:rFonts w:ascii="Calibri" w:hAnsi="Calibri" w:cs="Calibri"/>
          <w:sz w:val="20"/>
          <w:szCs w:val="20"/>
        </w:rPr>
      </w:pPr>
    </w:p>
    <w:p w14:paraId="74023532" w14:textId="77777777" w:rsidR="00B33A1E" w:rsidRPr="004E7A72" w:rsidRDefault="00B33A1E" w:rsidP="00B33A1E">
      <w:pPr>
        <w:rPr>
          <w:rFonts w:ascii="Calibri" w:hAnsi="Calibri" w:cs="Calibri"/>
          <w:sz w:val="20"/>
          <w:szCs w:val="20"/>
        </w:rPr>
      </w:pPr>
    </w:p>
    <w:p w14:paraId="13BFC750" w14:textId="77777777" w:rsidR="00B33A1E" w:rsidRPr="004E7A72" w:rsidRDefault="00B33A1E" w:rsidP="00B33A1E">
      <w:pPr>
        <w:rPr>
          <w:rFonts w:ascii="Calibri" w:hAnsi="Calibri" w:cs="Calibri"/>
          <w:sz w:val="20"/>
          <w:szCs w:val="20"/>
        </w:rPr>
      </w:pPr>
    </w:p>
    <w:p w14:paraId="09717A7F" w14:textId="77777777" w:rsidR="00B33A1E" w:rsidRPr="004E7A72" w:rsidRDefault="00B33A1E" w:rsidP="00B33A1E">
      <w:pPr>
        <w:rPr>
          <w:rFonts w:ascii="Calibri" w:hAnsi="Calibri" w:cs="Calibri"/>
          <w:sz w:val="20"/>
          <w:szCs w:val="20"/>
        </w:rPr>
      </w:pPr>
    </w:p>
    <w:tbl>
      <w:tblPr>
        <w:tblW w:w="15040" w:type="dxa"/>
        <w:tblInd w:w="2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3237"/>
        <w:gridCol w:w="3800"/>
        <w:gridCol w:w="1838"/>
        <w:gridCol w:w="3016"/>
        <w:gridCol w:w="3149"/>
      </w:tblGrid>
      <w:tr w:rsidR="005B33F3" w:rsidRPr="004E7A72" w14:paraId="60FD0433" w14:textId="77777777" w:rsidTr="00B33A1E">
        <w:trPr>
          <w:trHeight w:val="279"/>
        </w:trPr>
        <w:tc>
          <w:tcPr>
            <w:tcW w:w="15040" w:type="dxa"/>
            <w:gridSpan w:val="5"/>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617502E5" w14:textId="77777777" w:rsidR="005B33F3" w:rsidRPr="004E7A72" w:rsidRDefault="005A4422" w:rsidP="004540F7">
            <w:pPr>
              <w:suppressAutoHyphens/>
              <w:rPr>
                <w:rFonts w:ascii="Calibri" w:hAnsi="Calibri" w:cs="Calibri"/>
                <w:sz w:val="20"/>
                <w:szCs w:val="20"/>
              </w:rPr>
            </w:pPr>
            <w:r w:rsidRPr="004E7A72">
              <w:rPr>
                <w:rFonts w:ascii="Calibri" w:hAnsi="Calibri" w:cs="Calibri"/>
                <w:color w:val="000000"/>
                <w:sz w:val="20"/>
                <w:szCs w:val="20"/>
                <w:u w:color="000000"/>
              </w:rPr>
              <w:t>Chief Medical Officer guidelines recommend that primary school children undertake at least 30 minutes of physical activity a day in school.</w:t>
            </w:r>
          </w:p>
        </w:tc>
      </w:tr>
      <w:tr w:rsidR="001F16E6" w:rsidRPr="004E7A72" w14:paraId="6CDF5AAB" w14:textId="77777777" w:rsidTr="00B33A1E">
        <w:trPr>
          <w:trHeight w:val="347"/>
        </w:trPr>
        <w:tc>
          <w:tcPr>
            <w:tcW w:w="15040" w:type="dxa"/>
            <w:gridSpan w:val="5"/>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96FFC7" w14:textId="77777777" w:rsidR="000D6E73" w:rsidRPr="004E7A72" w:rsidRDefault="001F16E6" w:rsidP="00376E09">
            <w:pPr>
              <w:pStyle w:val="BodyA"/>
              <w:suppressAutoHyphens/>
              <w:ind w:right="941"/>
              <w:rPr>
                <w:rFonts w:ascii="Calibri" w:eastAsia="Chalkboard" w:hAnsi="Calibri" w:cs="Calibri"/>
                <w:sz w:val="20"/>
                <w:szCs w:val="20"/>
              </w:rPr>
            </w:pPr>
            <w:r w:rsidRPr="004E7A72">
              <w:rPr>
                <w:rFonts w:ascii="Calibri" w:hAnsi="Calibri" w:cs="Calibri"/>
                <w:sz w:val="20"/>
                <w:szCs w:val="20"/>
              </w:rPr>
              <w:t xml:space="preserve">Key indicator 1 – All pupils engage in regular physical activity, aiming for 30 minutes of physical activity a day within school time. </w:t>
            </w:r>
          </w:p>
        </w:tc>
      </w:tr>
      <w:tr w:rsidR="00376E09" w:rsidRPr="004E7A72" w14:paraId="7D12FA59" w14:textId="77777777" w:rsidTr="00B33A1E">
        <w:trPr>
          <w:trHeight w:val="607"/>
        </w:trPr>
        <w:tc>
          <w:tcPr>
            <w:tcW w:w="32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4FA6491B" w14:textId="77777777" w:rsidR="00376E09" w:rsidRPr="004E7A72" w:rsidRDefault="00376E09" w:rsidP="00376E09">
            <w:pPr>
              <w:pStyle w:val="TableStyle2"/>
              <w:suppressAutoHyphens/>
              <w:rPr>
                <w:rFonts w:ascii="Calibri" w:hAnsi="Calibri" w:cs="Calibri"/>
              </w:rPr>
            </w:pPr>
            <w:r w:rsidRPr="004E7A72">
              <w:rPr>
                <w:rFonts w:ascii="Calibri" w:hAnsi="Calibri" w:cs="Calibri"/>
                <w:lang w:val="en-US"/>
              </w:rPr>
              <w:t xml:space="preserve">School </w:t>
            </w:r>
            <w:proofErr w:type="gramStart"/>
            <w:r w:rsidRPr="004E7A72">
              <w:rPr>
                <w:rFonts w:ascii="Calibri" w:hAnsi="Calibri" w:cs="Calibri"/>
                <w:lang w:val="en-US"/>
              </w:rPr>
              <w:t>focus</w:t>
            </w:r>
            <w:proofErr w:type="gramEnd"/>
            <w:r w:rsidRPr="004E7A72">
              <w:rPr>
                <w:rFonts w:ascii="Calibri" w:hAnsi="Calibri" w:cs="Calibri"/>
                <w:lang w:val="en-US"/>
              </w:rPr>
              <w:t xml:space="preserve"> with clarity on intended </w:t>
            </w:r>
            <w:r w:rsidRPr="004E7A72">
              <w:rPr>
                <w:rFonts w:ascii="Calibri" w:hAnsi="Calibri" w:cs="Calibri"/>
                <w:bCs/>
                <w:lang w:val="en-US"/>
              </w:rPr>
              <w:t>impact on pupils:</w:t>
            </w:r>
          </w:p>
        </w:tc>
        <w:tc>
          <w:tcPr>
            <w:tcW w:w="3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394F7BBB" w14:textId="77777777" w:rsidR="00376E09" w:rsidRPr="004E7A72" w:rsidRDefault="00376E09" w:rsidP="00376E09">
            <w:pPr>
              <w:suppressAutoHyphens/>
              <w:rPr>
                <w:rFonts w:ascii="Calibri" w:hAnsi="Calibri" w:cs="Calibri"/>
                <w:sz w:val="20"/>
                <w:szCs w:val="20"/>
              </w:rPr>
            </w:pPr>
            <w:r w:rsidRPr="004E7A72">
              <w:rPr>
                <w:rFonts w:ascii="Calibri" w:hAnsi="Calibri" w:cs="Calibri"/>
                <w:sz w:val="20"/>
                <w:szCs w:val="20"/>
                <w:lang w:val="en-US"/>
              </w:rPr>
              <w:t>Actions to achieve:</w:t>
            </w:r>
          </w:p>
        </w:tc>
        <w:tc>
          <w:tcPr>
            <w:tcW w:w="18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394A967E" w14:textId="77777777" w:rsidR="00376E09" w:rsidRPr="004E7A72" w:rsidRDefault="00376E09" w:rsidP="00376E09">
            <w:pPr>
              <w:suppressAutoHyphens/>
              <w:rPr>
                <w:rFonts w:ascii="Calibri" w:hAnsi="Calibri" w:cs="Calibri"/>
                <w:sz w:val="20"/>
                <w:szCs w:val="20"/>
              </w:rPr>
            </w:pPr>
            <w:r w:rsidRPr="004E7A72">
              <w:rPr>
                <w:rFonts w:ascii="Calibri" w:hAnsi="Calibri" w:cs="Calibri"/>
                <w:sz w:val="20"/>
                <w:szCs w:val="20"/>
                <w:lang w:val="en-US"/>
              </w:rPr>
              <w:t>Funding allocated:</w:t>
            </w:r>
          </w:p>
        </w:tc>
        <w:tc>
          <w:tcPr>
            <w:tcW w:w="30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D7C2647" w14:textId="77777777" w:rsidR="00376E09" w:rsidRPr="004E7A72" w:rsidRDefault="00376E09" w:rsidP="00376E09">
            <w:pPr>
              <w:suppressAutoHyphens/>
              <w:rPr>
                <w:rFonts w:ascii="Calibri" w:hAnsi="Calibri" w:cs="Calibri"/>
                <w:sz w:val="20"/>
                <w:szCs w:val="20"/>
              </w:rPr>
            </w:pPr>
            <w:r w:rsidRPr="004E7A72">
              <w:rPr>
                <w:rFonts w:ascii="Calibri" w:hAnsi="Calibri" w:cs="Calibri"/>
                <w:sz w:val="20"/>
                <w:szCs w:val="20"/>
                <w:lang w:val="en-US"/>
              </w:rPr>
              <w:t>How will this be monitored?</w:t>
            </w:r>
          </w:p>
        </w:tc>
        <w:tc>
          <w:tcPr>
            <w:tcW w:w="314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1ED56F13" w14:textId="77777777" w:rsidR="00376E09" w:rsidRPr="004E7A72" w:rsidRDefault="008339DE" w:rsidP="00376E09">
            <w:pPr>
              <w:suppressAutoHyphens/>
              <w:rPr>
                <w:rFonts w:ascii="Calibri" w:hAnsi="Calibri" w:cs="Calibri"/>
                <w:sz w:val="20"/>
                <w:szCs w:val="20"/>
              </w:rPr>
            </w:pPr>
            <w:r w:rsidRPr="004E7A72">
              <w:rPr>
                <w:rFonts w:ascii="Calibri" w:hAnsi="Calibri" w:cs="Calibri"/>
                <w:sz w:val="20"/>
                <w:szCs w:val="20"/>
                <w:lang w:val="en-US"/>
              </w:rPr>
              <w:t>Evaluation for s</w:t>
            </w:r>
            <w:r w:rsidR="00376E09" w:rsidRPr="004E7A72">
              <w:rPr>
                <w:rFonts w:ascii="Calibri" w:hAnsi="Calibri" w:cs="Calibri"/>
                <w:sz w:val="20"/>
                <w:szCs w:val="20"/>
                <w:lang w:val="en-US"/>
              </w:rPr>
              <w:t xml:space="preserve">ustainability and suggested next steps to impact school PE Action Plan. </w:t>
            </w:r>
          </w:p>
        </w:tc>
      </w:tr>
      <w:tr w:rsidR="00376E09" w:rsidRPr="004E7A72" w14:paraId="5B1D698D" w14:textId="77777777" w:rsidTr="00405C49">
        <w:trPr>
          <w:trHeight w:val="1635"/>
        </w:trPr>
        <w:tc>
          <w:tcPr>
            <w:tcW w:w="32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C1B2F5A" w14:textId="77777777" w:rsidR="0028546F" w:rsidRPr="004E7A72" w:rsidRDefault="00B075C9" w:rsidP="00376E09">
            <w:pPr>
              <w:pStyle w:val="TableStyle2"/>
              <w:suppressAutoHyphens/>
              <w:rPr>
                <w:rFonts w:ascii="Calibri" w:hAnsi="Calibri" w:cs="Calibri"/>
                <w:b/>
                <w:bCs/>
                <w:lang w:val="en-US"/>
              </w:rPr>
            </w:pPr>
            <w:r w:rsidRPr="004E7A72">
              <w:rPr>
                <w:rFonts w:ascii="Calibri" w:hAnsi="Calibri" w:cs="Calibri"/>
                <w:b/>
                <w:bCs/>
              </w:rPr>
              <w:t>Ensure pupils develop core strength, fitness, and stamina through regular activity.</w:t>
            </w:r>
          </w:p>
          <w:p w14:paraId="19F475D3" w14:textId="77777777" w:rsidR="0028546F" w:rsidRPr="004E7A72" w:rsidRDefault="0028546F" w:rsidP="00376E09">
            <w:pPr>
              <w:pStyle w:val="TableStyle2"/>
              <w:suppressAutoHyphens/>
              <w:rPr>
                <w:rFonts w:ascii="Calibri" w:hAnsi="Calibri" w:cs="Calibri"/>
                <w:b/>
                <w:bCs/>
                <w:lang w:val="en-US"/>
              </w:rPr>
            </w:pPr>
          </w:p>
          <w:p w14:paraId="5258E93B" w14:textId="77777777" w:rsidR="0028546F" w:rsidRPr="004E7A72" w:rsidRDefault="0028546F" w:rsidP="00376E09">
            <w:pPr>
              <w:pStyle w:val="TableStyle2"/>
              <w:suppressAutoHyphens/>
              <w:rPr>
                <w:rFonts w:ascii="Calibri" w:hAnsi="Calibri" w:cs="Calibri"/>
                <w:b/>
                <w:bCs/>
                <w:lang w:val="en-US"/>
              </w:rPr>
            </w:pPr>
          </w:p>
          <w:p w14:paraId="37F86483" w14:textId="77777777" w:rsidR="0028546F" w:rsidRPr="004E7A72" w:rsidRDefault="0028546F" w:rsidP="00376E09">
            <w:pPr>
              <w:pStyle w:val="TableStyle2"/>
              <w:suppressAutoHyphens/>
              <w:rPr>
                <w:rFonts w:ascii="Calibri" w:hAnsi="Calibri" w:cs="Calibri"/>
                <w:b/>
                <w:bCs/>
                <w:lang w:val="en-US"/>
              </w:rPr>
            </w:pPr>
          </w:p>
          <w:p w14:paraId="4F34B487" w14:textId="77777777" w:rsidR="00376E09" w:rsidRPr="004E7A72" w:rsidRDefault="00376E09" w:rsidP="00376E09">
            <w:pPr>
              <w:pStyle w:val="TableStyle2"/>
              <w:suppressAutoHyphens/>
              <w:rPr>
                <w:rFonts w:ascii="Calibri" w:hAnsi="Calibri" w:cs="Calibri"/>
                <w:b/>
                <w:color w:val="FF0000"/>
                <w:lang w:val="en-US"/>
              </w:rPr>
            </w:pPr>
          </w:p>
        </w:tc>
        <w:tc>
          <w:tcPr>
            <w:tcW w:w="3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FE8F10" w14:textId="77777777" w:rsidR="002317E1" w:rsidRPr="004E7A72" w:rsidRDefault="002317E1" w:rsidP="002317E1">
            <w:pPr>
              <w:suppressAutoHyphens/>
              <w:rPr>
                <w:rFonts w:ascii="Calibri" w:hAnsi="Calibri" w:cs="Calibri"/>
                <w:sz w:val="20"/>
                <w:szCs w:val="20"/>
                <w:lang w:val="en-US"/>
              </w:rPr>
            </w:pPr>
            <w:r w:rsidRPr="004E7A72">
              <w:rPr>
                <w:rFonts w:ascii="Calibri" w:hAnsi="Calibri" w:cs="Calibri"/>
                <w:sz w:val="20"/>
                <w:szCs w:val="20"/>
                <w:lang w:val="en-US"/>
              </w:rPr>
              <w:t>Audit and replenish PE resources to ensure safe, high-quality equipment.</w:t>
            </w:r>
          </w:p>
          <w:p w14:paraId="47C3217E" w14:textId="77777777" w:rsidR="002317E1" w:rsidRPr="004E7A72" w:rsidRDefault="002317E1" w:rsidP="002317E1">
            <w:pPr>
              <w:suppressAutoHyphens/>
              <w:rPr>
                <w:rFonts w:ascii="Calibri" w:hAnsi="Calibri" w:cs="Calibri"/>
                <w:sz w:val="20"/>
                <w:szCs w:val="20"/>
                <w:lang w:val="en-US"/>
              </w:rPr>
            </w:pPr>
          </w:p>
          <w:p w14:paraId="23E8BFF5" w14:textId="77777777" w:rsidR="00360415" w:rsidRPr="004E7A72" w:rsidRDefault="00360415" w:rsidP="002317E1">
            <w:pPr>
              <w:suppressAutoHyphens/>
              <w:rPr>
                <w:rFonts w:ascii="Calibri" w:hAnsi="Calibri" w:cs="Calibri"/>
                <w:sz w:val="20"/>
                <w:szCs w:val="20"/>
                <w:lang w:val="en-US"/>
              </w:rPr>
            </w:pPr>
          </w:p>
        </w:tc>
        <w:tc>
          <w:tcPr>
            <w:tcW w:w="18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18E409" w14:textId="77777777" w:rsidR="0028546F" w:rsidRPr="004E7A72" w:rsidRDefault="0028546F" w:rsidP="0028546F">
            <w:pPr>
              <w:pStyle w:val="TableStyle2"/>
              <w:suppressAutoHyphens/>
              <w:rPr>
                <w:rFonts w:ascii="Calibri" w:hAnsi="Calibri" w:cs="Calibri"/>
              </w:rPr>
            </w:pPr>
            <w:r w:rsidRPr="004E7A72">
              <w:rPr>
                <w:rFonts w:ascii="Calibri" w:hAnsi="Calibri" w:cs="Calibri"/>
              </w:rPr>
              <w:t>Cost of resources:</w:t>
            </w:r>
          </w:p>
          <w:p w14:paraId="5CF0F26D" w14:textId="77777777" w:rsidR="0028546F" w:rsidRPr="004E7A72" w:rsidRDefault="00BC1092" w:rsidP="0028546F">
            <w:pPr>
              <w:pStyle w:val="TableStyle2"/>
              <w:suppressAutoHyphens/>
              <w:rPr>
                <w:rFonts w:ascii="Calibri" w:hAnsi="Calibri" w:cs="Calibri"/>
              </w:rPr>
            </w:pPr>
            <w:r w:rsidRPr="004E7A72">
              <w:rPr>
                <w:rFonts w:ascii="Calibri" w:hAnsi="Calibri" w:cs="Calibri"/>
              </w:rPr>
              <w:t>£</w:t>
            </w:r>
            <w:r w:rsidR="00AA0524" w:rsidRPr="004E7A72">
              <w:rPr>
                <w:rFonts w:ascii="Calibri" w:hAnsi="Calibri" w:cs="Calibri"/>
              </w:rPr>
              <w:t>1000</w:t>
            </w:r>
            <w:r w:rsidR="00083E80" w:rsidRPr="004E7A72">
              <w:rPr>
                <w:rFonts w:ascii="Calibri" w:hAnsi="Calibri" w:cs="Calibri"/>
              </w:rPr>
              <w:t xml:space="preserve"> </w:t>
            </w:r>
          </w:p>
          <w:p w14:paraId="2291328A" w14:textId="77777777" w:rsidR="00083E80" w:rsidRPr="004E7A72" w:rsidRDefault="00083E80" w:rsidP="0028546F">
            <w:pPr>
              <w:pStyle w:val="TableStyle2"/>
              <w:suppressAutoHyphens/>
              <w:rPr>
                <w:rFonts w:ascii="Calibri" w:hAnsi="Calibri" w:cs="Calibri"/>
                <w:b/>
                <w:bCs/>
              </w:rPr>
            </w:pPr>
            <w:r w:rsidRPr="004E7A72">
              <w:rPr>
                <w:rFonts w:ascii="Calibri" w:hAnsi="Calibri" w:cs="Calibri"/>
                <w:b/>
                <w:bCs/>
              </w:rPr>
              <w:t>(£0)</w:t>
            </w:r>
          </w:p>
          <w:p w14:paraId="374CA409" w14:textId="77777777" w:rsidR="0028546F" w:rsidRPr="004E7A72" w:rsidRDefault="0028546F" w:rsidP="00376E09">
            <w:pPr>
              <w:pStyle w:val="TableStyle2"/>
              <w:suppressAutoHyphens/>
              <w:rPr>
                <w:rFonts w:ascii="Calibri" w:hAnsi="Calibri" w:cs="Calibri"/>
              </w:rPr>
            </w:pPr>
          </w:p>
          <w:p w14:paraId="123DC730" w14:textId="77777777" w:rsidR="0028546F" w:rsidRPr="004E7A72" w:rsidRDefault="0028546F" w:rsidP="00376E09">
            <w:pPr>
              <w:pStyle w:val="TableStyle2"/>
              <w:suppressAutoHyphens/>
              <w:rPr>
                <w:rFonts w:ascii="Calibri" w:hAnsi="Calibri" w:cs="Calibri"/>
              </w:rPr>
            </w:pPr>
          </w:p>
          <w:p w14:paraId="670F2EB6" w14:textId="77777777" w:rsidR="0028546F" w:rsidRPr="004E7A72" w:rsidRDefault="00250FB7" w:rsidP="00376E09">
            <w:pPr>
              <w:pStyle w:val="TableStyle2"/>
              <w:suppressAutoHyphens/>
              <w:rPr>
                <w:rFonts w:ascii="Calibri" w:hAnsi="Calibri" w:cs="Calibri"/>
              </w:rPr>
            </w:pPr>
            <w:r w:rsidRPr="004E7A72">
              <w:rPr>
                <w:rFonts w:ascii="Calibri" w:hAnsi="Calibri" w:cs="Calibri"/>
              </w:rPr>
              <w:t>GetSet4PE: £5</w:t>
            </w:r>
            <w:r w:rsidR="004A439E" w:rsidRPr="004E7A72">
              <w:rPr>
                <w:rFonts w:ascii="Calibri" w:hAnsi="Calibri" w:cs="Calibri"/>
              </w:rPr>
              <w:t>5</w:t>
            </w:r>
            <w:r w:rsidRPr="004E7A72">
              <w:rPr>
                <w:rFonts w:ascii="Calibri" w:hAnsi="Calibri" w:cs="Calibri"/>
              </w:rPr>
              <w:t>0.00</w:t>
            </w:r>
          </w:p>
          <w:p w14:paraId="4C7FF7C0" w14:textId="77777777" w:rsidR="0028546F" w:rsidRPr="004E7A72" w:rsidRDefault="004A439E" w:rsidP="00376E09">
            <w:pPr>
              <w:pStyle w:val="TableStyle2"/>
              <w:suppressAutoHyphens/>
              <w:rPr>
                <w:rFonts w:ascii="Calibri" w:hAnsi="Calibri" w:cs="Calibri"/>
                <w:b/>
                <w:bCs/>
              </w:rPr>
            </w:pPr>
            <w:r w:rsidRPr="004E7A72">
              <w:rPr>
                <w:rFonts w:ascii="Calibri" w:hAnsi="Calibri" w:cs="Calibri"/>
              </w:rPr>
              <w:t xml:space="preserve">                    </w:t>
            </w:r>
            <w:r w:rsidRPr="004E7A72">
              <w:rPr>
                <w:rFonts w:ascii="Calibri" w:hAnsi="Calibri" w:cs="Calibri"/>
                <w:b/>
                <w:bCs/>
              </w:rPr>
              <w:t>(£475 early bird)</w:t>
            </w:r>
          </w:p>
          <w:p w14:paraId="64504F59" w14:textId="77777777" w:rsidR="00376E09" w:rsidRPr="004E7A72" w:rsidRDefault="00376E09" w:rsidP="00376E09">
            <w:pPr>
              <w:pStyle w:val="TableStyle2"/>
              <w:suppressAutoHyphens/>
              <w:rPr>
                <w:rFonts w:ascii="Calibri" w:hAnsi="Calibri" w:cs="Calibri"/>
                <w:b/>
                <w:bCs/>
              </w:rPr>
            </w:pPr>
          </w:p>
          <w:p w14:paraId="7800F7EC" w14:textId="77777777" w:rsidR="00376E09" w:rsidRPr="004E7A72" w:rsidRDefault="00376E09" w:rsidP="00376E09">
            <w:pPr>
              <w:suppressAutoHyphens/>
              <w:rPr>
                <w:rFonts w:ascii="Calibri" w:hAnsi="Calibri" w:cs="Calibri"/>
                <w:sz w:val="20"/>
                <w:szCs w:val="20"/>
              </w:rPr>
            </w:pPr>
          </w:p>
        </w:tc>
        <w:tc>
          <w:tcPr>
            <w:tcW w:w="30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8341CD5" w14:textId="77777777" w:rsidR="00360415" w:rsidRPr="004E7A72" w:rsidRDefault="00935E1F" w:rsidP="00376E09">
            <w:pPr>
              <w:pStyle w:val="TableStyle2"/>
              <w:suppressAutoHyphens/>
              <w:rPr>
                <w:rFonts w:ascii="Calibri" w:hAnsi="Calibri" w:cs="Calibri"/>
                <w:lang w:val="en-US"/>
              </w:rPr>
            </w:pPr>
            <w:r w:rsidRPr="004E7A72">
              <w:rPr>
                <w:rFonts w:ascii="Calibri" w:hAnsi="Calibri" w:cs="Calibri"/>
              </w:rPr>
              <w:t>MH to monitor lessons, lunchtime activities, and break-time provision.</w:t>
            </w:r>
          </w:p>
        </w:tc>
        <w:tc>
          <w:tcPr>
            <w:tcW w:w="314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242FA35" w14:textId="77777777" w:rsidR="00220E2A" w:rsidRPr="004E7A72" w:rsidRDefault="008339DE" w:rsidP="00F025F6">
            <w:pPr>
              <w:rPr>
                <w:rFonts w:ascii="Calibri" w:hAnsi="Calibri" w:cs="Calibri"/>
                <w:sz w:val="20"/>
                <w:szCs w:val="20"/>
              </w:rPr>
            </w:pPr>
            <w:r w:rsidRPr="004E7A72">
              <w:rPr>
                <w:rFonts w:ascii="Calibri" w:hAnsi="Calibri" w:cs="Calibri"/>
                <w:sz w:val="20"/>
                <w:szCs w:val="20"/>
              </w:rPr>
              <w:t>Pupils showed improved fitness, stamina and confidence during PE lessons and active play. New equipment was used consistently across all year groups, increasing participation and engagement in lessons. Regular equipment audits will continue to ensure resources remain safe and fit for purpose. Funding for replacement equipment will be built into the annual PE budget to sustain high-quality provision as the sports premium will be ended in Jan 27.</w:t>
            </w:r>
            <w:r w:rsidR="00220E2A" w:rsidRPr="004E7A72">
              <w:rPr>
                <w:rFonts w:ascii="Calibri" w:hAnsi="Calibri" w:cs="Calibri"/>
                <w:sz w:val="20"/>
                <w:szCs w:val="20"/>
              </w:rPr>
              <w:t xml:space="preserve"> </w:t>
            </w:r>
          </w:p>
          <w:p w14:paraId="3E85B37F" w14:textId="77777777" w:rsidR="007E34B2" w:rsidRPr="004E7A72" w:rsidRDefault="00220E2A" w:rsidP="002971B1">
            <w:pPr>
              <w:rPr>
                <w:rFonts w:ascii="Calibri" w:eastAsia="Times New Roman" w:hAnsi="Calibri" w:cs="Calibri"/>
                <w:sz w:val="20"/>
                <w:szCs w:val="20"/>
                <w:bdr w:val="none" w:sz="0" w:space="0" w:color="auto"/>
                <w:lang w:eastAsia="en-GB"/>
              </w:rPr>
            </w:pPr>
            <w:r w:rsidRPr="004E7A72">
              <w:rPr>
                <w:rFonts w:ascii="Calibri" w:hAnsi="Calibri" w:cs="Calibri"/>
                <w:b/>
                <w:bCs/>
                <w:sz w:val="20"/>
                <w:szCs w:val="20"/>
              </w:rPr>
              <w:t>Impact</w:t>
            </w:r>
            <w:r w:rsidRPr="004E7A72">
              <w:rPr>
                <w:rFonts w:ascii="Calibri" w:hAnsi="Calibri" w:cs="Calibri"/>
                <w:sz w:val="20"/>
                <w:szCs w:val="20"/>
              </w:rPr>
              <w:t>:</w:t>
            </w:r>
            <w:r w:rsidR="002971B1" w:rsidRPr="004E7A72">
              <w:rPr>
                <w:rFonts w:ascii="Calibri" w:hAnsi="Calibri" w:cs="Calibri"/>
                <w:sz w:val="20"/>
                <w:szCs w:val="20"/>
              </w:rPr>
              <w:t xml:space="preserve"> </w:t>
            </w:r>
          </w:p>
          <w:p w14:paraId="2A43ECB9" w14:textId="77777777" w:rsidR="00C90D94" w:rsidRPr="004E7A72" w:rsidRDefault="00C90D94" w:rsidP="00C90D94">
            <w:pPr>
              <w:rPr>
                <w:rFonts w:ascii="Calibri" w:eastAsia="Times New Roman" w:hAnsi="Calibri" w:cs="Calibri"/>
                <w:b/>
                <w:bCs/>
                <w:sz w:val="20"/>
                <w:szCs w:val="20"/>
                <w:bdr w:val="none" w:sz="0" w:space="0" w:color="auto"/>
                <w:lang w:eastAsia="en-GB"/>
              </w:rPr>
            </w:pPr>
            <w:r w:rsidRPr="004E7A72">
              <w:rPr>
                <w:rFonts w:ascii="Calibri" w:eastAsia="Times New Roman" w:hAnsi="Calibri" w:cs="Calibri"/>
                <w:b/>
                <w:bCs/>
                <w:sz w:val="20"/>
                <w:szCs w:val="20"/>
                <w:bdr w:val="none" w:sz="0" w:space="0" w:color="auto"/>
                <w:lang w:eastAsia="en-GB"/>
              </w:rPr>
              <w:t xml:space="preserve">Improved physical fitness and stamina: </w:t>
            </w:r>
            <w:r w:rsidRPr="004E7A72">
              <w:rPr>
                <w:rFonts w:ascii="Calibri" w:eastAsia="Times New Roman" w:hAnsi="Calibri" w:cs="Calibri"/>
                <w:sz w:val="20"/>
                <w:szCs w:val="20"/>
                <w:bdr w:val="none" w:sz="0" w:space="0" w:color="auto"/>
                <w:lang w:eastAsia="en-GB"/>
              </w:rPr>
              <w:t xml:space="preserve">Pupils </w:t>
            </w:r>
            <w:r w:rsidR="0006192C" w:rsidRPr="004E7A72">
              <w:rPr>
                <w:rFonts w:ascii="Calibri" w:eastAsia="Times New Roman" w:hAnsi="Calibri" w:cs="Calibri"/>
                <w:sz w:val="20"/>
                <w:szCs w:val="20"/>
                <w:bdr w:val="none" w:sz="0" w:space="0" w:color="auto"/>
                <w:lang w:eastAsia="en-GB"/>
              </w:rPr>
              <w:t xml:space="preserve">are </w:t>
            </w:r>
            <w:r w:rsidRPr="004E7A72">
              <w:rPr>
                <w:rFonts w:ascii="Calibri" w:eastAsia="Times New Roman" w:hAnsi="Calibri" w:cs="Calibri"/>
                <w:sz w:val="20"/>
                <w:szCs w:val="20"/>
                <w:bdr w:val="none" w:sz="0" w:space="0" w:color="auto"/>
                <w:lang w:eastAsia="en-GB"/>
              </w:rPr>
              <w:t>demonstrat</w:t>
            </w:r>
            <w:r w:rsidR="0006192C" w:rsidRPr="004E7A72">
              <w:rPr>
                <w:rFonts w:ascii="Calibri" w:eastAsia="Times New Roman" w:hAnsi="Calibri" w:cs="Calibri"/>
                <w:sz w:val="20"/>
                <w:szCs w:val="20"/>
                <w:bdr w:val="none" w:sz="0" w:space="0" w:color="auto"/>
                <w:lang w:eastAsia="en-GB"/>
              </w:rPr>
              <w:t>ing</w:t>
            </w:r>
            <w:r w:rsidRPr="004E7A72">
              <w:rPr>
                <w:rFonts w:ascii="Calibri" w:eastAsia="Times New Roman" w:hAnsi="Calibri" w:cs="Calibri"/>
                <w:sz w:val="20"/>
                <w:szCs w:val="20"/>
                <w:bdr w:val="none" w:sz="0" w:space="0" w:color="auto"/>
                <w:lang w:eastAsia="en-GB"/>
              </w:rPr>
              <w:t xml:space="preserve"> improved fitness, stamina and confidence through regular participation in PE lessons and active play.</w:t>
            </w:r>
          </w:p>
          <w:p w14:paraId="0ADD4A08" w14:textId="77777777" w:rsidR="00C90D94" w:rsidRPr="004E7A72" w:rsidRDefault="00C90D94" w:rsidP="00C90D94">
            <w:pPr>
              <w:rPr>
                <w:rFonts w:ascii="Calibri" w:eastAsia="Times New Roman" w:hAnsi="Calibri" w:cs="Calibri"/>
                <w:sz w:val="20"/>
                <w:szCs w:val="20"/>
                <w:bdr w:val="none" w:sz="0" w:space="0" w:color="auto"/>
                <w:lang w:eastAsia="en-GB"/>
              </w:rPr>
            </w:pPr>
            <w:r w:rsidRPr="004E7A72">
              <w:rPr>
                <w:rFonts w:ascii="Calibri" w:eastAsia="Times New Roman" w:hAnsi="Calibri" w:cs="Calibri"/>
                <w:b/>
                <w:bCs/>
                <w:sz w:val="20"/>
                <w:szCs w:val="20"/>
                <w:bdr w:val="none" w:sz="0" w:space="0" w:color="auto"/>
                <w:lang w:eastAsia="en-GB"/>
              </w:rPr>
              <w:t xml:space="preserve">Increased engagement in physical activity: </w:t>
            </w:r>
            <w:r w:rsidRPr="004E7A72">
              <w:rPr>
                <w:rFonts w:ascii="Calibri" w:eastAsia="Times New Roman" w:hAnsi="Calibri" w:cs="Calibri"/>
                <w:sz w:val="20"/>
                <w:szCs w:val="20"/>
                <w:bdr w:val="none" w:sz="0" w:space="0" w:color="auto"/>
                <w:lang w:eastAsia="en-GB"/>
              </w:rPr>
              <w:t>Higher levels of activity, supported by the consistent use of new equipment across all year groups, increased pupil participation and engagement in PE and active play.</w:t>
            </w:r>
          </w:p>
          <w:p w14:paraId="666DB9B2" w14:textId="77777777" w:rsidR="00C90D94" w:rsidRPr="004E7A72" w:rsidRDefault="00C90D94" w:rsidP="00C90D94">
            <w:pPr>
              <w:rPr>
                <w:rFonts w:ascii="Calibri" w:eastAsia="Times New Roman" w:hAnsi="Calibri" w:cs="Calibri"/>
                <w:sz w:val="20"/>
                <w:szCs w:val="20"/>
                <w:bdr w:val="none" w:sz="0" w:space="0" w:color="auto"/>
                <w:lang w:eastAsia="en-GB"/>
              </w:rPr>
            </w:pPr>
            <w:r w:rsidRPr="004E7A72">
              <w:rPr>
                <w:rFonts w:ascii="Calibri" w:eastAsia="Times New Roman" w:hAnsi="Calibri" w:cs="Calibri"/>
                <w:b/>
                <w:bCs/>
                <w:sz w:val="20"/>
                <w:szCs w:val="20"/>
                <w:bdr w:val="none" w:sz="0" w:space="0" w:color="auto"/>
                <w:lang w:eastAsia="en-GB"/>
              </w:rPr>
              <w:t xml:space="preserve">Improved physical literacy: </w:t>
            </w:r>
            <w:r w:rsidRPr="004E7A72">
              <w:rPr>
                <w:rFonts w:ascii="Calibri" w:eastAsia="Times New Roman" w:hAnsi="Calibri" w:cs="Calibri"/>
                <w:sz w:val="20"/>
                <w:szCs w:val="20"/>
                <w:bdr w:val="none" w:sz="0" w:space="0" w:color="auto"/>
                <w:lang w:eastAsia="en-GB"/>
              </w:rPr>
              <w:t>Progressive planning and consistent warm-up routines supported the development of pupils’ movement skills, physical literacy and confidence.</w:t>
            </w:r>
          </w:p>
          <w:p w14:paraId="1A79C2A0" w14:textId="77777777" w:rsidR="00C90D94" w:rsidRPr="004E7A72" w:rsidRDefault="00C90D94" w:rsidP="00C90D94">
            <w:pPr>
              <w:rPr>
                <w:rFonts w:ascii="Calibri" w:eastAsia="Times New Roman" w:hAnsi="Calibri" w:cs="Calibri"/>
                <w:sz w:val="20"/>
                <w:szCs w:val="20"/>
                <w:bdr w:val="none" w:sz="0" w:space="0" w:color="auto"/>
                <w:lang w:eastAsia="en-GB"/>
              </w:rPr>
            </w:pPr>
            <w:r w:rsidRPr="004E7A72">
              <w:rPr>
                <w:rFonts w:ascii="Calibri" w:eastAsia="Times New Roman" w:hAnsi="Calibri" w:cs="Calibri"/>
                <w:b/>
                <w:bCs/>
                <w:sz w:val="20"/>
                <w:szCs w:val="20"/>
                <w:bdr w:val="none" w:sz="0" w:space="0" w:color="auto"/>
                <w:lang w:eastAsia="en-GB"/>
              </w:rPr>
              <w:t xml:space="preserve">Increased active play: </w:t>
            </w:r>
            <w:r w:rsidRPr="004E7A72">
              <w:rPr>
                <w:rFonts w:ascii="Calibri" w:eastAsia="Times New Roman" w:hAnsi="Calibri" w:cs="Calibri"/>
                <w:sz w:val="20"/>
                <w:szCs w:val="20"/>
                <w:bdr w:val="none" w:sz="0" w:space="0" w:color="auto"/>
                <w:lang w:eastAsia="en-GB"/>
              </w:rPr>
              <w:t xml:space="preserve">Structured lunchtime and break-time activities </w:t>
            </w:r>
            <w:r w:rsidR="00B969CB" w:rsidRPr="004E7A72">
              <w:rPr>
                <w:rFonts w:ascii="Calibri" w:eastAsia="Times New Roman" w:hAnsi="Calibri" w:cs="Calibri"/>
                <w:sz w:val="20"/>
                <w:szCs w:val="20"/>
                <w:bdr w:val="none" w:sz="0" w:space="0" w:color="auto"/>
                <w:lang w:eastAsia="en-GB"/>
              </w:rPr>
              <w:t xml:space="preserve">are </w:t>
            </w:r>
            <w:r w:rsidRPr="004E7A72">
              <w:rPr>
                <w:rFonts w:ascii="Calibri" w:eastAsia="Times New Roman" w:hAnsi="Calibri" w:cs="Calibri"/>
                <w:sz w:val="20"/>
                <w:szCs w:val="20"/>
                <w:bdr w:val="none" w:sz="0" w:space="0" w:color="auto"/>
                <w:lang w:eastAsia="en-GB"/>
              </w:rPr>
              <w:t>provid</w:t>
            </w:r>
            <w:r w:rsidR="00B969CB" w:rsidRPr="004E7A72">
              <w:rPr>
                <w:rFonts w:ascii="Calibri" w:eastAsia="Times New Roman" w:hAnsi="Calibri" w:cs="Calibri"/>
                <w:sz w:val="20"/>
                <w:szCs w:val="20"/>
                <w:bdr w:val="none" w:sz="0" w:space="0" w:color="auto"/>
                <w:lang w:eastAsia="en-GB"/>
              </w:rPr>
              <w:t>ing</w:t>
            </w:r>
            <w:r w:rsidRPr="004E7A72">
              <w:rPr>
                <w:rFonts w:ascii="Calibri" w:eastAsia="Times New Roman" w:hAnsi="Calibri" w:cs="Calibri"/>
                <w:sz w:val="20"/>
                <w:szCs w:val="20"/>
                <w:bdr w:val="none" w:sz="0" w:space="0" w:color="auto"/>
                <w:lang w:eastAsia="en-GB"/>
              </w:rPr>
              <w:t xml:space="preserve"> additional opportuni</w:t>
            </w:r>
            <w:r w:rsidRPr="004E7A72">
              <w:rPr>
                <w:rFonts w:ascii="Calibri" w:eastAsia="Times New Roman" w:hAnsi="Calibri" w:cs="Calibri"/>
                <w:sz w:val="20"/>
                <w:szCs w:val="20"/>
                <w:bdr w:val="none" w:sz="0" w:space="0" w:color="auto"/>
                <w:lang w:eastAsia="en-GB"/>
              </w:rPr>
              <w:lastRenderedPageBreak/>
              <w:t>ties for pupils to develop fundamental movement skills, teamwork and resilience.</w:t>
            </w:r>
          </w:p>
          <w:p w14:paraId="4C2C2940" w14:textId="77777777" w:rsidR="00C90D94" w:rsidRPr="004E7A72" w:rsidRDefault="00C90D94" w:rsidP="00C90D94">
            <w:pPr>
              <w:rPr>
                <w:rFonts w:ascii="Calibri" w:eastAsia="Times New Roman" w:hAnsi="Calibri" w:cs="Calibri"/>
                <w:b/>
                <w:bCs/>
                <w:sz w:val="20"/>
                <w:szCs w:val="20"/>
                <w:bdr w:val="none" w:sz="0" w:space="0" w:color="auto"/>
                <w:lang w:eastAsia="en-GB"/>
              </w:rPr>
            </w:pPr>
            <w:r w:rsidRPr="004E7A72">
              <w:rPr>
                <w:rFonts w:ascii="Calibri" w:eastAsia="Times New Roman" w:hAnsi="Calibri" w:cs="Calibri"/>
                <w:b/>
                <w:bCs/>
                <w:sz w:val="20"/>
                <w:szCs w:val="20"/>
                <w:bdr w:val="none" w:sz="0" w:space="0" w:color="auto"/>
                <w:lang w:eastAsia="en-GB"/>
              </w:rPr>
              <w:t xml:space="preserve">Greater confidence and participation: </w:t>
            </w:r>
            <w:r w:rsidRPr="004E7A72">
              <w:rPr>
                <w:rFonts w:ascii="Calibri" w:eastAsia="Times New Roman" w:hAnsi="Calibri" w:cs="Calibri"/>
                <w:sz w:val="20"/>
                <w:szCs w:val="20"/>
                <w:bdr w:val="none" w:sz="0" w:space="0" w:color="auto"/>
                <w:lang w:eastAsia="en-GB"/>
              </w:rPr>
              <w:t>Pupils increasingly engaged in physical activity throughout the school day, with opportunities to practise and develop their skills beyond timetabled PE lessons.</w:t>
            </w:r>
          </w:p>
          <w:p w14:paraId="55374DC5" w14:textId="77777777" w:rsidR="00C90D94" w:rsidRPr="004E7A72" w:rsidRDefault="00C90D94" w:rsidP="00C90D94">
            <w:pPr>
              <w:rPr>
                <w:rFonts w:ascii="Calibri" w:eastAsia="Times New Roman" w:hAnsi="Calibri" w:cs="Calibri"/>
                <w:sz w:val="20"/>
                <w:szCs w:val="20"/>
                <w:bdr w:val="none" w:sz="0" w:space="0" w:color="auto"/>
                <w:lang w:eastAsia="en-GB"/>
              </w:rPr>
            </w:pPr>
            <w:r w:rsidRPr="004E7A72">
              <w:rPr>
                <w:rFonts w:ascii="Calibri" w:eastAsia="Times New Roman" w:hAnsi="Calibri" w:cs="Calibri"/>
                <w:b/>
                <w:bCs/>
                <w:sz w:val="20"/>
                <w:szCs w:val="20"/>
                <w:bdr w:val="none" w:sz="0" w:space="0" w:color="auto"/>
                <w:lang w:eastAsia="en-GB"/>
              </w:rPr>
              <w:t xml:space="preserve">Sustained quality of provision: </w:t>
            </w:r>
            <w:r w:rsidRPr="004E7A72">
              <w:rPr>
                <w:rFonts w:ascii="Calibri" w:eastAsia="Times New Roman" w:hAnsi="Calibri" w:cs="Calibri"/>
                <w:sz w:val="20"/>
                <w:szCs w:val="20"/>
                <w:bdr w:val="none" w:sz="0" w:space="0" w:color="auto"/>
                <w:lang w:eastAsia="en-GB"/>
              </w:rPr>
              <w:t>Investment in new equipment has supported high-quality PE and active play opportunities across the school, providing a strong foundation for continued development as PE and Sport Premium funding comes to an end in January 2027.</w:t>
            </w:r>
          </w:p>
          <w:p w14:paraId="45AF7062" w14:textId="77777777" w:rsidR="002F5D21" w:rsidRPr="004E7A72" w:rsidRDefault="004E52D3" w:rsidP="002F5D21">
            <w:pPr>
              <w:rPr>
                <w:rFonts w:ascii="Calibri" w:hAnsi="Calibri" w:cs="Calibri"/>
                <w:sz w:val="20"/>
                <w:szCs w:val="20"/>
              </w:rPr>
            </w:pPr>
            <w:r w:rsidRPr="004E7A72">
              <w:rPr>
                <w:rFonts w:ascii="Calibri" w:hAnsi="Calibri" w:cs="Calibri"/>
                <w:b/>
                <w:bCs/>
                <w:sz w:val="20"/>
                <w:szCs w:val="20"/>
              </w:rPr>
              <w:t>Next steps:</w:t>
            </w:r>
            <w:r w:rsidRPr="004E7A72">
              <w:rPr>
                <w:rFonts w:ascii="Calibri" w:hAnsi="Calibri" w:cs="Calibri"/>
                <w:sz w:val="20"/>
                <w:szCs w:val="20"/>
              </w:rPr>
              <w:t xml:space="preserve"> </w:t>
            </w:r>
            <w:r w:rsidR="002F5D21" w:rsidRPr="004E7A72">
              <w:rPr>
                <w:rFonts w:ascii="Calibri" w:hAnsi="Calibri" w:cs="Calibri"/>
                <w:sz w:val="20"/>
                <w:szCs w:val="20"/>
              </w:rPr>
              <w:t>PE equipment will continue to be monitored and audited regularly to ensure that resources remain safe, fit for purpose and are used effectively across PE lessons, clubs and active play.</w:t>
            </w:r>
          </w:p>
          <w:p w14:paraId="76773611" w14:textId="77777777" w:rsidR="002F5D21" w:rsidRPr="004E7A72" w:rsidRDefault="002F5D21" w:rsidP="002F5D21">
            <w:pPr>
              <w:rPr>
                <w:rFonts w:ascii="Calibri" w:hAnsi="Calibri" w:cs="Calibri"/>
                <w:sz w:val="20"/>
                <w:szCs w:val="20"/>
              </w:rPr>
            </w:pPr>
            <w:r w:rsidRPr="004E7A72">
              <w:rPr>
                <w:rFonts w:ascii="Calibri" w:hAnsi="Calibri" w:cs="Calibri"/>
                <w:sz w:val="20"/>
                <w:szCs w:val="20"/>
              </w:rPr>
              <w:t>Following the end of the PE and Sport Premium in January 2027, replacement equipment will be prioritised through the school’s annual PE budget. The school will also explore alternative funding opportunities and partnerships to help sustain high-quality PE and physical activity provision and continue to develop pupils’ fitness, confidence, physical literacy and participation.</w:t>
            </w:r>
          </w:p>
          <w:p w14:paraId="56621B8B" w14:textId="77777777" w:rsidR="004E52D3" w:rsidRPr="004E7A72" w:rsidRDefault="004E52D3" w:rsidP="00F025F6">
            <w:pPr>
              <w:rPr>
                <w:rFonts w:ascii="Calibri" w:hAnsi="Calibri" w:cs="Calibri"/>
                <w:sz w:val="20"/>
                <w:szCs w:val="20"/>
              </w:rPr>
            </w:pPr>
          </w:p>
          <w:p w14:paraId="0CC77698" w14:textId="77777777" w:rsidR="0024099E" w:rsidRPr="004E7A72" w:rsidRDefault="0024099E" w:rsidP="00F025F6">
            <w:pPr>
              <w:rPr>
                <w:rFonts w:ascii="Calibri" w:hAnsi="Calibri" w:cs="Calibri"/>
                <w:sz w:val="20"/>
                <w:szCs w:val="20"/>
              </w:rPr>
            </w:pPr>
          </w:p>
        </w:tc>
      </w:tr>
      <w:tr w:rsidR="00376E09" w:rsidRPr="004E7A72" w14:paraId="0AFCCBC5" w14:textId="77777777" w:rsidTr="00405C49">
        <w:trPr>
          <w:trHeight w:val="1394"/>
        </w:trPr>
        <w:tc>
          <w:tcPr>
            <w:tcW w:w="32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67393E" w14:textId="77777777" w:rsidR="00376E09" w:rsidRPr="004E7A72" w:rsidRDefault="00B075C9" w:rsidP="00B075C9">
            <w:pPr>
              <w:pStyle w:val="TableStyle2"/>
              <w:suppressAutoHyphens/>
              <w:rPr>
                <w:rFonts w:ascii="Calibri" w:hAnsi="Calibri" w:cs="Calibri"/>
                <w:b/>
                <w:lang w:val="en-US"/>
              </w:rPr>
            </w:pPr>
            <w:r w:rsidRPr="004E7A72">
              <w:rPr>
                <w:rFonts w:ascii="Calibri" w:hAnsi="Calibri" w:cs="Calibri"/>
                <w:b/>
              </w:rPr>
              <w:lastRenderedPageBreak/>
              <w:t>Embed progressive PE lessons to support skill development and physical literacy</w:t>
            </w:r>
            <w:r w:rsidR="00A02AC5" w:rsidRPr="004E7A72">
              <w:rPr>
                <w:rFonts w:ascii="Calibri" w:hAnsi="Calibri" w:cs="Calibri"/>
                <w:b/>
              </w:rPr>
              <w:t>.</w:t>
            </w:r>
          </w:p>
        </w:tc>
        <w:tc>
          <w:tcPr>
            <w:tcW w:w="3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D0BAC09" w14:textId="77777777" w:rsidR="005B35E6" w:rsidRPr="004E7A72" w:rsidRDefault="005B35E6" w:rsidP="005B35E6">
            <w:pPr>
              <w:suppressAutoHyphens/>
              <w:rPr>
                <w:rFonts w:ascii="Calibri" w:hAnsi="Calibri" w:cs="Calibri"/>
                <w:sz w:val="20"/>
                <w:szCs w:val="20"/>
                <w:lang w:val="en-US"/>
              </w:rPr>
            </w:pPr>
            <w:r w:rsidRPr="004E7A72">
              <w:rPr>
                <w:rFonts w:ascii="Calibri" w:hAnsi="Calibri" w:cs="Calibri"/>
                <w:sz w:val="20"/>
                <w:szCs w:val="20"/>
                <w:lang w:val="en-US"/>
              </w:rPr>
              <w:t>Integrate fast-paced strength and fitness warm-ups into PE lessons and key stage assemblies.</w:t>
            </w:r>
          </w:p>
          <w:p w14:paraId="63D384B3" w14:textId="77777777" w:rsidR="005B35E6" w:rsidRPr="004E7A72" w:rsidRDefault="005B35E6" w:rsidP="005B35E6">
            <w:pPr>
              <w:suppressAutoHyphens/>
              <w:rPr>
                <w:rFonts w:ascii="Calibri" w:hAnsi="Calibri" w:cs="Calibri"/>
                <w:sz w:val="20"/>
                <w:szCs w:val="20"/>
                <w:lang w:val="en-US"/>
              </w:rPr>
            </w:pPr>
          </w:p>
          <w:p w14:paraId="4496A00B" w14:textId="77777777" w:rsidR="004B193D" w:rsidRPr="004E7A72" w:rsidRDefault="004B193D" w:rsidP="005B35E6">
            <w:pPr>
              <w:suppressAutoHyphens/>
              <w:rPr>
                <w:rFonts w:ascii="Calibri" w:hAnsi="Calibri" w:cs="Calibri"/>
                <w:sz w:val="20"/>
                <w:szCs w:val="20"/>
                <w:lang w:val="en-US"/>
              </w:rPr>
            </w:pPr>
          </w:p>
        </w:tc>
        <w:tc>
          <w:tcPr>
            <w:tcW w:w="18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18697BE" w14:textId="77777777" w:rsidR="00376E09" w:rsidRPr="004E7A72" w:rsidRDefault="00376E09" w:rsidP="00376E09">
            <w:pPr>
              <w:pStyle w:val="TableStyle2"/>
              <w:suppressAutoHyphens/>
              <w:rPr>
                <w:rFonts w:ascii="Calibri" w:hAnsi="Calibri" w:cs="Calibri"/>
              </w:rPr>
            </w:pPr>
            <w:r w:rsidRPr="004E7A72">
              <w:rPr>
                <w:rFonts w:ascii="Calibri" w:hAnsi="Calibri" w:cs="Calibri"/>
              </w:rPr>
              <w:t>Cost of resources:</w:t>
            </w:r>
          </w:p>
          <w:p w14:paraId="03783463" w14:textId="77777777" w:rsidR="00376E09" w:rsidRPr="004E7A72" w:rsidRDefault="007F50A6" w:rsidP="00376E09">
            <w:pPr>
              <w:suppressAutoHyphens/>
              <w:rPr>
                <w:rFonts w:ascii="Calibri" w:hAnsi="Calibri" w:cs="Calibri"/>
                <w:sz w:val="20"/>
                <w:szCs w:val="20"/>
              </w:rPr>
            </w:pPr>
            <w:r w:rsidRPr="004E7A72">
              <w:rPr>
                <w:rFonts w:ascii="Calibri" w:hAnsi="Calibri" w:cs="Calibri"/>
                <w:sz w:val="20"/>
                <w:szCs w:val="20"/>
              </w:rPr>
              <w:t>£</w:t>
            </w:r>
            <w:r w:rsidR="007B4917" w:rsidRPr="004E7A72">
              <w:rPr>
                <w:rFonts w:ascii="Calibri" w:hAnsi="Calibri" w:cs="Calibri"/>
                <w:sz w:val="20"/>
                <w:szCs w:val="20"/>
              </w:rPr>
              <w:t>25</w:t>
            </w:r>
            <w:r w:rsidRPr="004E7A72">
              <w:rPr>
                <w:rFonts w:ascii="Calibri" w:hAnsi="Calibri" w:cs="Calibri"/>
                <w:sz w:val="20"/>
                <w:szCs w:val="20"/>
              </w:rPr>
              <w:t>0</w:t>
            </w:r>
          </w:p>
          <w:p w14:paraId="357E5DB5" w14:textId="77777777" w:rsidR="00083E80" w:rsidRPr="004E7A72" w:rsidRDefault="00083E80" w:rsidP="00083E80">
            <w:pPr>
              <w:pStyle w:val="TableStyle2"/>
              <w:suppressAutoHyphens/>
              <w:rPr>
                <w:rFonts w:ascii="Calibri" w:hAnsi="Calibri" w:cs="Calibri"/>
                <w:b/>
                <w:bCs/>
              </w:rPr>
            </w:pPr>
            <w:r w:rsidRPr="004E7A72">
              <w:rPr>
                <w:rFonts w:ascii="Calibri" w:hAnsi="Calibri" w:cs="Calibri"/>
                <w:b/>
                <w:bCs/>
              </w:rPr>
              <w:t>(£0)</w:t>
            </w:r>
          </w:p>
          <w:p w14:paraId="4BDDB4E1" w14:textId="77777777" w:rsidR="00083E80" w:rsidRPr="004E7A72" w:rsidRDefault="00083E80" w:rsidP="00376E09">
            <w:pPr>
              <w:suppressAutoHyphens/>
              <w:rPr>
                <w:rFonts w:ascii="Calibri" w:hAnsi="Calibri" w:cs="Calibri"/>
                <w:sz w:val="20"/>
                <w:szCs w:val="20"/>
              </w:rPr>
            </w:pPr>
          </w:p>
          <w:p w14:paraId="13710A8F" w14:textId="77777777" w:rsidR="004B193D" w:rsidRPr="004E7A72" w:rsidRDefault="004B193D" w:rsidP="00376E09">
            <w:pPr>
              <w:suppressAutoHyphens/>
              <w:rPr>
                <w:rFonts w:ascii="Calibri" w:hAnsi="Calibri" w:cs="Calibri"/>
                <w:sz w:val="20"/>
                <w:szCs w:val="20"/>
              </w:rPr>
            </w:pPr>
          </w:p>
          <w:p w14:paraId="72AEDC39" w14:textId="77777777" w:rsidR="004B193D" w:rsidRPr="004E7A72" w:rsidRDefault="004B193D" w:rsidP="00376E09">
            <w:pPr>
              <w:suppressAutoHyphens/>
              <w:rPr>
                <w:rFonts w:ascii="Calibri" w:hAnsi="Calibri" w:cs="Calibri"/>
                <w:sz w:val="20"/>
                <w:szCs w:val="20"/>
              </w:rPr>
            </w:pPr>
          </w:p>
          <w:p w14:paraId="39437377" w14:textId="77777777" w:rsidR="004B193D" w:rsidRPr="004E7A72" w:rsidRDefault="004B193D" w:rsidP="00376E09">
            <w:pPr>
              <w:suppressAutoHyphens/>
              <w:rPr>
                <w:rFonts w:ascii="Calibri" w:hAnsi="Calibri" w:cs="Calibri"/>
                <w:sz w:val="20"/>
                <w:szCs w:val="20"/>
              </w:rPr>
            </w:pPr>
          </w:p>
          <w:p w14:paraId="6BB16057" w14:textId="77777777" w:rsidR="004B193D" w:rsidRPr="004E7A72" w:rsidRDefault="004B193D" w:rsidP="00376E09">
            <w:pPr>
              <w:suppressAutoHyphens/>
              <w:rPr>
                <w:rFonts w:ascii="Calibri" w:hAnsi="Calibri" w:cs="Calibri"/>
                <w:sz w:val="20"/>
                <w:szCs w:val="20"/>
              </w:rPr>
            </w:pPr>
          </w:p>
          <w:p w14:paraId="0EC9C7B8" w14:textId="77777777" w:rsidR="004B193D" w:rsidRPr="004E7A72" w:rsidRDefault="004B193D" w:rsidP="00376E09">
            <w:pPr>
              <w:suppressAutoHyphens/>
              <w:rPr>
                <w:rFonts w:ascii="Calibri" w:hAnsi="Calibri" w:cs="Calibri"/>
                <w:sz w:val="20"/>
                <w:szCs w:val="20"/>
              </w:rPr>
            </w:pPr>
          </w:p>
          <w:p w14:paraId="6DFF96B6" w14:textId="77777777" w:rsidR="004B193D" w:rsidRPr="004E7A72" w:rsidRDefault="004B193D" w:rsidP="00376E09">
            <w:pPr>
              <w:suppressAutoHyphens/>
              <w:rPr>
                <w:rFonts w:ascii="Calibri" w:hAnsi="Calibri" w:cs="Calibri"/>
                <w:sz w:val="20"/>
                <w:szCs w:val="20"/>
              </w:rPr>
            </w:pPr>
          </w:p>
          <w:p w14:paraId="0145BF27" w14:textId="77777777" w:rsidR="004B193D" w:rsidRPr="004E7A72" w:rsidRDefault="004B193D" w:rsidP="00376E09">
            <w:pPr>
              <w:suppressAutoHyphens/>
              <w:rPr>
                <w:rFonts w:ascii="Calibri" w:hAnsi="Calibri" w:cs="Calibri"/>
                <w:sz w:val="20"/>
                <w:szCs w:val="20"/>
              </w:rPr>
            </w:pPr>
          </w:p>
          <w:p w14:paraId="6BC2F888" w14:textId="77777777" w:rsidR="004B193D" w:rsidRPr="004E7A72" w:rsidRDefault="004B193D" w:rsidP="004B193D">
            <w:pPr>
              <w:pStyle w:val="TableStyle2"/>
              <w:suppressAutoHyphens/>
              <w:rPr>
                <w:rFonts w:ascii="Calibri" w:hAnsi="Calibri" w:cs="Calibri"/>
              </w:rPr>
            </w:pPr>
            <w:r w:rsidRPr="004E7A72">
              <w:rPr>
                <w:rFonts w:ascii="Calibri" w:hAnsi="Calibri" w:cs="Calibri"/>
              </w:rPr>
              <w:t>Cost of resources:</w:t>
            </w:r>
          </w:p>
          <w:p w14:paraId="31C5708B" w14:textId="77777777" w:rsidR="004B193D" w:rsidRPr="004E7A72" w:rsidRDefault="004B193D" w:rsidP="004B193D">
            <w:pPr>
              <w:suppressAutoHyphens/>
              <w:rPr>
                <w:rFonts w:ascii="Calibri" w:hAnsi="Calibri" w:cs="Calibri"/>
                <w:sz w:val="20"/>
                <w:szCs w:val="20"/>
              </w:rPr>
            </w:pPr>
            <w:r w:rsidRPr="004E7A72">
              <w:rPr>
                <w:rFonts w:ascii="Calibri" w:hAnsi="Calibri" w:cs="Calibri"/>
                <w:sz w:val="20"/>
                <w:szCs w:val="20"/>
              </w:rPr>
              <w:t>£</w:t>
            </w:r>
            <w:r w:rsidR="00250FB7" w:rsidRPr="004E7A72">
              <w:rPr>
                <w:rFonts w:ascii="Calibri" w:hAnsi="Calibri" w:cs="Calibri"/>
                <w:sz w:val="20"/>
                <w:szCs w:val="20"/>
              </w:rPr>
              <w:t>150</w:t>
            </w:r>
            <w:r w:rsidR="007B4917" w:rsidRPr="004E7A72">
              <w:rPr>
                <w:rFonts w:ascii="Calibri" w:hAnsi="Calibri" w:cs="Calibri"/>
                <w:sz w:val="20"/>
                <w:szCs w:val="20"/>
              </w:rPr>
              <w:t>0</w:t>
            </w:r>
          </w:p>
          <w:p w14:paraId="7E7B6287" w14:textId="77777777" w:rsidR="00083E80" w:rsidRPr="004E7A72" w:rsidRDefault="00083E80" w:rsidP="00083E80">
            <w:pPr>
              <w:pStyle w:val="TableStyle2"/>
              <w:suppressAutoHyphens/>
              <w:rPr>
                <w:rFonts w:ascii="Calibri" w:hAnsi="Calibri" w:cs="Calibri"/>
                <w:b/>
                <w:bCs/>
              </w:rPr>
            </w:pPr>
            <w:r w:rsidRPr="004E7A72">
              <w:rPr>
                <w:rFonts w:ascii="Calibri" w:hAnsi="Calibri" w:cs="Calibri"/>
                <w:b/>
                <w:bCs/>
              </w:rPr>
              <w:t>(£0)</w:t>
            </w:r>
          </w:p>
          <w:p w14:paraId="5E7FD3AC" w14:textId="77777777" w:rsidR="004B193D" w:rsidRPr="004E7A72" w:rsidRDefault="004B193D" w:rsidP="00376E09">
            <w:pPr>
              <w:suppressAutoHyphens/>
              <w:rPr>
                <w:rFonts w:ascii="Calibri" w:hAnsi="Calibri" w:cs="Calibri"/>
                <w:color w:val="000000"/>
                <w:sz w:val="20"/>
                <w:szCs w:val="20"/>
                <w:u w:color="000000"/>
              </w:rPr>
            </w:pPr>
          </w:p>
        </w:tc>
        <w:tc>
          <w:tcPr>
            <w:tcW w:w="30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8E8466C" w14:textId="77777777" w:rsidR="00376E09" w:rsidRPr="004E7A72" w:rsidRDefault="00376E09" w:rsidP="00376E09">
            <w:pPr>
              <w:pStyle w:val="TableStyle2"/>
              <w:suppressAutoHyphens/>
              <w:rPr>
                <w:rFonts w:ascii="Calibri" w:hAnsi="Calibri" w:cs="Calibri"/>
                <w:lang w:val="en-US"/>
              </w:rPr>
            </w:pPr>
            <w:r w:rsidRPr="004E7A72">
              <w:rPr>
                <w:rFonts w:ascii="Calibri" w:hAnsi="Calibri" w:cs="Calibri"/>
              </w:rPr>
              <w:lastRenderedPageBreak/>
              <w:t>MH</w:t>
            </w:r>
            <w:r w:rsidR="00360415" w:rsidRPr="004E7A72">
              <w:rPr>
                <w:rFonts w:ascii="Calibri" w:hAnsi="Calibri" w:cs="Calibri"/>
              </w:rPr>
              <w:t xml:space="preserve">, </w:t>
            </w:r>
            <w:r w:rsidR="00AB4D77" w:rsidRPr="004E7A72">
              <w:rPr>
                <w:rFonts w:ascii="Calibri" w:hAnsi="Calibri" w:cs="Calibri"/>
                <w:lang w:val="en-US"/>
              </w:rPr>
              <w:t xml:space="preserve">reported to </w:t>
            </w:r>
            <w:r w:rsidR="006C594F" w:rsidRPr="004E7A72">
              <w:rPr>
                <w:rFonts w:ascii="Calibri" w:hAnsi="Calibri" w:cs="Calibri"/>
                <w:lang w:val="en-US"/>
              </w:rPr>
              <w:t>KT</w:t>
            </w:r>
            <w:r w:rsidR="00360415" w:rsidRPr="004E7A72">
              <w:rPr>
                <w:rFonts w:ascii="Calibri" w:hAnsi="Calibri" w:cs="Calibri"/>
                <w:lang w:val="en-US"/>
              </w:rPr>
              <w:t xml:space="preserve"> and LT in line management meetings.</w:t>
            </w:r>
          </w:p>
        </w:tc>
        <w:tc>
          <w:tcPr>
            <w:tcW w:w="314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1E28E61" w14:textId="77777777" w:rsidR="000F12B0" w:rsidRPr="004E7A72" w:rsidRDefault="000F12B0" w:rsidP="000F12B0">
            <w:pPr>
              <w:suppressAutoHyphens/>
              <w:rPr>
                <w:rFonts w:ascii="Calibri" w:hAnsi="Calibri" w:cs="Calibri"/>
                <w:sz w:val="20"/>
                <w:szCs w:val="20"/>
              </w:rPr>
            </w:pPr>
            <w:r w:rsidRPr="004E7A72">
              <w:rPr>
                <w:rFonts w:ascii="Calibri" w:hAnsi="Calibri" w:cs="Calibri"/>
                <w:sz w:val="20"/>
                <w:szCs w:val="20"/>
              </w:rPr>
              <w:t xml:space="preserve">Progressive planning and consistent warm-up routines have led to noticeable improvements in pupils’ physical literacy, movement skills and confidence. Increased engagement and higher activity levels throughout PE lessons have supported pupils to develop their </w:t>
            </w:r>
            <w:r w:rsidRPr="004E7A72">
              <w:rPr>
                <w:rFonts w:ascii="Calibri" w:hAnsi="Calibri" w:cs="Calibri"/>
                <w:sz w:val="20"/>
                <w:szCs w:val="20"/>
              </w:rPr>
              <w:lastRenderedPageBreak/>
              <w:t>physical skills and fitness. Warm-up routines and GetSet4PE planning will remain embedded in teaching practice, with staff continuing to share effective practice and review progression annually.</w:t>
            </w:r>
          </w:p>
          <w:p w14:paraId="5B7CDD5A" w14:textId="77777777" w:rsidR="000F12B0" w:rsidRPr="004E7A72" w:rsidRDefault="000F12B0" w:rsidP="000F12B0">
            <w:pPr>
              <w:suppressAutoHyphens/>
              <w:rPr>
                <w:rFonts w:ascii="Calibri" w:hAnsi="Calibri" w:cs="Calibri"/>
                <w:b/>
                <w:bCs/>
                <w:sz w:val="20"/>
                <w:szCs w:val="20"/>
              </w:rPr>
            </w:pPr>
            <w:r w:rsidRPr="004E7A72">
              <w:rPr>
                <w:rFonts w:ascii="Calibri" w:hAnsi="Calibri" w:cs="Calibri"/>
                <w:b/>
                <w:bCs/>
                <w:sz w:val="20"/>
                <w:szCs w:val="20"/>
              </w:rPr>
              <w:t>Impact</w:t>
            </w:r>
          </w:p>
          <w:p w14:paraId="6044B5C9" w14:textId="77777777" w:rsidR="000F12B0" w:rsidRPr="004E7A72" w:rsidRDefault="000F12B0" w:rsidP="000F12B0">
            <w:pPr>
              <w:suppressAutoHyphens/>
              <w:rPr>
                <w:rFonts w:ascii="Calibri" w:hAnsi="Calibri" w:cs="Calibri"/>
                <w:sz w:val="20"/>
                <w:szCs w:val="20"/>
              </w:rPr>
            </w:pPr>
            <w:r w:rsidRPr="004E7A72">
              <w:rPr>
                <w:rFonts w:ascii="Calibri" w:hAnsi="Calibri" w:cs="Calibri"/>
                <w:b/>
                <w:bCs/>
                <w:sz w:val="20"/>
                <w:szCs w:val="20"/>
              </w:rPr>
              <w:t>Improved physical literacy:</w:t>
            </w:r>
            <w:r w:rsidRPr="004E7A72">
              <w:rPr>
                <w:rFonts w:ascii="Calibri" w:hAnsi="Calibri" w:cs="Calibri"/>
                <w:sz w:val="20"/>
                <w:szCs w:val="20"/>
              </w:rPr>
              <w:t xml:space="preserve"> Progressive PE planning has supported pupils in developing stronger movement skills and a better understanding of how to perform physical activities effectively.</w:t>
            </w:r>
          </w:p>
          <w:p w14:paraId="46FED608" w14:textId="77777777" w:rsidR="000F12B0" w:rsidRPr="004E7A72" w:rsidRDefault="000F12B0" w:rsidP="000F12B0">
            <w:pPr>
              <w:suppressAutoHyphens/>
              <w:rPr>
                <w:rFonts w:ascii="Calibri" w:hAnsi="Calibri" w:cs="Calibri"/>
                <w:sz w:val="20"/>
                <w:szCs w:val="20"/>
              </w:rPr>
            </w:pPr>
            <w:r w:rsidRPr="004E7A72">
              <w:rPr>
                <w:rFonts w:ascii="Calibri" w:hAnsi="Calibri" w:cs="Calibri"/>
                <w:b/>
                <w:bCs/>
                <w:sz w:val="20"/>
                <w:szCs w:val="20"/>
              </w:rPr>
              <w:t>Improved fitness and stamina:</w:t>
            </w:r>
            <w:r w:rsidRPr="004E7A72">
              <w:rPr>
                <w:rFonts w:ascii="Calibri" w:hAnsi="Calibri" w:cs="Calibri"/>
                <w:sz w:val="20"/>
                <w:szCs w:val="20"/>
              </w:rPr>
              <w:t xml:space="preserve"> Fast-paced strength and fitness warm-ups have increased activity levels and provided pupils with regular opportunities to develop their fitness and stamina.</w:t>
            </w:r>
          </w:p>
          <w:p w14:paraId="3965CDF8" w14:textId="77777777" w:rsidR="000F12B0" w:rsidRPr="004E7A72" w:rsidRDefault="000F12B0" w:rsidP="000F12B0">
            <w:pPr>
              <w:suppressAutoHyphens/>
              <w:rPr>
                <w:rFonts w:ascii="Calibri" w:hAnsi="Calibri" w:cs="Calibri"/>
                <w:sz w:val="20"/>
                <w:szCs w:val="20"/>
              </w:rPr>
            </w:pPr>
            <w:r w:rsidRPr="004E7A72">
              <w:rPr>
                <w:rFonts w:ascii="Calibri" w:hAnsi="Calibri" w:cs="Calibri"/>
                <w:b/>
                <w:bCs/>
                <w:sz w:val="20"/>
                <w:szCs w:val="20"/>
              </w:rPr>
              <w:t>Increased confidence:</w:t>
            </w:r>
            <w:r w:rsidRPr="004E7A72">
              <w:rPr>
                <w:rFonts w:ascii="Calibri" w:hAnsi="Calibri" w:cs="Calibri"/>
                <w:sz w:val="20"/>
                <w:szCs w:val="20"/>
              </w:rPr>
              <w:t xml:space="preserve"> Consistent routines and progressive skill development have helped pupils become more confident in their physical abilities and participation in PE.</w:t>
            </w:r>
          </w:p>
          <w:p w14:paraId="119B6D80" w14:textId="77777777" w:rsidR="000F12B0" w:rsidRPr="004E7A72" w:rsidRDefault="000F12B0" w:rsidP="000F12B0">
            <w:pPr>
              <w:suppressAutoHyphens/>
              <w:rPr>
                <w:rFonts w:ascii="Calibri" w:hAnsi="Calibri" w:cs="Calibri"/>
                <w:sz w:val="20"/>
                <w:szCs w:val="20"/>
              </w:rPr>
            </w:pPr>
            <w:r w:rsidRPr="004E7A72">
              <w:rPr>
                <w:rFonts w:ascii="Calibri" w:hAnsi="Calibri" w:cs="Calibri"/>
                <w:b/>
                <w:bCs/>
                <w:sz w:val="20"/>
                <w:szCs w:val="20"/>
              </w:rPr>
              <w:t>Higher levels of engagement:</w:t>
            </w:r>
            <w:r w:rsidRPr="004E7A72">
              <w:rPr>
                <w:rFonts w:ascii="Calibri" w:hAnsi="Calibri" w:cs="Calibri"/>
                <w:sz w:val="20"/>
                <w:szCs w:val="20"/>
              </w:rPr>
              <w:t xml:space="preserve"> Pupils have been more active and engaged throughout PE lessons, with warm-ups providing a purposeful and active start to each lesson.</w:t>
            </w:r>
          </w:p>
          <w:p w14:paraId="12C48924" w14:textId="77777777" w:rsidR="000F12B0" w:rsidRPr="004E7A72" w:rsidRDefault="000F12B0" w:rsidP="000F12B0">
            <w:pPr>
              <w:suppressAutoHyphens/>
              <w:rPr>
                <w:rFonts w:ascii="Calibri" w:hAnsi="Calibri" w:cs="Calibri"/>
                <w:sz w:val="20"/>
                <w:szCs w:val="20"/>
              </w:rPr>
            </w:pPr>
            <w:r w:rsidRPr="004E7A72">
              <w:rPr>
                <w:rFonts w:ascii="Calibri" w:hAnsi="Calibri" w:cs="Calibri"/>
                <w:b/>
                <w:bCs/>
                <w:sz w:val="20"/>
                <w:szCs w:val="20"/>
              </w:rPr>
              <w:t>Greater consistency across the school:</w:t>
            </w:r>
            <w:r w:rsidRPr="004E7A72">
              <w:rPr>
                <w:rFonts w:ascii="Calibri" w:hAnsi="Calibri" w:cs="Calibri"/>
                <w:sz w:val="20"/>
                <w:szCs w:val="20"/>
              </w:rPr>
              <w:t xml:space="preserve"> The use of GetSet4PE and shared planning has supported a consistent approach to progression and skill development across year groups.</w:t>
            </w:r>
          </w:p>
          <w:p w14:paraId="18CDE20D" w14:textId="77777777" w:rsidR="000F12B0" w:rsidRPr="004E7A72" w:rsidRDefault="000F12B0" w:rsidP="000F12B0">
            <w:pPr>
              <w:suppressAutoHyphens/>
              <w:rPr>
                <w:rFonts w:ascii="Calibri" w:hAnsi="Calibri" w:cs="Calibri"/>
                <w:sz w:val="20"/>
                <w:szCs w:val="20"/>
              </w:rPr>
            </w:pPr>
            <w:r w:rsidRPr="004E7A72">
              <w:rPr>
                <w:rFonts w:ascii="Calibri" w:hAnsi="Calibri" w:cs="Calibri"/>
                <w:b/>
                <w:bCs/>
                <w:sz w:val="20"/>
                <w:szCs w:val="20"/>
              </w:rPr>
              <w:t>Improved teaching and learning:</w:t>
            </w:r>
            <w:r w:rsidRPr="004E7A72">
              <w:rPr>
                <w:rFonts w:ascii="Calibri" w:hAnsi="Calibri" w:cs="Calibri"/>
                <w:sz w:val="20"/>
                <w:szCs w:val="20"/>
              </w:rPr>
              <w:t xml:space="preserve"> Staff have developed greater clarity around progression, enabling lessons to build effectively on previously taught skills while providing appropriate challenge for all pupils.</w:t>
            </w:r>
          </w:p>
          <w:p w14:paraId="2D65DA80" w14:textId="77777777" w:rsidR="000F12B0" w:rsidRPr="004E7A72" w:rsidRDefault="000F12B0" w:rsidP="000F12B0">
            <w:pPr>
              <w:suppressAutoHyphens/>
              <w:rPr>
                <w:rFonts w:ascii="Calibri" w:hAnsi="Calibri" w:cs="Calibri"/>
                <w:b/>
                <w:bCs/>
                <w:sz w:val="20"/>
                <w:szCs w:val="20"/>
              </w:rPr>
            </w:pPr>
            <w:r w:rsidRPr="004E7A72">
              <w:rPr>
                <w:rFonts w:ascii="Calibri" w:hAnsi="Calibri" w:cs="Calibri"/>
                <w:b/>
                <w:bCs/>
                <w:sz w:val="20"/>
                <w:szCs w:val="20"/>
              </w:rPr>
              <w:t>Next Steps</w:t>
            </w:r>
          </w:p>
          <w:p w14:paraId="377C28CF" w14:textId="77777777" w:rsidR="000F12B0" w:rsidRPr="004E7A72" w:rsidRDefault="000F12B0" w:rsidP="000F12B0">
            <w:pPr>
              <w:suppressAutoHyphens/>
              <w:rPr>
                <w:rFonts w:ascii="Calibri" w:hAnsi="Calibri" w:cs="Calibri"/>
                <w:sz w:val="20"/>
                <w:szCs w:val="20"/>
              </w:rPr>
            </w:pPr>
            <w:r w:rsidRPr="004E7A72">
              <w:rPr>
                <w:rFonts w:ascii="Calibri" w:hAnsi="Calibri" w:cs="Calibri"/>
                <w:sz w:val="20"/>
                <w:szCs w:val="20"/>
              </w:rPr>
              <w:lastRenderedPageBreak/>
              <w:t>Continue to embed progressive planning and consistent warm-up routines across all year groups to further develop pupils’ physical literacy, movement skills, fitness and confidence. Staff will continue to share effective practice, review GetSet4PE progression annually and refine lessons to ensure that challenge, engagement and high activity levels remain central to PE provision. Ongoing monitoring will support consistency across the school and identify further opportunities to enhance pupils’ physical development and progress.</w:t>
            </w:r>
          </w:p>
          <w:p w14:paraId="31364B8A" w14:textId="77777777" w:rsidR="00376E09" w:rsidRPr="004E7A72" w:rsidRDefault="00376E09" w:rsidP="00376E09">
            <w:pPr>
              <w:suppressAutoHyphens/>
              <w:rPr>
                <w:rFonts w:ascii="Calibri" w:hAnsi="Calibri" w:cs="Calibri"/>
                <w:sz w:val="20"/>
                <w:szCs w:val="20"/>
              </w:rPr>
            </w:pPr>
          </w:p>
        </w:tc>
      </w:tr>
      <w:tr w:rsidR="00B075C9" w:rsidRPr="004E7A72" w14:paraId="2F3696C3" w14:textId="77777777" w:rsidTr="00405C49">
        <w:trPr>
          <w:trHeight w:val="1394"/>
        </w:trPr>
        <w:tc>
          <w:tcPr>
            <w:tcW w:w="32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F2207DB" w14:textId="77777777" w:rsidR="00B075C9" w:rsidRPr="004E7A72" w:rsidRDefault="00A02AC5" w:rsidP="00B075C9">
            <w:pPr>
              <w:pStyle w:val="TableStyle2"/>
              <w:suppressAutoHyphens/>
              <w:rPr>
                <w:rFonts w:ascii="Calibri" w:hAnsi="Calibri" w:cs="Calibri"/>
                <w:b/>
              </w:rPr>
            </w:pPr>
            <w:r w:rsidRPr="004E7A72">
              <w:rPr>
                <w:rFonts w:ascii="Calibri" w:hAnsi="Calibri" w:cs="Calibri"/>
                <w:b/>
              </w:rPr>
              <w:lastRenderedPageBreak/>
              <w:t>Provide opportunities for pupils to practice skills at break and lunchtimes through structured activities.</w:t>
            </w:r>
          </w:p>
        </w:tc>
        <w:tc>
          <w:tcPr>
            <w:tcW w:w="3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7941461" w14:textId="77777777" w:rsidR="005B35E6" w:rsidRPr="004E7A72" w:rsidRDefault="005B35E6" w:rsidP="005B35E6">
            <w:pPr>
              <w:suppressAutoHyphens/>
              <w:rPr>
                <w:rFonts w:ascii="Calibri" w:hAnsi="Calibri" w:cs="Calibri"/>
                <w:sz w:val="20"/>
                <w:szCs w:val="20"/>
                <w:lang w:val="en-US"/>
              </w:rPr>
            </w:pPr>
          </w:p>
          <w:p w14:paraId="06DEB372" w14:textId="77777777" w:rsidR="005B35E6" w:rsidRPr="004E7A72" w:rsidRDefault="005B35E6" w:rsidP="005B35E6">
            <w:pPr>
              <w:suppressAutoHyphens/>
              <w:rPr>
                <w:rFonts w:ascii="Calibri" w:hAnsi="Calibri" w:cs="Calibri"/>
                <w:sz w:val="20"/>
                <w:szCs w:val="20"/>
                <w:lang w:val="en-US"/>
              </w:rPr>
            </w:pPr>
            <w:r w:rsidRPr="004E7A72">
              <w:rPr>
                <w:rFonts w:ascii="Calibri" w:hAnsi="Calibri" w:cs="Calibri"/>
                <w:sz w:val="20"/>
                <w:szCs w:val="20"/>
                <w:lang w:val="en-US"/>
              </w:rPr>
              <w:t xml:space="preserve">Develop a rolling </w:t>
            </w:r>
            <w:proofErr w:type="spellStart"/>
            <w:r w:rsidRPr="004E7A72">
              <w:rPr>
                <w:rFonts w:ascii="Calibri" w:hAnsi="Calibri" w:cs="Calibri"/>
                <w:sz w:val="20"/>
                <w:szCs w:val="20"/>
                <w:lang w:val="en-US"/>
              </w:rPr>
              <w:t>programme</w:t>
            </w:r>
            <w:proofErr w:type="spellEnd"/>
            <w:r w:rsidRPr="004E7A72">
              <w:rPr>
                <w:rFonts w:ascii="Calibri" w:hAnsi="Calibri" w:cs="Calibri"/>
                <w:sz w:val="20"/>
                <w:szCs w:val="20"/>
                <w:lang w:val="en-US"/>
              </w:rPr>
              <w:t xml:space="preserve"> of active break-time activities, aligned with PE curriculum skills.</w:t>
            </w:r>
          </w:p>
          <w:p w14:paraId="2896C69A" w14:textId="77777777" w:rsidR="005B35E6" w:rsidRPr="004E7A72" w:rsidRDefault="005B35E6" w:rsidP="005B35E6">
            <w:pPr>
              <w:suppressAutoHyphens/>
              <w:rPr>
                <w:rFonts w:ascii="Calibri" w:hAnsi="Calibri" w:cs="Calibri"/>
                <w:sz w:val="20"/>
                <w:szCs w:val="20"/>
                <w:lang w:val="en-US"/>
              </w:rPr>
            </w:pPr>
          </w:p>
          <w:p w14:paraId="3B4DBF89" w14:textId="77777777" w:rsidR="00B075C9" w:rsidRPr="004E7A72" w:rsidRDefault="005B35E6" w:rsidP="005B35E6">
            <w:pPr>
              <w:pStyle w:val="TableStyle2"/>
              <w:suppressAutoHyphens/>
              <w:rPr>
                <w:rFonts w:ascii="Calibri" w:hAnsi="Calibri" w:cs="Calibri"/>
              </w:rPr>
            </w:pPr>
            <w:r w:rsidRPr="004E7A72">
              <w:rPr>
                <w:rFonts w:ascii="Calibri" w:hAnsi="Calibri" w:cs="Calibri"/>
                <w:lang w:val="en-US"/>
              </w:rPr>
              <w:t xml:space="preserve">Introduce equipment and activities that allow pupils to practice skipping, scooting, and </w:t>
            </w:r>
            <w:proofErr w:type="gramStart"/>
            <w:r w:rsidRPr="004E7A72">
              <w:rPr>
                <w:rFonts w:ascii="Calibri" w:hAnsi="Calibri" w:cs="Calibri"/>
                <w:lang w:val="en-US"/>
              </w:rPr>
              <w:t>balance</w:t>
            </w:r>
            <w:proofErr w:type="gramEnd"/>
            <w:r w:rsidRPr="004E7A72">
              <w:rPr>
                <w:rFonts w:ascii="Calibri" w:hAnsi="Calibri" w:cs="Calibri"/>
                <w:lang w:val="en-US"/>
              </w:rPr>
              <w:t xml:space="preserve"> skills.</w:t>
            </w:r>
          </w:p>
        </w:tc>
        <w:tc>
          <w:tcPr>
            <w:tcW w:w="18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B9D073" w14:textId="77777777" w:rsidR="00BA32B2" w:rsidRPr="004E7A72" w:rsidRDefault="00BA32B2" w:rsidP="00BA32B2">
            <w:pPr>
              <w:pStyle w:val="TableStyle2"/>
              <w:suppressAutoHyphens/>
              <w:rPr>
                <w:rFonts w:ascii="Calibri" w:hAnsi="Calibri" w:cs="Calibri"/>
              </w:rPr>
            </w:pPr>
            <w:r w:rsidRPr="004E7A72">
              <w:rPr>
                <w:rFonts w:ascii="Calibri" w:hAnsi="Calibri" w:cs="Calibri"/>
              </w:rPr>
              <w:t>Cost of resources:</w:t>
            </w:r>
          </w:p>
          <w:p w14:paraId="637E91E9" w14:textId="77777777" w:rsidR="00BA32B2" w:rsidRPr="004E7A72" w:rsidRDefault="00BA32B2" w:rsidP="00BA32B2">
            <w:pPr>
              <w:pStyle w:val="TableStyle2"/>
              <w:suppressAutoHyphens/>
              <w:rPr>
                <w:rFonts w:ascii="Calibri" w:hAnsi="Calibri" w:cs="Calibri"/>
              </w:rPr>
            </w:pPr>
            <w:r w:rsidRPr="004E7A72">
              <w:rPr>
                <w:rFonts w:ascii="Calibri" w:hAnsi="Calibri" w:cs="Calibri"/>
              </w:rPr>
              <w:t xml:space="preserve">£200 </w:t>
            </w:r>
          </w:p>
          <w:p w14:paraId="09B07216" w14:textId="77777777" w:rsidR="00BA32B2" w:rsidRPr="004E7A72" w:rsidRDefault="00BA32B2" w:rsidP="00BA32B2">
            <w:pPr>
              <w:pStyle w:val="TableStyle2"/>
              <w:suppressAutoHyphens/>
              <w:rPr>
                <w:rFonts w:ascii="Calibri" w:hAnsi="Calibri" w:cs="Calibri"/>
                <w:b/>
                <w:bCs/>
              </w:rPr>
            </w:pPr>
            <w:r w:rsidRPr="004E7A72">
              <w:rPr>
                <w:rFonts w:ascii="Calibri" w:hAnsi="Calibri" w:cs="Calibri"/>
                <w:b/>
                <w:bCs/>
              </w:rPr>
              <w:t>(£0)</w:t>
            </w:r>
          </w:p>
          <w:p w14:paraId="511572AF" w14:textId="77777777" w:rsidR="00BA32B2" w:rsidRPr="004E7A72" w:rsidRDefault="00BA32B2" w:rsidP="00BA32B2">
            <w:pPr>
              <w:pStyle w:val="TableStyle2"/>
              <w:suppressAutoHyphens/>
              <w:rPr>
                <w:rFonts w:ascii="Calibri" w:hAnsi="Calibri" w:cs="Calibri"/>
              </w:rPr>
            </w:pPr>
          </w:p>
          <w:p w14:paraId="3EDD825C" w14:textId="77777777" w:rsidR="00B075C9" w:rsidRPr="004E7A72" w:rsidRDefault="00B075C9" w:rsidP="00376E09">
            <w:pPr>
              <w:pStyle w:val="TableStyle2"/>
              <w:suppressAutoHyphens/>
              <w:rPr>
                <w:rFonts w:ascii="Calibri" w:hAnsi="Calibri" w:cs="Calibri"/>
              </w:rPr>
            </w:pPr>
          </w:p>
        </w:tc>
        <w:tc>
          <w:tcPr>
            <w:tcW w:w="30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2DED4A5" w14:textId="77777777" w:rsidR="00B075C9" w:rsidRPr="004E7A72" w:rsidRDefault="00935E1F" w:rsidP="00376E09">
            <w:pPr>
              <w:pStyle w:val="TableStyle2"/>
              <w:suppressAutoHyphens/>
              <w:rPr>
                <w:rFonts w:ascii="Calibri" w:hAnsi="Calibri" w:cs="Calibri"/>
              </w:rPr>
            </w:pPr>
            <w:r w:rsidRPr="004E7A72">
              <w:rPr>
                <w:rFonts w:ascii="Calibri" w:hAnsi="Calibri" w:cs="Calibri"/>
              </w:rPr>
              <w:t>MH to monitor lessons, lunchtime activities, and break-time provision.</w:t>
            </w:r>
          </w:p>
        </w:tc>
        <w:tc>
          <w:tcPr>
            <w:tcW w:w="314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99093E2" w14:textId="77777777" w:rsidR="00432CD4" w:rsidRPr="004E7A72" w:rsidRDefault="00432CD4" w:rsidP="00432CD4">
            <w:pPr>
              <w:suppressAutoHyphens/>
              <w:rPr>
                <w:rFonts w:ascii="Calibri" w:hAnsi="Calibri" w:cs="Calibri"/>
                <w:sz w:val="20"/>
                <w:szCs w:val="20"/>
              </w:rPr>
            </w:pPr>
            <w:r w:rsidRPr="004E7A72">
              <w:rPr>
                <w:rFonts w:ascii="Calibri" w:hAnsi="Calibri" w:cs="Calibri"/>
                <w:sz w:val="20"/>
                <w:szCs w:val="20"/>
              </w:rPr>
              <w:t>Structured lunchtime and break-time activities increased pupils’ participation in active play and provided opportunities to develop confidence in fundamental movement skills, teamwork and resilience. However, Sports Leaders found it challenging to lead activities consistently due to limited space and the need for additional staff support. To ensure the programme is sustainable, a Bee Active coach will deliver a structured activity every Tuesday, which pupils can then repeat throughout the rest of the week under the supervision of a member of staff. This approach will provide greater consistency, build pupils’ confidence in leading activities and help maintain high levels of physical activity during break and lunchtime.</w:t>
            </w:r>
          </w:p>
          <w:p w14:paraId="4A862C0D" w14:textId="77777777" w:rsidR="00432CD4" w:rsidRPr="004E7A72" w:rsidRDefault="00432CD4" w:rsidP="00432CD4">
            <w:pPr>
              <w:suppressAutoHyphens/>
              <w:rPr>
                <w:rFonts w:ascii="Calibri" w:hAnsi="Calibri" w:cs="Calibri"/>
                <w:b/>
                <w:bCs/>
                <w:sz w:val="20"/>
                <w:szCs w:val="20"/>
              </w:rPr>
            </w:pPr>
            <w:r w:rsidRPr="004E7A72">
              <w:rPr>
                <w:rFonts w:ascii="Calibri" w:hAnsi="Calibri" w:cs="Calibri"/>
                <w:b/>
                <w:bCs/>
                <w:sz w:val="20"/>
                <w:szCs w:val="20"/>
              </w:rPr>
              <w:t>Impact</w:t>
            </w:r>
          </w:p>
          <w:p w14:paraId="1854DE98" w14:textId="77777777" w:rsidR="00432CD4" w:rsidRPr="004E7A72" w:rsidRDefault="00432CD4" w:rsidP="00432CD4">
            <w:pPr>
              <w:suppressAutoHyphens/>
              <w:rPr>
                <w:rFonts w:ascii="Calibri" w:hAnsi="Calibri" w:cs="Calibri"/>
                <w:sz w:val="20"/>
                <w:szCs w:val="20"/>
              </w:rPr>
            </w:pPr>
            <w:r w:rsidRPr="004E7A72">
              <w:rPr>
                <w:rFonts w:ascii="Calibri" w:hAnsi="Calibri" w:cs="Calibri"/>
                <w:b/>
                <w:bCs/>
                <w:sz w:val="20"/>
                <w:szCs w:val="20"/>
              </w:rPr>
              <w:t>Increased active participation:</w:t>
            </w:r>
            <w:r w:rsidRPr="004E7A72">
              <w:rPr>
                <w:rFonts w:ascii="Calibri" w:hAnsi="Calibri" w:cs="Calibri"/>
                <w:sz w:val="20"/>
                <w:szCs w:val="20"/>
              </w:rPr>
              <w:t xml:space="preserve"> Structured break- and lunchtime activities provided pupils with additional opportunities to be </w:t>
            </w:r>
            <w:r w:rsidRPr="004E7A72">
              <w:rPr>
                <w:rFonts w:ascii="Calibri" w:hAnsi="Calibri" w:cs="Calibri"/>
                <w:sz w:val="20"/>
                <w:szCs w:val="20"/>
              </w:rPr>
              <w:lastRenderedPageBreak/>
              <w:t>physically active throughout the school day.</w:t>
            </w:r>
          </w:p>
          <w:p w14:paraId="0AEC27F7" w14:textId="77777777" w:rsidR="00432CD4" w:rsidRPr="004E7A72" w:rsidRDefault="00432CD4" w:rsidP="00432CD4">
            <w:pPr>
              <w:suppressAutoHyphens/>
              <w:rPr>
                <w:rFonts w:ascii="Calibri" w:hAnsi="Calibri" w:cs="Calibri"/>
                <w:sz w:val="20"/>
                <w:szCs w:val="20"/>
              </w:rPr>
            </w:pPr>
            <w:r w:rsidRPr="004E7A72">
              <w:rPr>
                <w:rFonts w:ascii="Calibri" w:hAnsi="Calibri" w:cs="Calibri"/>
                <w:b/>
                <w:bCs/>
                <w:sz w:val="20"/>
                <w:szCs w:val="20"/>
              </w:rPr>
              <w:t>Improved fundamental movement skills:</w:t>
            </w:r>
            <w:r w:rsidRPr="004E7A72">
              <w:rPr>
                <w:rFonts w:ascii="Calibri" w:hAnsi="Calibri" w:cs="Calibri"/>
                <w:sz w:val="20"/>
                <w:szCs w:val="20"/>
              </w:rPr>
              <w:t xml:space="preserve"> Activities such as skipping, scooting and balancing gave pupils regular opportunities to practise and develop key movement skills.</w:t>
            </w:r>
          </w:p>
          <w:p w14:paraId="20C5F1CB" w14:textId="77777777" w:rsidR="00432CD4" w:rsidRPr="004E7A72" w:rsidRDefault="00432CD4" w:rsidP="00432CD4">
            <w:pPr>
              <w:suppressAutoHyphens/>
              <w:rPr>
                <w:rFonts w:ascii="Calibri" w:hAnsi="Calibri" w:cs="Calibri"/>
                <w:sz w:val="20"/>
                <w:szCs w:val="20"/>
              </w:rPr>
            </w:pPr>
            <w:r w:rsidRPr="004E7A72">
              <w:rPr>
                <w:rFonts w:ascii="Calibri" w:hAnsi="Calibri" w:cs="Calibri"/>
                <w:b/>
                <w:bCs/>
                <w:sz w:val="20"/>
                <w:szCs w:val="20"/>
              </w:rPr>
              <w:t>Improved confidence:</w:t>
            </w:r>
            <w:r w:rsidRPr="004E7A72">
              <w:rPr>
                <w:rFonts w:ascii="Calibri" w:hAnsi="Calibri" w:cs="Calibri"/>
                <w:sz w:val="20"/>
                <w:szCs w:val="20"/>
              </w:rPr>
              <w:t xml:space="preserve"> Regular participation helped pupils become more confident in using and applying fundamental movement skills during active play.</w:t>
            </w:r>
          </w:p>
          <w:p w14:paraId="64D9C206" w14:textId="77777777" w:rsidR="00432CD4" w:rsidRPr="004E7A72" w:rsidRDefault="00432CD4" w:rsidP="00432CD4">
            <w:pPr>
              <w:suppressAutoHyphens/>
              <w:rPr>
                <w:rFonts w:ascii="Calibri" w:hAnsi="Calibri" w:cs="Calibri"/>
                <w:sz w:val="20"/>
                <w:szCs w:val="20"/>
              </w:rPr>
            </w:pPr>
            <w:r w:rsidRPr="004E7A72">
              <w:rPr>
                <w:rFonts w:ascii="Calibri" w:hAnsi="Calibri" w:cs="Calibri"/>
                <w:b/>
                <w:bCs/>
                <w:sz w:val="20"/>
                <w:szCs w:val="20"/>
              </w:rPr>
              <w:t>Developed teamwork and resilience:</w:t>
            </w:r>
            <w:r w:rsidRPr="004E7A72">
              <w:rPr>
                <w:rFonts w:ascii="Calibri" w:hAnsi="Calibri" w:cs="Calibri"/>
                <w:sz w:val="20"/>
                <w:szCs w:val="20"/>
              </w:rPr>
              <w:t xml:space="preserve"> Structured activities encouraged pupils to work together, take turns and persevere when developing new skills.</w:t>
            </w:r>
          </w:p>
          <w:p w14:paraId="10F552C0" w14:textId="77777777" w:rsidR="00432CD4" w:rsidRPr="004E7A72" w:rsidRDefault="00432CD4" w:rsidP="00432CD4">
            <w:pPr>
              <w:suppressAutoHyphens/>
              <w:rPr>
                <w:rFonts w:ascii="Calibri" w:hAnsi="Calibri" w:cs="Calibri"/>
                <w:sz w:val="20"/>
                <w:szCs w:val="20"/>
              </w:rPr>
            </w:pPr>
            <w:r w:rsidRPr="004E7A72">
              <w:rPr>
                <w:rFonts w:ascii="Calibri" w:hAnsi="Calibri" w:cs="Calibri"/>
                <w:b/>
                <w:bCs/>
                <w:sz w:val="20"/>
                <w:szCs w:val="20"/>
              </w:rPr>
              <w:t>Developing pupil leadership:</w:t>
            </w:r>
            <w:r w:rsidRPr="004E7A72">
              <w:rPr>
                <w:rFonts w:ascii="Calibri" w:hAnsi="Calibri" w:cs="Calibri"/>
                <w:sz w:val="20"/>
                <w:szCs w:val="20"/>
              </w:rPr>
              <w:t xml:space="preserve"> Sports Leaders were given opportunities to support and lead activities, helping to develop leadership skills, confidence and a sense of responsibility. The introduction of a more structured model will provide additional support to help pupils lead activities more consistently.</w:t>
            </w:r>
          </w:p>
          <w:p w14:paraId="2E7438D0" w14:textId="77777777" w:rsidR="00432CD4" w:rsidRPr="004E7A72" w:rsidRDefault="00432CD4" w:rsidP="00432CD4">
            <w:pPr>
              <w:suppressAutoHyphens/>
              <w:rPr>
                <w:rFonts w:ascii="Calibri" w:hAnsi="Calibri" w:cs="Calibri"/>
                <w:sz w:val="20"/>
                <w:szCs w:val="20"/>
              </w:rPr>
            </w:pPr>
            <w:r w:rsidRPr="004E7A72">
              <w:rPr>
                <w:rFonts w:ascii="Calibri" w:hAnsi="Calibri" w:cs="Calibri"/>
                <w:b/>
                <w:bCs/>
                <w:sz w:val="20"/>
                <w:szCs w:val="20"/>
              </w:rPr>
              <w:t>More consistent provision:</w:t>
            </w:r>
            <w:r w:rsidRPr="004E7A72">
              <w:rPr>
                <w:rFonts w:ascii="Calibri" w:hAnsi="Calibri" w:cs="Calibri"/>
                <w:sz w:val="20"/>
                <w:szCs w:val="20"/>
              </w:rPr>
              <w:t xml:space="preserve"> The introduction of the Bee Active Tuesday session provides a sustainable model for introducing activities that pupils can then repeat throughout the week, helping to maintain consistent opportunities for physical activity.</w:t>
            </w:r>
          </w:p>
          <w:p w14:paraId="3BB44BB8" w14:textId="77777777" w:rsidR="00432CD4" w:rsidRPr="004E7A72" w:rsidRDefault="00432CD4" w:rsidP="00432CD4">
            <w:pPr>
              <w:suppressAutoHyphens/>
              <w:rPr>
                <w:rFonts w:ascii="Calibri" w:hAnsi="Calibri" w:cs="Calibri"/>
                <w:b/>
                <w:bCs/>
                <w:sz w:val="20"/>
                <w:szCs w:val="20"/>
              </w:rPr>
            </w:pPr>
            <w:r w:rsidRPr="004E7A72">
              <w:rPr>
                <w:rFonts w:ascii="Calibri" w:hAnsi="Calibri" w:cs="Calibri"/>
                <w:b/>
                <w:bCs/>
                <w:sz w:val="20"/>
                <w:szCs w:val="20"/>
              </w:rPr>
              <w:t>Next Steps</w:t>
            </w:r>
          </w:p>
          <w:p w14:paraId="0EC9A89D" w14:textId="77777777" w:rsidR="00432CD4" w:rsidRPr="004E7A72" w:rsidRDefault="00432CD4" w:rsidP="00432CD4">
            <w:pPr>
              <w:suppressAutoHyphens/>
              <w:rPr>
                <w:rFonts w:ascii="Calibri" w:hAnsi="Calibri" w:cs="Calibri"/>
                <w:sz w:val="20"/>
                <w:szCs w:val="20"/>
              </w:rPr>
            </w:pPr>
            <w:r w:rsidRPr="004E7A72">
              <w:rPr>
                <w:rFonts w:ascii="Calibri" w:hAnsi="Calibri" w:cs="Calibri"/>
                <w:sz w:val="20"/>
                <w:szCs w:val="20"/>
              </w:rPr>
              <w:t xml:space="preserve">Continue to develop the structured lunchtime and break-time activity programme by embedding the Bee Active-led Tuesday sessions as a consistent model across the week. Staff will support pupils in repeating and gradually leading activities independently, helping to build confidence, leadership skills and ownership of active play. Regular </w:t>
            </w:r>
            <w:r w:rsidRPr="004E7A72">
              <w:rPr>
                <w:rFonts w:ascii="Calibri" w:hAnsi="Calibri" w:cs="Calibri"/>
                <w:sz w:val="20"/>
                <w:szCs w:val="20"/>
              </w:rPr>
              <w:lastRenderedPageBreak/>
              <w:t>monitoring of participation and pupil feedback will be used to evaluate the impact of the programme, while ongoing staff support and guidance will ensure that activities remain inclusive, engaging and sustainable.</w:t>
            </w:r>
          </w:p>
          <w:p w14:paraId="69564F8C" w14:textId="77777777" w:rsidR="006E70CD" w:rsidRPr="004E7A72" w:rsidRDefault="006E70CD" w:rsidP="00876967">
            <w:pPr>
              <w:suppressAutoHyphens/>
              <w:rPr>
                <w:rFonts w:ascii="Calibri" w:hAnsi="Calibri" w:cs="Calibri"/>
                <w:sz w:val="20"/>
                <w:szCs w:val="20"/>
              </w:rPr>
            </w:pPr>
          </w:p>
        </w:tc>
      </w:tr>
    </w:tbl>
    <w:p w14:paraId="5C4275B4" w14:textId="77777777" w:rsidR="005B33F3" w:rsidRPr="004E7A72" w:rsidRDefault="005B33F3" w:rsidP="00D13E5C">
      <w:pPr>
        <w:pStyle w:val="BodyA"/>
        <w:widowControl w:val="0"/>
        <w:suppressAutoHyphens/>
        <w:ind w:left="348"/>
        <w:rPr>
          <w:rFonts w:ascii="Calibri" w:hAnsi="Calibri" w:cs="Calibri"/>
          <w:sz w:val="20"/>
          <w:szCs w:val="20"/>
        </w:rPr>
      </w:pPr>
    </w:p>
    <w:p w14:paraId="7CAA6370" w14:textId="77777777" w:rsidR="00BD1F67" w:rsidRPr="004E7A72" w:rsidRDefault="00BD1F67" w:rsidP="00D13E5C">
      <w:pPr>
        <w:pStyle w:val="BodyA"/>
        <w:widowControl w:val="0"/>
        <w:suppressAutoHyphens/>
        <w:ind w:left="348"/>
        <w:rPr>
          <w:rFonts w:ascii="Calibri" w:hAnsi="Calibri" w:cs="Calibri"/>
          <w:sz w:val="20"/>
          <w:szCs w:val="20"/>
        </w:rPr>
      </w:pPr>
    </w:p>
    <w:p w14:paraId="2FB5B2DB" w14:textId="77777777" w:rsidR="00BD1F67" w:rsidRPr="004E7A72" w:rsidRDefault="00BD1F67" w:rsidP="00D13E5C">
      <w:pPr>
        <w:pStyle w:val="BodyA"/>
        <w:widowControl w:val="0"/>
        <w:suppressAutoHyphens/>
        <w:ind w:left="348"/>
        <w:rPr>
          <w:rFonts w:ascii="Calibri" w:hAnsi="Calibri" w:cs="Calibri"/>
          <w:sz w:val="20"/>
          <w:szCs w:val="20"/>
        </w:rPr>
      </w:pPr>
    </w:p>
    <w:p w14:paraId="689B3613" w14:textId="77777777" w:rsidR="00BD1F67" w:rsidRPr="004E7A72" w:rsidRDefault="00BD1F67" w:rsidP="00D13E5C">
      <w:pPr>
        <w:pStyle w:val="BodyA"/>
        <w:widowControl w:val="0"/>
        <w:suppressAutoHyphens/>
        <w:ind w:left="348"/>
        <w:rPr>
          <w:rFonts w:ascii="Calibri" w:hAnsi="Calibri" w:cs="Calibri"/>
          <w:sz w:val="20"/>
          <w:szCs w:val="20"/>
        </w:rPr>
      </w:pPr>
    </w:p>
    <w:tbl>
      <w:tblPr>
        <w:tblW w:w="1538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3421"/>
        <w:gridCol w:w="3805"/>
        <w:gridCol w:w="1630"/>
        <w:gridCol w:w="3261"/>
        <w:gridCol w:w="3268"/>
      </w:tblGrid>
      <w:tr w:rsidR="004B193D" w:rsidRPr="004E7A72" w14:paraId="0464A1D7" w14:textId="77777777" w:rsidTr="00641171">
        <w:trPr>
          <w:trHeight w:val="347"/>
        </w:trPr>
        <w:tc>
          <w:tcPr>
            <w:tcW w:w="15385" w:type="dxa"/>
            <w:gridSpan w:val="5"/>
            <w:tcBorders>
              <w:top w:val="single" w:sz="6" w:space="0" w:color="000000" w:themeColor="text1"/>
              <w:left w:val="single" w:sz="6" w:space="0" w:color="000000"/>
              <w:bottom w:val="single" w:sz="6" w:space="0" w:color="000000"/>
              <w:right w:val="single" w:sz="6" w:space="0" w:color="000000"/>
            </w:tcBorders>
            <w:tcMar>
              <w:top w:w="80" w:type="dxa"/>
              <w:left w:w="80" w:type="dxa"/>
              <w:bottom w:w="80" w:type="dxa"/>
              <w:right w:w="80" w:type="dxa"/>
            </w:tcMar>
          </w:tcPr>
          <w:p w14:paraId="257671C9" w14:textId="77777777" w:rsidR="004B193D" w:rsidRPr="004E7A72" w:rsidRDefault="004B193D" w:rsidP="004B193D">
            <w:pPr>
              <w:pStyle w:val="BodyA"/>
              <w:suppressAutoHyphens/>
              <w:ind w:right="941"/>
              <w:rPr>
                <w:rFonts w:ascii="Calibri" w:eastAsia="Chalkboard" w:hAnsi="Calibri" w:cs="Calibri"/>
                <w:sz w:val="20"/>
                <w:szCs w:val="20"/>
              </w:rPr>
            </w:pPr>
            <w:r w:rsidRPr="004E7A72">
              <w:rPr>
                <w:rFonts w:ascii="Calibri" w:hAnsi="Calibri" w:cs="Calibri"/>
                <w:b/>
                <w:bCs/>
                <w:sz w:val="20"/>
                <w:szCs w:val="20"/>
              </w:rPr>
              <w:t xml:space="preserve">Key indicator 2 - </w:t>
            </w:r>
            <w:r w:rsidRPr="004E7A72">
              <w:rPr>
                <w:rFonts w:ascii="Calibri" w:hAnsi="Calibri" w:cs="Calibri"/>
                <w:b/>
                <w:sz w:val="20"/>
                <w:szCs w:val="20"/>
              </w:rPr>
              <w:t>The profile of PE and sport is raised across the school as a tool for school improvement.</w:t>
            </w:r>
          </w:p>
          <w:p w14:paraId="4BF801AA" w14:textId="77777777" w:rsidR="004B193D" w:rsidRPr="004E7A72" w:rsidRDefault="004B193D" w:rsidP="004B193D">
            <w:pPr>
              <w:pStyle w:val="TableStyle2"/>
              <w:suppressAutoHyphens/>
              <w:rPr>
                <w:rFonts w:ascii="Calibri" w:hAnsi="Calibri" w:cs="Calibri"/>
              </w:rPr>
            </w:pPr>
          </w:p>
        </w:tc>
      </w:tr>
      <w:tr w:rsidR="004B193D" w:rsidRPr="004E7A72" w14:paraId="611C310E" w14:textId="77777777" w:rsidTr="00641171">
        <w:trPr>
          <w:trHeight w:val="807"/>
        </w:trPr>
        <w:tc>
          <w:tcPr>
            <w:tcW w:w="34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23A168BC" w14:textId="77777777" w:rsidR="004B193D" w:rsidRPr="004E7A72" w:rsidRDefault="004B193D" w:rsidP="004B193D">
            <w:pPr>
              <w:pStyle w:val="TableStyle2"/>
              <w:suppressAutoHyphens/>
              <w:rPr>
                <w:rFonts w:ascii="Calibri" w:hAnsi="Calibri" w:cs="Calibri"/>
              </w:rPr>
            </w:pPr>
            <w:r w:rsidRPr="004E7A72">
              <w:rPr>
                <w:rFonts w:ascii="Calibri" w:hAnsi="Calibri" w:cs="Calibri"/>
                <w:lang w:val="en-US"/>
              </w:rPr>
              <w:t xml:space="preserve">School </w:t>
            </w:r>
            <w:proofErr w:type="gramStart"/>
            <w:r w:rsidRPr="004E7A72">
              <w:rPr>
                <w:rFonts w:ascii="Calibri" w:hAnsi="Calibri" w:cs="Calibri"/>
                <w:lang w:val="en-US"/>
              </w:rPr>
              <w:t>focus</w:t>
            </w:r>
            <w:proofErr w:type="gramEnd"/>
            <w:r w:rsidRPr="004E7A72">
              <w:rPr>
                <w:rFonts w:ascii="Calibri" w:hAnsi="Calibri" w:cs="Calibri"/>
                <w:lang w:val="en-US"/>
              </w:rPr>
              <w:t xml:space="preserve"> with clarity on intended </w:t>
            </w:r>
            <w:r w:rsidRPr="004E7A72">
              <w:rPr>
                <w:rFonts w:ascii="Calibri" w:hAnsi="Calibri" w:cs="Calibri"/>
                <w:b/>
                <w:bCs/>
                <w:lang w:val="en-US"/>
              </w:rPr>
              <w:t>impact on pupils:</w:t>
            </w:r>
          </w:p>
        </w:tc>
        <w:tc>
          <w:tcPr>
            <w:tcW w:w="380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023BAD8C" w14:textId="77777777" w:rsidR="004B193D" w:rsidRPr="004E7A72" w:rsidRDefault="004B193D" w:rsidP="004B193D">
            <w:pPr>
              <w:pStyle w:val="TableStyle2"/>
              <w:suppressAutoHyphens/>
              <w:rPr>
                <w:rFonts w:ascii="Calibri" w:hAnsi="Calibri" w:cs="Calibri"/>
              </w:rPr>
            </w:pPr>
            <w:r w:rsidRPr="004E7A72">
              <w:rPr>
                <w:rFonts w:ascii="Calibri" w:hAnsi="Calibri" w:cs="Calibri"/>
                <w:lang w:val="en-US"/>
              </w:rPr>
              <w:t>Actions to achieve:</w:t>
            </w:r>
          </w:p>
        </w:tc>
        <w:tc>
          <w:tcPr>
            <w:tcW w:w="16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467D7EA5" w14:textId="77777777" w:rsidR="004B193D" w:rsidRPr="004E7A72" w:rsidRDefault="004B193D" w:rsidP="004B193D">
            <w:pPr>
              <w:pStyle w:val="TableStyle2"/>
              <w:suppressAutoHyphens/>
              <w:rPr>
                <w:rFonts w:ascii="Calibri" w:hAnsi="Calibri" w:cs="Calibri"/>
              </w:rPr>
            </w:pPr>
            <w:r w:rsidRPr="004E7A72">
              <w:rPr>
                <w:rFonts w:ascii="Calibri" w:hAnsi="Calibri" w:cs="Calibri"/>
                <w:lang w:val="en-US"/>
              </w:rPr>
              <w:t>Funding allocated:</w:t>
            </w:r>
          </w:p>
        </w:tc>
        <w:tc>
          <w:tcPr>
            <w:tcW w:w="32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57704EEB" w14:textId="77777777" w:rsidR="004B193D" w:rsidRPr="004E7A72" w:rsidRDefault="004B193D" w:rsidP="004B193D">
            <w:pPr>
              <w:pStyle w:val="TableStyle2"/>
              <w:suppressAutoHyphens/>
              <w:rPr>
                <w:rFonts w:ascii="Calibri" w:hAnsi="Calibri" w:cs="Calibri"/>
              </w:rPr>
            </w:pPr>
            <w:r w:rsidRPr="004E7A72">
              <w:rPr>
                <w:rFonts w:ascii="Calibri" w:hAnsi="Calibri" w:cs="Calibri"/>
                <w:lang w:val="en-US"/>
              </w:rPr>
              <w:t>How will this be monitored?</w:t>
            </w:r>
          </w:p>
        </w:tc>
        <w:tc>
          <w:tcPr>
            <w:tcW w:w="32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0A906916" w14:textId="77777777" w:rsidR="004B193D" w:rsidRPr="004E7A72" w:rsidRDefault="00876967" w:rsidP="004B193D">
            <w:pPr>
              <w:pStyle w:val="TableStyle2"/>
              <w:suppressAutoHyphens/>
              <w:rPr>
                <w:rFonts w:ascii="Calibri" w:hAnsi="Calibri" w:cs="Calibri"/>
              </w:rPr>
            </w:pPr>
            <w:r w:rsidRPr="004E7A72">
              <w:rPr>
                <w:rFonts w:ascii="Calibri" w:hAnsi="Calibri" w:cs="Calibri"/>
                <w:lang w:val="en-US"/>
              </w:rPr>
              <w:t>Evaluation for sustainability and suggested next steps to impact school PE Action Plan.</w:t>
            </w:r>
          </w:p>
        </w:tc>
      </w:tr>
      <w:tr w:rsidR="004B193D" w:rsidRPr="004E7A72" w14:paraId="74E63B76" w14:textId="77777777" w:rsidTr="00641171">
        <w:trPr>
          <w:trHeight w:val="2360"/>
        </w:trPr>
        <w:tc>
          <w:tcPr>
            <w:tcW w:w="34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192CB8B" w14:textId="77777777" w:rsidR="004B193D" w:rsidRPr="004E7A72" w:rsidRDefault="007D0D17" w:rsidP="004B193D">
            <w:pPr>
              <w:pStyle w:val="TableStyle2"/>
              <w:suppressAutoHyphens/>
              <w:rPr>
                <w:rFonts w:ascii="Calibri" w:hAnsi="Calibri" w:cs="Calibri"/>
                <w:b/>
                <w:color w:val="FF0000"/>
                <w:lang w:val="en-US"/>
              </w:rPr>
            </w:pPr>
            <w:r w:rsidRPr="004E7A72">
              <w:rPr>
                <w:rFonts w:ascii="Calibri" w:hAnsi="Calibri" w:cs="Calibri"/>
                <w:b/>
                <w:color w:val="auto"/>
              </w:rPr>
              <w:t>Ensure pupils can confidently articulate subject-specific vocabulary linked to PE skills, tactics, and knowledge.</w:t>
            </w:r>
          </w:p>
        </w:tc>
        <w:tc>
          <w:tcPr>
            <w:tcW w:w="380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79744B9" w14:textId="77777777" w:rsidR="007E6259" w:rsidRPr="004E7A72" w:rsidRDefault="007E6259" w:rsidP="007E6259">
            <w:pPr>
              <w:pStyle w:val="TableStyle2"/>
              <w:suppressAutoHyphens/>
              <w:rPr>
                <w:rFonts w:ascii="Calibri" w:hAnsi="Calibri" w:cs="Calibri"/>
              </w:rPr>
            </w:pPr>
            <w:r w:rsidRPr="004E7A72">
              <w:rPr>
                <w:rFonts w:ascii="Calibri" w:hAnsi="Calibri" w:cs="Calibri"/>
              </w:rPr>
              <w:t>Promote pupil celebration of achievements via assemblies, Class Dojo, and school website.</w:t>
            </w:r>
          </w:p>
          <w:p w14:paraId="11345403" w14:textId="77777777" w:rsidR="004B193D" w:rsidRPr="004E7A72" w:rsidRDefault="004B193D" w:rsidP="006D45F3">
            <w:pPr>
              <w:pStyle w:val="TableStyle2"/>
              <w:suppressAutoHyphens/>
              <w:rPr>
                <w:rFonts w:ascii="Calibri" w:hAnsi="Calibri" w:cs="Calibri"/>
              </w:rPr>
            </w:pPr>
          </w:p>
        </w:tc>
        <w:tc>
          <w:tcPr>
            <w:tcW w:w="16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F87B2A9" w14:textId="77777777" w:rsidR="00BA32B2" w:rsidRPr="004E7A72" w:rsidRDefault="00BA32B2" w:rsidP="00BA32B2">
            <w:pPr>
              <w:pStyle w:val="TableStyle2"/>
              <w:suppressAutoHyphens/>
              <w:rPr>
                <w:rFonts w:ascii="Calibri" w:hAnsi="Calibri" w:cs="Calibri"/>
              </w:rPr>
            </w:pPr>
            <w:r w:rsidRPr="004E7A72">
              <w:rPr>
                <w:rFonts w:ascii="Calibri" w:hAnsi="Calibri" w:cs="Calibri"/>
              </w:rPr>
              <w:t>Cost of resources:</w:t>
            </w:r>
          </w:p>
          <w:p w14:paraId="33DDC062" w14:textId="77777777" w:rsidR="00BA32B2" w:rsidRPr="004E7A72" w:rsidRDefault="00BA32B2" w:rsidP="00BA32B2">
            <w:pPr>
              <w:pStyle w:val="TableStyle2"/>
              <w:suppressAutoHyphens/>
              <w:rPr>
                <w:rFonts w:ascii="Calibri" w:hAnsi="Calibri" w:cs="Calibri"/>
              </w:rPr>
            </w:pPr>
            <w:r w:rsidRPr="004E7A72">
              <w:rPr>
                <w:rFonts w:ascii="Calibri" w:hAnsi="Calibri" w:cs="Calibri"/>
              </w:rPr>
              <w:t xml:space="preserve">£0 </w:t>
            </w:r>
          </w:p>
          <w:p w14:paraId="5D2A31E9" w14:textId="77777777" w:rsidR="00BA32B2" w:rsidRPr="004E7A72" w:rsidRDefault="00BA32B2" w:rsidP="00BA32B2">
            <w:pPr>
              <w:pStyle w:val="TableStyle2"/>
              <w:suppressAutoHyphens/>
              <w:rPr>
                <w:rFonts w:ascii="Calibri" w:hAnsi="Calibri" w:cs="Calibri"/>
                <w:b/>
                <w:bCs/>
              </w:rPr>
            </w:pPr>
            <w:r w:rsidRPr="004E7A72">
              <w:rPr>
                <w:rFonts w:ascii="Calibri" w:hAnsi="Calibri" w:cs="Calibri"/>
                <w:b/>
                <w:bCs/>
              </w:rPr>
              <w:t>(£0)</w:t>
            </w:r>
          </w:p>
          <w:p w14:paraId="36C9AE55" w14:textId="77777777" w:rsidR="00BA32B2" w:rsidRPr="004E7A72" w:rsidRDefault="00BA32B2" w:rsidP="00BA32B2">
            <w:pPr>
              <w:pStyle w:val="TableStyle2"/>
              <w:suppressAutoHyphens/>
              <w:rPr>
                <w:rFonts w:ascii="Calibri" w:hAnsi="Calibri" w:cs="Calibri"/>
              </w:rPr>
            </w:pPr>
          </w:p>
          <w:p w14:paraId="7231C1ED" w14:textId="77777777" w:rsidR="004B193D" w:rsidRPr="004E7A72" w:rsidRDefault="004B193D" w:rsidP="007D0D17">
            <w:pPr>
              <w:pStyle w:val="TableStyle2"/>
              <w:suppressAutoHyphens/>
              <w:rPr>
                <w:rFonts w:ascii="Calibri" w:hAnsi="Calibri" w:cs="Calibri"/>
              </w:rPr>
            </w:pPr>
          </w:p>
        </w:tc>
        <w:tc>
          <w:tcPr>
            <w:tcW w:w="32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E99323" w14:textId="77777777" w:rsidR="00A633A0" w:rsidRPr="004E7A72" w:rsidRDefault="005815EA" w:rsidP="004B193D">
            <w:pPr>
              <w:pStyle w:val="TableStyle2"/>
              <w:suppressAutoHyphens/>
              <w:rPr>
                <w:rFonts w:ascii="Calibri" w:hAnsi="Calibri" w:cs="Calibri"/>
                <w:lang w:val="en-US"/>
              </w:rPr>
            </w:pPr>
            <w:r w:rsidRPr="004E7A72">
              <w:rPr>
                <w:rFonts w:ascii="Calibri" w:hAnsi="Calibri" w:cs="Calibri"/>
              </w:rPr>
              <w:t xml:space="preserve">MH; planning scrutiny, pupil voice; PE Peer Subject. </w:t>
            </w:r>
          </w:p>
          <w:p w14:paraId="10BE913D" w14:textId="77777777" w:rsidR="00A633A0" w:rsidRPr="004E7A72" w:rsidRDefault="00A633A0" w:rsidP="004B193D">
            <w:pPr>
              <w:pStyle w:val="TableStyle2"/>
              <w:suppressAutoHyphens/>
              <w:rPr>
                <w:rFonts w:ascii="Calibri" w:hAnsi="Calibri" w:cs="Calibri"/>
                <w:lang w:val="en-US"/>
              </w:rPr>
            </w:pPr>
          </w:p>
          <w:p w14:paraId="79D69DCF" w14:textId="77777777" w:rsidR="004B193D" w:rsidRPr="004E7A72" w:rsidRDefault="00AB4D77" w:rsidP="004B193D">
            <w:pPr>
              <w:pStyle w:val="TableStyle2"/>
              <w:suppressAutoHyphens/>
              <w:rPr>
                <w:rFonts w:ascii="Calibri" w:hAnsi="Calibri" w:cs="Calibri"/>
                <w:lang w:val="en-US"/>
              </w:rPr>
            </w:pPr>
            <w:r w:rsidRPr="004E7A72">
              <w:rPr>
                <w:rFonts w:ascii="Calibri" w:hAnsi="Calibri" w:cs="Calibri"/>
                <w:lang w:val="en-US"/>
              </w:rPr>
              <w:t xml:space="preserve">Monitoring reported to </w:t>
            </w:r>
            <w:r w:rsidR="006C594F" w:rsidRPr="004E7A72">
              <w:rPr>
                <w:rFonts w:ascii="Calibri" w:hAnsi="Calibri" w:cs="Calibri"/>
                <w:lang w:val="en-US"/>
              </w:rPr>
              <w:t>KT</w:t>
            </w:r>
            <w:r w:rsidR="00A633A0" w:rsidRPr="004E7A72">
              <w:rPr>
                <w:rFonts w:ascii="Calibri" w:hAnsi="Calibri" w:cs="Calibri"/>
                <w:lang w:val="en-US"/>
              </w:rPr>
              <w:t xml:space="preserve"> and LT in line management meetings.</w:t>
            </w:r>
            <w:r w:rsidR="004B193D" w:rsidRPr="004E7A72">
              <w:rPr>
                <w:rFonts w:ascii="Calibri" w:hAnsi="Calibri" w:cs="Calibri"/>
                <w:lang w:val="en-US"/>
              </w:rPr>
              <w:t xml:space="preserve"> </w:t>
            </w:r>
          </w:p>
        </w:tc>
        <w:tc>
          <w:tcPr>
            <w:tcW w:w="32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71076F" w14:textId="77777777" w:rsidR="00025E46" w:rsidRPr="004E7A72" w:rsidRDefault="00025E46" w:rsidP="00025E46">
            <w:pPr>
              <w:suppressAutoHyphens/>
              <w:rPr>
                <w:rFonts w:ascii="Calibri" w:hAnsi="Calibri" w:cs="Calibri"/>
                <w:sz w:val="20"/>
                <w:szCs w:val="20"/>
              </w:rPr>
            </w:pPr>
            <w:r w:rsidRPr="004E7A72">
              <w:rPr>
                <w:rFonts w:ascii="Calibri" w:hAnsi="Calibri" w:cs="Calibri"/>
                <w:sz w:val="20"/>
                <w:szCs w:val="20"/>
              </w:rPr>
              <w:t>Pupils are becoming increasingly confident in recalling and using subject-specific PE vocabulary during lessons and when discussing their learning. However, further work is needed to ensure that key terminology is retained and applied consistently across different units of work. Next year, MH will research and introduce additional strategies to strengthen pupils’ long-term retention of key vocabulary, ensuring that important terminology is revisited regularly and embedded throughout the PE curriculum.</w:t>
            </w:r>
          </w:p>
          <w:p w14:paraId="40370344" w14:textId="77777777" w:rsidR="00025E46" w:rsidRPr="004E7A72" w:rsidRDefault="00025E46" w:rsidP="00025E46">
            <w:pPr>
              <w:suppressAutoHyphens/>
              <w:rPr>
                <w:rFonts w:ascii="Calibri" w:hAnsi="Calibri" w:cs="Calibri"/>
                <w:b/>
                <w:bCs/>
                <w:sz w:val="20"/>
                <w:szCs w:val="20"/>
              </w:rPr>
            </w:pPr>
            <w:r w:rsidRPr="004E7A72">
              <w:rPr>
                <w:rFonts w:ascii="Calibri" w:hAnsi="Calibri" w:cs="Calibri"/>
                <w:b/>
                <w:bCs/>
                <w:sz w:val="20"/>
                <w:szCs w:val="20"/>
              </w:rPr>
              <w:t>Impact</w:t>
            </w:r>
          </w:p>
          <w:p w14:paraId="19852EA8" w14:textId="77777777" w:rsidR="00025E46" w:rsidRPr="004E7A72" w:rsidRDefault="00025E46" w:rsidP="00025E46">
            <w:pPr>
              <w:suppressAutoHyphens/>
              <w:rPr>
                <w:rFonts w:ascii="Calibri" w:hAnsi="Calibri" w:cs="Calibri"/>
                <w:sz w:val="20"/>
                <w:szCs w:val="20"/>
              </w:rPr>
            </w:pPr>
            <w:r w:rsidRPr="004E7A72">
              <w:rPr>
                <w:rFonts w:ascii="Calibri" w:hAnsi="Calibri" w:cs="Calibri"/>
                <w:b/>
                <w:bCs/>
                <w:sz w:val="20"/>
                <w:szCs w:val="20"/>
              </w:rPr>
              <w:t>Developing subject-specific vocabulary:</w:t>
            </w:r>
            <w:r w:rsidRPr="004E7A72">
              <w:rPr>
                <w:rFonts w:ascii="Calibri" w:hAnsi="Calibri" w:cs="Calibri"/>
                <w:sz w:val="20"/>
                <w:szCs w:val="20"/>
              </w:rPr>
              <w:t xml:space="preserve"> Pupils are becoming increasingly confident in recalling and using key PE terminology during lessons and when discussing their learning.</w:t>
            </w:r>
          </w:p>
          <w:p w14:paraId="255BAC8A" w14:textId="77777777" w:rsidR="00025E46" w:rsidRPr="004E7A72" w:rsidRDefault="00025E46" w:rsidP="00025E46">
            <w:pPr>
              <w:suppressAutoHyphens/>
              <w:rPr>
                <w:rFonts w:ascii="Calibri" w:hAnsi="Calibri" w:cs="Calibri"/>
                <w:sz w:val="20"/>
                <w:szCs w:val="20"/>
              </w:rPr>
            </w:pPr>
            <w:r w:rsidRPr="004E7A72">
              <w:rPr>
                <w:rFonts w:ascii="Calibri" w:hAnsi="Calibri" w:cs="Calibri"/>
                <w:b/>
                <w:bCs/>
                <w:sz w:val="20"/>
                <w:szCs w:val="20"/>
              </w:rPr>
              <w:t>Improved understanding of PE concepts:</w:t>
            </w:r>
            <w:r w:rsidRPr="004E7A72">
              <w:rPr>
                <w:rFonts w:ascii="Calibri" w:hAnsi="Calibri" w:cs="Calibri"/>
                <w:sz w:val="20"/>
                <w:szCs w:val="20"/>
              </w:rPr>
              <w:t xml:space="preserve"> The use of subject-specific language has supported pupils in </w:t>
            </w:r>
            <w:r w:rsidRPr="004E7A72">
              <w:rPr>
                <w:rFonts w:ascii="Calibri" w:hAnsi="Calibri" w:cs="Calibri"/>
                <w:sz w:val="20"/>
                <w:szCs w:val="20"/>
              </w:rPr>
              <w:lastRenderedPageBreak/>
              <w:t>developing their understanding of skills, tactics and key knowledge within PE.</w:t>
            </w:r>
          </w:p>
          <w:p w14:paraId="48F6E4E0" w14:textId="77777777" w:rsidR="00025E46" w:rsidRPr="004E7A72" w:rsidRDefault="00025E46" w:rsidP="00025E46">
            <w:pPr>
              <w:suppressAutoHyphens/>
              <w:rPr>
                <w:rFonts w:ascii="Calibri" w:hAnsi="Calibri" w:cs="Calibri"/>
                <w:sz w:val="20"/>
                <w:szCs w:val="20"/>
              </w:rPr>
            </w:pPr>
            <w:r w:rsidRPr="004E7A72">
              <w:rPr>
                <w:rFonts w:ascii="Calibri" w:hAnsi="Calibri" w:cs="Calibri"/>
                <w:b/>
                <w:bCs/>
                <w:sz w:val="20"/>
                <w:szCs w:val="20"/>
              </w:rPr>
              <w:t>Greater confidence when discussing learning:</w:t>
            </w:r>
            <w:r w:rsidRPr="004E7A72">
              <w:rPr>
                <w:rFonts w:ascii="Calibri" w:hAnsi="Calibri" w:cs="Calibri"/>
                <w:sz w:val="20"/>
                <w:szCs w:val="20"/>
              </w:rPr>
              <w:t xml:space="preserve"> Pupils are increasingly able to talk about their achievements and explain aspects of their learning using appropriate PE vocabulary.</w:t>
            </w:r>
          </w:p>
          <w:p w14:paraId="42B74ECD" w14:textId="77777777" w:rsidR="00025E46" w:rsidRPr="004E7A72" w:rsidRDefault="00025E46" w:rsidP="00025E46">
            <w:pPr>
              <w:suppressAutoHyphens/>
              <w:rPr>
                <w:rFonts w:ascii="Calibri" w:hAnsi="Calibri" w:cs="Calibri"/>
                <w:sz w:val="20"/>
                <w:szCs w:val="20"/>
              </w:rPr>
            </w:pPr>
            <w:r w:rsidRPr="004E7A72">
              <w:rPr>
                <w:rFonts w:ascii="Calibri" w:hAnsi="Calibri" w:cs="Calibri"/>
                <w:b/>
                <w:bCs/>
                <w:sz w:val="20"/>
                <w:szCs w:val="20"/>
              </w:rPr>
              <w:t>Improved communication:</w:t>
            </w:r>
            <w:r w:rsidRPr="004E7A72">
              <w:rPr>
                <w:rFonts w:ascii="Calibri" w:hAnsi="Calibri" w:cs="Calibri"/>
                <w:sz w:val="20"/>
                <w:szCs w:val="20"/>
              </w:rPr>
              <w:t xml:space="preserve"> Regular opportunities to discuss and apply PE terminology have supported pupils in articulating their understanding more clearly.</w:t>
            </w:r>
          </w:p>
          <w:p w14:paraId="0D56D7C2" w14:textId="77777777" w:rsidR="00025E46" w:rsidRPr="004E7A72" w:rsidRDefault="00025E46" w:rsidP="00025E46">
            <w:pPr>
              <w:suppressAutoHyphens/>
              <w:rPr>
                <w:rFonts w:ascii="Calibri" w:hAnsi="Calibri" w:cs="Calibri"/>
                <w:sz w:val="20"/>
                <w:szCs w:val="20"/>
              </w:rPr>
            </w:pPr>
            <w:r w:rsidRPr="004E7A72">
              <w:rPr>
                <w:rFonts w:ascii="Calibri" w:hAnsi="Calibri" w:cs="Calibri"/>
                <w:b/>
                <w:bCs/>
                <w:sz w:val="20"/>
                <w:szCs w:val="20"/>
              </w:rPr>
              <w:t>Positive foundation for further development:</w:t>
            </w:r>
            <w:r w:rsidRPr="004E7A72">
              <w:rPr>
                <w:rFonts w:ascii="Calibri" w:hAnsi="Calibri" w:cs="Calibri"/>
                <w:sz w:val="20"/>
                <w:szCs w:val="20"/>
              </w:rPr>
              <w:t xml:space="preserve"> Pupils have made clear progress in their understanding and use of PE vocabulary and are increasingly familiar with subject-specific language. However, retention and consistent application across different units remain areas for further development.</w:t>
            </w:r>
          </w:p>
          <w:p w14:paraId="579FD350" w14:textId="77777777" w:rsidR="00025E46" w:rsidRPr="004E7A72" w:rsidRDefault="00025E46" w:rsidP="00025E46">
            <w:pPr>
              <w:suppressAutoHyphens/>
              <w:rPr>
                <w:rFonts w:ascii="Calibri" w:hAnsi="Calibri" w:cs="Calibri"/>
                <w:b/>
                <w:bCs/>
                <w:sz w:val="20"/>
                <w:szCs w:val="20"/>
              </w:rPr>
            </w:pPr>
            <w:r w:rsidRPr="004E7A72">
              <w:rPr>
                <w:rFonts w:ascii="Calibri" w:hAnsi="Calibri" w:cs="Calibri"/>
                <w:b/>
                <w:bCs/>
                <w:sz w:val="20"/>
                <w:szCs w:val="20"/>
              </w:rPr>
              <w:t>Next Steps</w:t>
            </w:r>
          </w:p>
          <w:p w14:paraId="297A99DA" w14:textId="77777777" w:rsidR="00025E46" w:rsidRPr="004E7A72" w:rsidRDefault="00025E46" w:rsidP="00025E46">
            <w:pPr>
              <w:suppressAutoHyphens/>
              <w:rPr>
                <w:rFonts w:ascii="Calibri" w:hAnsi="Calibri" w:cs="Calibri"/>
                <w:sz w:val="20"/>
                <w:szCs w:val="20"/>
              </w:rPr>
            </w:pPr>
            <w:r w:rsidRPr="004E7A72">
              <w:rPr>
                <w:rFonts w:ascii="Calibri" w:hAnsi="Calibri" w:cs="Calibri"/>
                <w:sz w:val="20"/>
                <w:szCs w:val="20"/>
              </w:rPr>
              <w:t>Continue to develop pupils’ confidence and accuracy in using subject-specific PE vocabulary by embedding regular opportunities for retrieval, discussion and application of key terminology across all units of work. MH will research and implement additional strategies to support long-term retention, including consistent use of vocabulary prompts, regular revisiting of key terms and the sharing of effective practice with staff. This will help ensure that subject-specific language is retained and applied consistently throughout the PE curriculum.</w:t>
            </w:r>
          </w:p>
          <w:p w14:paraId="5F6D085A" w14:textId="77777777" w:rsidR="00C667B4" w:rsidRPr="004E7A72" w:rsidRDefault="00C667B4" w:rsidP="00935E1F">
            <w:pPr>
              <w:suppressAutoHyphens/>
              <w:rPr>
                <w:rFonts w:ascii="Calibri" w:hAnsi="Calibri" w:cs="Calibri"/>
                <w:sz w:val="20"/>
                <w:szCs w:val="20"/>
              </w:rPr>
            </w:pPr>
          </w:p>
        </w:tc>
      </w:tr>
      <w:tr w:rsidR="007D0D17" w:rsidRPr="004E7A72" w14:paraId="7F15C9E0" w14:textId="77777777" w:rsidTr="00641171">
        <w:trPr>
          <w:trHeight w:val="2360"/>
        </w:trPr>
        <w:tc>
          <w:tcPr>
            <w:tcW w:w="34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F8404BE" w14:textId="77777777" w:rsidR="007D0D17" w:rsidRPr="004E7A72" w:rsidRDefault="009B2D59" w:rsidP="004B193D">
            <w:pPr>
              <w:pStyle w:val="TableStyle2"/>
              <w:suppressAutoHyphens/>
              <w:rPr>
                <w:rFonts w:ascii="Calibri" w:hAnsi="Calibri" w:cs="Calibri"/>
                <w:b/>
                <w:color w:val="auto"/>
              </w:rPr>
            </w:pPr>
            <w:r w:rsidRPr="004E7A72">
              <w:rPr>
                <w:rFonts w:ascii="Calibri" w:hAnsi="Calibri" w:cs="Calibri"/>
                <w:b/>
                <w:color w:val="auto"/>
              </w:rPr>
              <w:lastRenderedPageBreak/>
              <w:t>Enhance cultural capital through diverse sporting opportunities, dance, and exposure to alternative sports.</w:t>
            </w:r>
          </w:p>
        </w:tc>
        <w:tc>
          <w:tcPr>
            <w:tcW w:w="380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6B6D5FF" w14:textId="77777777" w:rsidR="001B4906" w:rsidRPr="004E7A72" w:rsidRDefault="001B4906" w:rsidP="001B4906">
            <w:pPr>
              <w:pStyle w:val="TableStyle2"/>
              <w:suppressAutoHyphens/>
              <w:rPr>
                <w:rFonts w:ascii="Calibri" w:hAnsi="Calibri" w:cs="Calibri"/>
              </w:rPr>
            </w:pPr>
            <w:r w:rsidRPr="004E7A72">
              <w:rPr>
                <w:rFonts w:ascii="Calibri" w:hAnsi="Calibri" w:cs="Calibri"/>
              </w:rPr>
              <w:t xml:space="preserve">Deliver after-school clubs in partnership with Bee Active, Angela </w:t>
            </w:r>
            <w:r w:rsidR="001B53A3" w:rsidRPr="004E7A72">
              <w:rPr>
                <w:rFonts w:ascii="Calibri" w:hAnsi="Calibri" w:cs="Calibri"/>
              </w:rPr>
              <w:t>Beardmore</w:t>
            </w:r>
            <w:r w:rsidRPr="004E7A72">
              <w:rPr>
                <w:rFonts w:ascii="Calibri" w:hAnsi="Calibri" w:cs="Calibri"/>
              </w:rPr>
              <w:t xml:space="preserve"> School of Dance</w:t>
            </w:r>
            <w:r w:rsidR="009E27EF" w:rsidRPr="004E7A72">
              <w:rPr>
                <w:rFonts w:ascii="Calibri" w:hAnsi="Calibri" w:cs="Calibri"/>
              </w:rPr>
              <w:t>,</w:t>
            </w:r>
            <w:r w:rsidR="007E6259" w:rsidRPr="004E7A72">
              <w:rPr>
                <w:rFonts w:ascii="Calibri" w:hAnsi="Calibri" w:cs="Calibri"/>
              </w:rPr>
              <w:t xml:space="preserve"> </w:t>
            </w:r>
            <w:r w:rsidRPr="004E7A72">
              <w:rPr>
                <w:rFonts w:ascii="Calibri" w:hAnsi="Calibri" w:cs="Calibri"/>
              </w:rPr>
              <w:t>City Dance Partnership, and local sports clubs.</w:t>
            </w:r>
          </w:p>
          <w:p w14:paraId="6F3C83D5" w14:textId="77777777" w:rsidR="001B4906" w:rsidRPr="004E7A72" w:rsidRDefault="001B4906" w:rsidP="001B4906">
            <w:pPr>
              <w:pStyle w:val="TableStyle2"/>
              <w:suppressAutoHyphens/>
              <w:rPr>
                <w:rFonts w:ascii="Calibri" w:hAnsi="Calibri" w:cs="Calibri"/>
              </w:rPr>
            </w:pPr>
          </w:p>
          <w:p w14:paraId="7F9A674E" w14:textId="77777777" w:rsidR="001B4906" w:rsidRPr="004E7A72" w:rsidRDefault="001B4906" w:rsidP="001B4906">
            <w:pPr>
              <w:pStyle w:val="TableStyle2"/>
              <w:suppressAutoHyphens/>
              <w:rPr>
                <w:rFonts w:ascii="Calibri" w:hAnsi="Calibri" w:cs="Calibri"/>
              </w:rPr>
            </w:pPr>
            <w:r w:rsidRPr="004E7A72">
              <w:rPr>
                <w:rFonts w:ascii="Calibri" w:hAnsi="Calibri" w:cs="Calibri"/>
              </w:rPr>
              <w:t>Develop a rolling programme of extra-curricular sports, informed by pupil voice and Sports Captains.</w:t>
            </w:r>
          </w:p>
          <w:p w14:paraId="617A0EF3" w14:textId="77777777" w:rsidR="001B4906" w:rsidRPr="004E7A72" w:rsidRDefault="001B4906" w:rsidP="001B4906">
            <w:pPr>
              <w:pStyle w:val="TableStyle2"/>
              <w:suppressAutoHyphens/>
              <w:rPr>
                <w:rFonts w:ascii="Calibri" w:hAnsi="Calibri" w:cs="Calibri"/>
              </w:rPr>
            </w:pPr>
          </w:p>
          <w:p w14:paraId="229C649C" w14:textId="77777777" w:rsidR="001B4906" w:rsidRPr="004E7A72" w:rsidRDefault="001B4906" w:rsidP="001B4906">
            <w:pPr>
              <w:pStyle w:val="TableStyle2"/>
              <w:suppressAutoHyphens/>
              <w:rPr>
                <w:rFonts w:ascii="Calibri" w:hAnsi="Calibri" w:cs="Calibri"/>
              </w:rPr>
            </w:pPr>
            <w:r w:rsidRPr="004E7A72">
              <w:rPr>
                <w:rFonts w:ascii="Calibri" w:hAnsi="Calibri" w:cs="Calibri"/>
              </w:rPr>
              <w:t>Maintain and expand Dance Club provision, including professional coaching and costume provision.</w:t>
            </w:r>
          </w:p>
          <w:p w14:paraId="64CC7076" w14:textId="77777777" w:rsidR="001B4906" w:rsidRPr="004E7A72" w:rsidRDefault="001B4906" w:rsidP="001B4906">
            <w:pPr>
              <w:pStyle w:val="TableStyle2"/>
              <w:suppressAutoHyphens/>
              <w:rPr>
                <w:rFonts w:ascii="Calibri" w:hAnsi="Calibri" w:cs="Calibri"/>
              </w:rPr>
            </w:pPr>
          </w:p>
          <w:p w14:paraId="12035D20" w14:textId="77777777" w:rsidR="007D0D17" w:rsidRPr="004E7A72" w:rsidRDefault="001B4906" w:rsidP="001B4906">
            <w:pPr>
              <w:pStyle w:val="TableStyle2"/>
              <w:suppressAutoHyphens/>
              <w:rPr>
                <w:rFonts w:ascii="Calibri" w:hAnsi="Calibri" w:cs="Calibri"/>
              </w:rPr>
            </w:pPr>
            <w:r w:rsidRPr="004E7A72">
              <w:rPr>
                <w:rFonts w:ascii="Calibri" w:hAnsi="Calibri" w:cs="Calibri"/>
              </w:rPr>
              <w:t>Introduce Personal Challenge Cards to motivate pupils and encourage independent participation.</w:t>
            </w:r>
          </w:p>
        </w:tc>
        <w:tc>
          <w:tcPr>
            <w:tcW w:w="16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6184A93" w14:textId="77777777" w:rsidR="002D6FE2" w:rsidRPr="004E7A72" w:rsidRDefault="002D6FE2" w:rsidP="002D6FE2">
            <w:pPr>
              <w:pStyle w:val="TableStyle2"/>
              <w:rPr>
                <w:rFonts w:ascii="Calibri" w:hAnsi="Calibri" w:cs="Calibri"/>
              </w:rPr>
            </w:pPr>
            <w:r w:rsidRPr="004E7A72">
              <w:rPr>
                <w:rFonts w:ascii="Calibri" w:hAnsi="Calibri" w:cs="Calibri"/>
              </w:rPr>
              <w:t>Bee Active</w:t>
            </w:r>
          </w:p>
          <w:p w14:paraId="0CF1BADA" w14:textId="77777777" w:rsidR="002D6FE2" w:rsidRPr="004E7A72" w:rsidRDefault="002D6FE2" w:rsidP="002D6FE2">
            <w:pPr>
              <w:pStyle w:val="TableStyle2"/>
              <w:rPr>
                <w:rFonts w:ascii="Calibri" w:hAnsi="Calibri" w:cs="Calibri"/>
              </w:rPr>
            </w:pPr>
            <w:r w:rsidRPr="004E7A72">
              <w:rPr>
                <w:rFonts w:ascii="Calibri" w:hAnsi="Calibri" w:cs="Calibri"/>
              </w:rPr>
              <w:t>£188</w:t>
            </w:r>
            <w:r w:rsidR="00953074" w:rsidRPr="004E7A72">
              <w:rPr>
                <w:rFonts w:ascii="Calibri" w:hAnsi="Calibri" w:cs="Calibri"/>
              </w:rPr>
              <w:t>7.84</w:t>
            </w:r>
            <w:r w:rsidRPr="004E7A72">
              <w:rPr>
                <w:rFonts w:ascii="Calibri" w:hAnsi="Calibri" w:cs="Calibri"/>
              </w:rPr>
              <w:t xml:space="preserve"> </w:t>
            </w:r>
          </w:p>
          <w:p w14:paraId="309A01AE" w14:textId="77777777" w:rsidR="002D6FE2" w:rsidRPr="004E7A72" w:rsidRDefault="002D6FE2" w:rsidP="002D6FE2">
            <w:pPr>
              <w:pStyle w:val="TableStyle2"/>
              <w:rPr>
                <w:rFonts w:ascii="Calibri" w:hAnsi="Calibri" w:cs="Calibri"/>
                <w:b/>
                <w:bCs/>
              </w:rPr>
            </w:pPr>
            <w:r w:rsidRPr="004E7A72">
              <w:rPr>
                <w:rFonts w:ascii="Calibri" w:hAnsi="Calibri" w:cs="Calibri"/>
                <w:b/>
                <w:bCs/>
              </w:rPr>
              <w:t>(£1</w:t>
            </w:r>
            <w:r w:rsidR="00953074" w:rsidRPr="004E7A72">
              <w:rPr>
                <w:rFonts w:ascii="Calibri" w:hAnsi="Calibri" w:cs="Calibri"/>
                <w:b/>
                <w:bCs/>
              </w:rPr>
              <w:t>887</w:t>
            </w:r>
            <w:r w:rsidRPr="004E7A72">
              <w:rPr>
                <w:rFonts w:ascii="Calibri" w:hAnsi="Calibri" w:cs="Calibri"/>
                <w:b/>
                <w:bCs/>
              </w:rPr>
              <w:t>.84)</w:t>
            </w:r>
          </w:p>
          <w:p w14:paraId="1F3F4ACD" w14:textId="77777777" w:rsidR="002D6FE2" w:rsidRPr="004E7A72" w:rsidRDefault="002D6FE2" w:rsidP="001849B6">
            <w:pPr>
              <w:pStyle w:val="TableStyle2"/>
              <w:suppressAutoHyphens/>
              <w:rPr>
                <w:rFonts w:ascii="Calibri" w:hAnsi="Calibri" w:cs="Calibri"/>
              </w:rPr>
            </w:pPr>
          </w:p>
          <w:p w14:paraId="5A25651A" w14:textId="77777777" w:rsidR="001849B6" w:rsidRPr="004E7A72" w:rsidRDefault="001849B6" w:rsidP="001849B6">
            <w:pPr>
              <w:pStyle w:val="TableStyle2"/>
              <w:suppressAutoHyphens/>
              <w:rPr>
                <w:rFonts w:ascii="Calibri" w:hAnsi="Calibri" w:cs="Calibri"/>
              </w:rPr>
            </w:pPr>
            <w:r w:rsidRPr="004E7A72">
              <w:rPr>
                <w:rFonts w:ascii="Calibri" w:hAnsi="Calibri" w:cs="Calibri"/>
              </w:rPr>
              <w:t>Cost of resources:</w:t>
            </w:r>
          </w:p>
          <w:p w14:paraId="67A46CFC" w14:textId="77777777" w:rsidR="001849B6" w:rsidRPr="004E7A72" w:rsidRDefault="001849B6" w:rsidP="001849B6">
            <w:pPr>
              <w:pStyle w:val="TableStyle2"/>
              <w:suppressAutoHyphens/>
              <w:rPr>
                <w:rFonts w:ascii="Calibri" w:hAnsi="Calibri" w:cs="Calibri"/>
              </w:rPr>
            </w:pPr>
            <w:r w:rsidRPr="004E7A72">
              <w:rPr>
                <w:rFonts w:ascii="Calibri" w:hAnsi="Calibri" w:cs="Calibri"/>
              </w:rPr>
              <w:t>£</w:t>
            </w:r>
            <w:r w:rsidR="00E32FEF" w:rsidRPr="004E7A72">
              <w:rPr>
                <w:rFonts w:ascii="Calibri" w:hAnsi="Calibri" w:cs="Calibri"/>
              </w:rPr>
              <w:t>30</w:t>
            </w:r>
            <w:r w:rsidRPr="004E7A72">
              <w:rPr>
                <w:rFonts w:ascii="Calibri" w:hAnsi="Calibri" w:cs="Calibri"/>
              </w:rPr>
              <w:t xml:space="preserve">0 </w:t>
            </w:r>
          </w:p>
          <w:p w14:paraId="29F5F7E2" w14:textId="77777777" w:rsidR="001849B6" w:rsidRPr="004E7A72" w:rsidRDefault="001849B6" w:rsidP="001849B6">
            <w:pPr>
              <w:pStyle w:val="TableStyle2"/>
              <w:suppressAutoHyphens/>
              <w:rPr>
                <w:rFonts w:ascii="Calibri" w:hAnsi="Calibri" w:cs="Calibri"/>
                <w:b/>
                <w:bCs/>
              </w:rPr>
            </w:pPr>
            <w:r w:rsidRPr="004E7A72">
              <w:rPr>
                <w:rFonts w:ascii="Calibri" w:hAnsi="Calibri" w:cs="Calibri"/>
                <w:b/>
                <w:bCs/>
              </w:rPr>
              <w:t>(£</w:t>
            </w:r>
            <w:r w:rsidR="00953074" w:rsidRPr="004E7A72">
              <w:rPr>
                <w:rFonts w:ascii="Calibri" w:hAnsi="Calibri" w:cs="Calibri"/>
                <w:b/>
                <w:bCs/>
              </w:rPr>
              <w:t>2</w:t>
            </w:r>
            <w:r w:rsidR="00E32FEF" w:rsidRPr="004E7A72">
              <w:rPr>
                <w:rFonts w:ascii="Calibri" w:hAnsi="Calibri" w:cs="Calibri"/>
                <w:b/>
                <w:bCs/>
              </w:rPr>
              <w:t>97.99</w:t>
            </w:r>
            <w:r w:rsidRPr="004E7A72">
              <w:rPr>
                <w:rFonts w:ascii="Calibri" w:hAnsi="Calibri" w:cs="Calibri"/>
                <w:b/>
                <w:bCs/>
              </w:rPr>
              <w:t>)</w:t>
            </w:r>
          </w:p>
          <w:p w14:paraId="5C336800" w14:textId="77777777" w:rsidR="001849B6" w:rsidRPr="004E7A72" w:rsidRDefault="001849B6" w:rsidP="001849B6">
            <w:pPr>
              <w:pStyle w:val="TableStyle2"/>
              <w:suppressAutoHyphens/>
              <w:rPr>
                <w:rFonts w:ascii="Calibri" w:hAnsi="Calibri" w:cs="Calibri"/>
              </w:rPr>
            </w:pPr>
          </w:p>
          <w:p w14:paraId="3B29AC1B" w14:textId="77777777" w:rsidR="00D92A69" w:rsidRPr="004E7A72" w:rsidRDefault="00D92A69" w:rsidP="00D92A69">
            <w:pPr>
              <w:pStyle w:val="TableStyle2"/>
              <w:suppressAutoHyphens/>
              <w:rPr>
                <w:rFonts w:ascii="Calibri" w:hAnsi="Calibri" w:cs="Calibri"/>
              </w:rPr>
            </w:pPr>
            <w:r w:rsidRPr="004E7A72">
              <w:rPr>
                <w:rFonts w:ascii="Calibri" w:hAnsi="Calibri" w:cs="Calibri"/>
              </w:rPr>
              <w:t>Dance After-school Club: £1400</w:t>
            </w:r>
          </w:p>
          <w:p w14:paraId="48BC550F" w14:textId="77777777" w:rsidR="00D92A69" w:rsidRPr="004E7A72" w:rsidRDefault="00D92A69" w:rsidP="00D92A69">
            <w:pPr>
              <w:pStyle w:val="TableStyle2"/>
              <w:suppressAutoHyphens/>
              <w:rPr>
                <w:rFonts w:ascii="Calibri" w:hAnsi="Calibri" w:cs="Calibri"/>
                <w:b/>
                <w:bCs/>
              </w:rPr>
            </w:pPr>
            <w:r w:rsidRPr="004E7A72">
              <w:rPr>
                <w:rFonts w:ascii="Calibri" w:hAnsi="Calibri" w:cs="Calibri"/>
                <w:b/>
                <w:bCs/>
              </w:rPr>
              <w:t>(£1280)</w:t>
            </w:r>
          </w:p>
          <w:p w14:paraId="7C1804B3" w14:textId="77777777" w:rsidR="007D0D17" w:rsidRPr="004E7A72" w:rsidRDefault="007D0D17" w:rsidP="007D0D17">
            <w:pPr>
              <w:pStyle w:val="TableStyle2"/>
              <w:suppressAutoHyphens/>
              <w:rPr>
                <w:rFonts w:ascii="Calibri" w:hAnsi="Calibri" w:cs="Calibri"/>
              </w:rPr>
            </w:pPr>
          </w:p>
        </w:tc>
        <w:tc>
          <w:tcPr>
            <w:tcW w:w="32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0794894" w14:textId="77777777" w:rsidR="007D0D17" w:rsidRPr="004E7A72" w:rsidRDefault="00005967" w:rsidP="004B193D">
            <w:pPr>
              <w:pStyle w:val="TableStyle2"/>
              <w:suppressAutoHyphens/>
              <w:rPr>
                <w:rFonts w:ascii="Calibri" w:hAnsi="Calibri" w:cs="Calibri"/>
                <w:lang w:val="en-US"/>
              </w:rPr>
            </w:pPr>
            <w:r w:rsidRPr="004E7A72">
              <w:rPr>
                <w:rFonts w:ascii="Calibri" w:hAnsi="Calibri" w:cs="Calibri"/>
              </w:rPr>
              <w:t>MH to track attendance at clubs, participation in competitions, and pupil engagement.</w:t>
            </w:r>
          </w:p>
        </w:tc>
        <w:tc>
          <w:tcPr>
            <w:tcW w:w="32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E231DB" w14:textId="77777777" w:rsidR="006C0FAF" w:rsidRPr="004E7A72" w:rsidRDefault="006C0FAF" w:rsidP="006C0FAF">
            <w:pPr>
              <w:suppressAutoHyphens/>
              <w:rPr>
                <w:rFonts w:ascii="Calibri" w:hAnsi="Calibri" w:cs="Calibri"/>
                <w:sz w:val="20"/>
                <w:szCs w:val="20"/>
              </w:rPr>
            </w:pPr>
            <w:r w:rsidRPr="004E7A72">
              <w:rPr>
                <w:rFonts w:ascii="Calibri" w:hAnsi="Calibri" w:cs="Calibri"/>
                <w:sz w:val="20"/>
                <w:szCs w:val="20"/>
              </w:rPr>
              <w:t>The wide range of extra-curricular clubs, dance opportunities and sporting experiences successfully increased pupil participation and engagement beyond curriculum PE. Partnerships with Bee Active and Angela Beardmore School of Dance provided pupils with access to specialist coaching and a broader range of sports and activities, supporting their physical development, confidence and wider cultural capital.</w:t>
            </w:r>
          </w:p>
          <w:p w14:paraId="0B9F5B1B" w14:textId="77777777" w:rsidR="006C0FAF" w:rsidRPr="004E7A72" w:rsidRDefault="006C0FAF" w:rsidP="006C0FAF">
            <w:pPr>
              <w:suppressAutoHyphens/>
              <w:rPr>
                <w:rFonts w:ascii="Calibri" w:hAnsi="Calibri" w:cs="Calibri"/>
                <w:sz w:val="20"/>
                <w:szCs w:val="20"/>
              </w:rPr>
            </w:pPr>
            <w:r w:rsidRPr="004E7A72">
              <w:rPr>
                <w:rFonts w:ascii="Calibri" w:hAnsi="Calibri" w:cs="Calibri"/>
                <w:sz w:val="20"/>
                <w:szCs w:val="20"/>
              </w:rPr>
              <w:t>The new PE initiative from January will provide further opportunities to strengthen links with local sports clubs and community organisations, creating additional pathways for pupils to continue participating in sport beyond the school setting. Star Assemblies have also celebrated a growing number of pupils taking part in a diverse range of sporting activities outside school. This indicates that pupils are becoming increasingly engaged in physical activity beyond the school day and that the school’s promotion of sport is encouraging more active lifestyles.</w:t>
            </w:r>
          </w:p>
          <w:p w14:paraId="7B76C54A" w14:textId="77777777" w:rsidR="006C0FAF" w:rsidRPr="004E7A72" w:rsidRDefault="006C0FAF" w:rsidP="006C0FAF">
            <w:pPr>
              <w:suppressAutoHyphens/>
              <w:rPr>
                <w:rFonts w:ascii="Calibri" w:hAnsi="Calibri" w:cs="Calibri"/>
                <w:b/>
                <w:bCs/>
                <w:sz w:val="20"/>
                <w:szCs w:val="20"/>
              </w:rPr>
            </w:pPr>
            <w:r w:rsidRPr="004E7A72">
              <w:rPr>
                <w:rFonts w:ascii="Calibri" w:hAnsi="Calibri" w:cs="Calibri"/>
                <w:b/>
                <w:bCs/>
                <w:sz w:val="20"/>
                <w:szCs w:val="20"/>
              </w:rPr>
              <w:t>Impact</w:t>
            </w:r>
          </w:p>
          <w:p w14:paraId="167BA7B7" w14:textId="77777777" w:rsidR="006C0FAF" w:rsidRPr="004E7A72" w:rsidRDefault="006C0FAF" w:rsidP="006C0FAF">
            <w:pPr>
              <w:suppressAutoHyphens/>
              <w:rPr>
                <w:rFonts w:ascii="Calibri" w:hAnsi="Calibri" w:cs="Calibri"/>
                <w:sz w:val="20"/>
                <w:szCs w:val="20"/>
              </w:rPr>
            </w:pPr>
            <w:r w:rsidRPr="004E7A72">
              <w:rPr>
                <w:rFonts w:ascii="Calibri" w:hAnsi="Calibri" w:cs="Calibri"/>
                <w:b/>
                <w:bCs/>
                <w:sz w:val="20"/>
                <w:szCs w:val="20"/>
              </w:rPr>
              <w:t>Increased participation:</w:t>
            </w:r>
            <w:r w:rsidRPr="004E7A72">
              <w:rPr>
                <w:rFonts w:ascii="Calibri" w:hAnsi="Calibri" w:cs="Calibri"/>
                <w:sz w:val="20"/>
                <w:szCs w:val="20"/>
              </w:rPr>
              <w:t xml:space="preserve"> A wide range of extra-curricular clubs and sporting opportunities increased pupil participation and engagement beyond curriculum PE.</w:t>
            </w:r>
          </w:p>
          <w:p w14:paraId="20DDC676" w14:textId="77777777" w:rsidR="006C0FAF" w:rsidRPr="004E7A72" w:rsidRDefault="006C0FAF" w:rsidP="006C0FAF">
            <w:pPr>
              <w:suppressAutoHyphens/>
              <w:rPr>
                <w:rFonts w:ascii="Calibri" w:hAnsi="Calibri" w:cs="Calibri"/>
                <w:sz w:val="20"/>
                <w:szCs w:val="20"/>
              </w:rPr>
            </w:pPr>
            <w:r w:rsidRPr="004E7A72">
              <w:rPr>
                <w:rFonts w:ascii="Calibri" w:hAnsi="Calibri" w:cs="Calibri"/>
                <w:b/>
                <w:bCs/>
                <w:sz w:val="20"/>
                <w:szCs w:val="20"/>
              </w:rPr>
              <w:t>Broader sporting experiences:</w:t>
            </w:r>
            <w:r w:rsidRPr="004E7A72">
              <w:rPr>
                <w:rFonts w:ascii="Calibri" w:hAnsi="Calibri" w:cs="Calibri"/>
                <w:sz w:val="20"/>
                <w:szCs w:val="20"/>
              </w:rPr>
              <w:t xml:space="preserve"> Pupils experienced a diverse range of traditional and alternative sports, including dance, helping to broaden their experiences and develop their cultural capital.</w:t>
            </w:r>
          </w:p>
          <w:p w14:paraId="7713726F" w14:textId="77777777" w:rsidR="006C0FAF" w:rsidRPr="004E7A72" w:rsidRDefault="006C0FAF" w:rsidP="006C0FAF">
            <w:pPr>
              <w:suppressAutoHyphens/>
              <w:rPr>
                <w:rFonts w:ascii="Calibri" w:hAnsi="Calibri" w:cs="Calibri"/>
                <w:sz w:val="20"/>
                <w:szCs w:val="20"/>
              </w:rPr>
            </w:pPr>
            <w:r w:rsidRPr="004E7A72">
              <w:rPr>
                <w:rFonts w:ascii="Calibri" w:hAnsi="Calibri" w:cs="Calibri"/>
                <w:b/>
                <w:bCs/>
                <w:sz w:val="20"/>
                <w:szCs w:val="20"/>
              </w:rPr>
              <w:t>Improved physical development:</w:t>
            </w:r>
            <w:r w:rsidRPr="004E7A72">
              <w:rPr>
                <w:rFonts w:ascii="Calibri" w:hAnsi="Calibri" w:cs="Calibri"/>
                <w:sz w:val="20"/>
                <w:szCs w:val="20"/>
              </w:rPr>
              <w:t xml:space="preserve"> Regular participation in clubs supported pupils’ fitness, physical </w:t>
            </w:r>
            <w:r w:rsidRPr="004E7A72">
              <w:rPr>
                <w:rFonts w:ascii="Calibri" w:hAnsi="Calibri" w:cs="Calibri"/>
                <w:sz w:val="20"/>
                <w:szCs w:val="20"/>
              </w:rPr>
              <w:lastRenderedPageBreak/>
              <w:t>skills, confidence and enjoyment of physical activity.</w:t>
            </w:r>
          </w:p>
          <w:p w14:paraId="4019F6CC" w14:textId="77777777" w:rsidR="006C0FAF" w:rsidRPr="004E7A72" w:rsidRDefault="006C0FAF" w:rsidP="006C0FAF">
            <w:pPr>
              <w:suppressAutoHyphens/>
              <w:rPr>
                <w:rFonts w:ascii="Calibri" w:hAnsi="Calibri" w:cs="Calibri"/>
                <w:sz w:val="20"/>
                <w:szCs w:val="20"/>
              </w:rPr>
            </w:pPr>
            <w:r w:rsidRPr="004E7A72">
              <w:rPr>
                <w:rFonts w:ascii="Calibri" w:hAnsi="Calibri" w:cs="Calibri"/>
                <w:b/>
                <w:bCs/>
                <w:sz w:val="20"/>
                <w:szCs w:val="20"/>
              </w:rPr>
              <w:t>Increased confidence and aspirations:</w:t>
            </w:r>
            <w:r w:rsidRPr="004E7A72">
              <w:rPr>
                <w:rFonts w:ascii="Calibri" w:hAnsi="Calibri" w:cs="Calibri"/>
                <w:sz w:val="20"/>
                <w:szCs w:val="20"/>
              </w:rPr>
              <w:t xml:space="preserve"> Opportunities to participate in different activities, perform and compete helped pupils develop confidence and raise their aspirations in sport.</w:t>
            </w:r>
          </w:p>
          <w:p w14:paraId="3F1DCE4B" w14:textId="77777777" w:rsidR="006C0FAF" w:rsidRPr="004E7A72" w:rsidRDefault="006C0FAF" w:rsidP="006C0FAF">
            <w:pPr>
              <w:suppressAutoHyphens/>
              <w:rPr>
                <w:rFonts w:ascii="Calibri" w:hAnsi="Calibri" w:cs="Calibri"/>
                <w:sz w:val="20"/>
                <w:szCs w:val="20"/>
              </w:rPr>
            </w:pPr>
            <w:r w:rsidRPr="004E7A72">
              <w:rPr>
                <w:rFonts w:ascii="Calibri" w:hAnsi="Calibri" w:cs="Calibri"/>
                <w:b/>
                <w:bCs/>
                <w:sz w:val="20"/>
                <w:szCs w:val="20"/>
              </w:rPr>
              <w:t>Stronger links beyond school:</w:t>
            </w:r>
            <w:r w:rsidRPr="004E7A72">
              <w:rPr>
                <w:rFonts w:ascii="Calibri" w:hAnsi="Calibri" w:cs="Calibri"/>
                <w:sz w:val="20"/>
                <w:szCs w:val="20"/>
              </w:rPr>
              <w:t xml:space="preserve"> Partnerships with Bee Active and Angela Beardmore School of Dance provided pupils with access to specialist coaching and experiences beyond the school curriculum.</w:t>
            </w:r>
          </w:p>
          <w:p w14:paraId="757FF972" w14:textId="77777777" w:rsidR="006C0FAF" w:rsidRPr="004E7A72" w:rsidRDefault="006C0FAF" w:rsidP="006C0FAF">
            <w:pPr>
              <w:suppressAutoHyphens/>
              <w:rPr>
                <w:rFonts w:ascii="Calibri" w:hAnsi="Calibri" w:cs="Calibri"/>
                <w:sz w:val="20"/>
                <w:szCs w:val="20"/>
              </w:rPr>
            </w:pPr>
            <w:r w:rsidRPr="004E7A72">
              <w:rPr>
                <w:rFonts w:ascii="Calibri" w:hAnsi="Calibri" w:cs="Calibri"/>
                <w:b/>
                <w:bCs/>
                <w:sz w:val="20"/>
                <w:szCs w:val="20"/>
              </w:rPr>
              <w:t>Increased participation outside school:</w:t>
            </w:r>
            <w:r w:rsidRPr="004E7A72">
              <w:rPr>
                <w:rFonts w:ascii="Calibri" w:hAnsi="Calibri" w:cs="Calibri"/>
                <w:sz w:val="20"/>
                <w:szCs w:val="20"/>
              </w:rPr>
              <w:t xml:space="preserve"> Star Assemblies have highlighted a growing number of pupils participating in sporting activities outside school. This demonstrates that the school’s promotion of physical activity is encouraging pupils to develop more active lifestyles beyond the school day.</w:t>
            </w:r>
          </w:p>
          <w:p w14:paraId="49918153" w14:textId="77777777" w:rsidR="006C0FAF" w:rsidRPr="004E7A72" w:rsidRDefault="006C0FAF" w:rsidP="006C0FAF">
            <w:pPr>
              <w:suppressAutoHyphens/>
              <w:rPr>
                <w:rFonts w:ascii="Calibri" w:hAnsi="Calibri" w:cs="Calibri"/>
                <w:sz w:val="20"/>
                <w:szCs w:val="20"/>
              </w:rPr>
            </w:pPr>
            <w:r w:rsidRPr="004E7A72">
              <w:rPr>
                <w:rFonts w:ascii="Calibri" w:hAnsi="Calibri" w:cs="Calibri"/>
                <w:b/>
                <w:bCs/>
                <w:sz w:val="20"/>
                <w:szCs w:val="20"/>
              </w:rPr>
              <w:t>Positive foundation for lifelong participation:</w:t>
            </w:r>
            <w:r w:rsidRPr="004E7A72">
              <w:rPr>
                <w:rFonts w:ascii="Calibri" w:hAnsi="Calibri" w:cs="Calibri"/>
                <w:sz w:val="20"/>
                <w:szCs w:val="20"/>
              </w:rPr>
              <w:t xml:space="preserve"> The breadth of opportunities and increased engagement are helping pupils develop positive attitudes towards physical activity and an understanding of the benefits of maintaining an active lifestyle.</w:t>
            </w:r>
          </w:p>
          <w:p w14:paraId="6E1B312E" w14:textId="77777777" w:rsidR="006C0FAF" w:rsidRPr="004E7A72" w:rsidRDefault="006C0FAF" w:rsidP="006C0FAF">
            <w:pPr>
              <w:suppressAutoHyphens/>
              <w:rPr>
                <w:rFonts w:ascii="Calibri" w:hAnsi="Calibri" w:cs="Calibri"/>
                <w:b/>
                <w:bCs/>
                <w:sz w:val="20"/>
                <w:szCs w:val="20"/>
              </w:rPr>
            </w:pPr>
            <w:r w:rsidRPr="004E7A72">
              <w:rPr>
                <w:rFonts w:ascii="Calibri" w:hAnsi="Calibri" w:cs="Calibri"/>
                <w:b/>
                <w:bCs/>
                <w:sz w:val="20"/>
                <w:szCs w:val="20"/>
              </w:rPr>
              <w:t>Next Steps</w:t>
            </w:r>
          </w:p>
          <w:p w14:paraId="243A9E5C" w14:textId="77777777" w:rsidR="006C0FAF" w:rsidRPr="004E7A72" w:rsidRDefault="006C0FAF" w:rsidP="006C0FAF">
            <w:pPr>
              <w:suppressAutoHyphens/>
              <w:rPr>
                <w:rFonts w:ascii="Calibri" w:hAnsi="Calibri" w:cs="Calibri"/>
                <w:sz w:val="20"/>
                <w:szCs w:val="20"/>
              </w:rPr>
            </w:pPr>
            <w:r w:rsidRPr="004E7A72">
              <w:rPr>
                <w:rFonts w:ascii="Calibri" w:hAnsi="Calibri" w:cs="Calibri"/>
                <w:sz w:val="20"/>
                <w:szCs w:val="20"/>
              </w:rPr>
              <w:t xml:space="preserve">Continue to strengthen partnerships with local sports clubs, coaches and community organisations to create further pathways for pupils to access sport beyond the school setting. The new PE initiative from January will provide opportunities to identify and develop additional activities and partnerships, enabling pupils to experience a wider range of sporting opportunities. The school will continue to celebrate sporting </w:t>
            </w:r>
            <w:r w:rsidRPr="004E7A72">
              <w:rPr>
                <w:rFonts w:ascii="Calibri" w:hAnsi="Calibri" w:cs="Calibri"/>
                <w:sz w:val="20"/>
                <w:szCs w:val="20"/>
              </w:rPr>
              <w:lastRenderedPageBreak/>
              <w:t>achievements and participation through Star Assemblies and other appropriate platforms to inspire pupils, raise aspirations and encourage continued engagement in physical activity beyond the school day.</w:t>
            </w:r>
          </w:p>
          <w:p w14:paraId="77D9F195" w14:textId="77777777" w:rsidR="001B467F" w:rsidRPr="004E7A72" w:rsidRDefault="001B467F" w:rsidP="00935E1F">
            <w:pPr>
              <w:suppressAutoHyphens/>
              <w:rPr>
                <w:rFonts w:ascii="Calibri" w:hAnsi="Calibri" w:cs="Calibri"/>
                <w:sz w:val="20"/>
                <w:szCs w:val="20"/>
              </w:rPr>
            </w:pPr>
          </w:p>
        </w:tc>
      </w:tr>
      <w:tr w:rsidR="004B193D" w:rsidRPr="004E7A72" w14:paraId="59AD6608" w14:textId="77777777" w:rsidTr="00641171">
        <w:trPr>
          <w:trHeight w:val="3617"/>
        </w:trPr>
        <w:tc>
          <w:tcPr>
            <w:tcW w:w="34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1EE942F" w14:textId="77777777" w:rsidR="004B193D" w:rsidRPr="004E7A72" w:rsidRDefault="00636267" w:rsidP="004B193D">
            <w:pPr>
              <w:pStyle w:val="TableStyle2"/>
              <w:suppressAutoHyphens/>
              <w:rPr>
                <w:rFonts w:ascii="Calibri" w:hAnsi="Calibri" w:cs="Calibri"/>
                <w:b/>
                <w:lang w:val="en-US"/>
              </w:rPr>
            </w:pPr>
            <w:r w:rsidRPr="004E7A72">
              <w:rPr>
                <w:rFonts w:ascii="Calibri" w:hAnsi="Calibri" w:cs="Calibri"/>
                <w:b/>
                <w:lang w:val="en-US"/>
              </w:rPr>
              <w:lastRenderedPageBreak/>
              <w:t>Additional c</w:t>
            </w:r>
            <w:r w:rsidR="00EB336B" w:rsidRPr="004E7A72">
              <w:rPr>
                <w:rFonts w:ascii="Calibri" w:hAnsi="Calibri" w:cs="Calibri"/>
                <w:b/>
                <w:lang w:val="en-US"/>
              </w:rPr>
              <w:t>hildren’s swimming provision to ensure the school meets the NC requirements. Additional provision for Key Stage 2 pupils.</w:t>
            </w:r>
          </w:p>
          <w:p w14:paraId="38B781A7" w14:textId="77777777" w:rsidR="006D45F3" w:rsidRPr="004E7A72" w:rsidRDefault="006D45F3" w:rsidP="004B193D">
            <w:pPr>
              <w:pStyle w:val="TableStyle2"/>
              <w:suppressAutoHyphens/>
              <w:rPr>
                <w:rFonts w:ascii="Calibri" w:hAnsi="Calibri" w:cs="Calibri"/>
                <w:b/>
                <w:lang w:val="en-US"/>
              </w:rPr>
            </w:pPr>
          </w:p>
        </w:tc>
        <w:tc>
          <w:tcPr>
            <w:tcW w:w="380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F5AE72" w14:textId="77777777" w:rsidR="004540F7" w:rsidRPr="004E7A72" w:rsidRDefault="00EB336B" w:rsidP="004B193D">
            <w:pPr>
              <w:pStyle w:val="TableStyle2"/>
              <w:suppressAutoHyphens/>
              <w:rPr>
                <w:rFonts w:ascii="Calibri" w:hAnsi="Calibri" w:cs="Calibri"/>
                <w:lang w:val="en-US"/>
              </w:rPr>
            </w:pPr>
            <w:r w:rsidRPr="004E7A72">
              <w:rPr>
                <w:rFonts w:ascii="Calibri" w:hAnsi="Calibri" w:cs="Calibri"/>
              </w:rPr>
              <w:t>Pupils in year 3, 4 and 5 to have an extended swimming session to develop swimming proficiency. Swimming provision to maximise impact through 60-minute lessons, providing an additional 30 minutes of teaching time in the pool.</w:t>
            </w:r>
          </w:p>
          <w:p w14:paraId="563246E5" w14:textId="77777777" w:rsidR="00636267" w:rsidRPr="004E7A72" w:rsidRDefault="00636267" w:rsidP="004B193D">
            <w:pPr>
              <w:pStyle w:val="TableStyle2"/>
              <w:suppressAutoHyphens/>
              <w:rPr>
                <w:rFonts w:ascii="Calibri" w:hAnsi="Calibri" w:cs="Calibri"/>
                <w:lang w:val="en-US"/>
              </w:rPr>
            </w:pPr>
          </w:p>
          <w:p w14:paraId="61D6A637" w14:textId="77777777" w:rsidR="00636267" w:rsidRPr="004E7A72" w:rsidRDefault="00636267" w:rsidP="004B193D">
            <w:pPr>
              <w:pStyle w:val="TableStyle2"/>
              <w:suppressAutoHyphens/>
              <w:rPr>
                <w:rFonts w:ascii="Calibri" w:hAnsi="Calibri" w:cs="Calibri"/>
                <w:lang w:val="en-US"/>
              </w:rPr>
            </w:pPr>
            <w:r w:rsidRPr="004E7A72">
              <w:rPr>
                <w:rFonts w:ascii="Calibri" w:hAnsi="Calibri" w:cs="Calibri"/>
                <w:lang w:val="en-US"/>
              </w:rPr>
              <w:t>All staff to ensure pupil attainment is tracked throughout to show progress.</w:t>
            </w:r>
          </w:p>
        </w:tc>
        <w:tc>
          <w:tcPr>
            <w:tcW w:w="16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2B382D2" w14:textId="77777777" w:rsidR="004B193D" w:rsidRPr="004E7A72" w:rsidRDefault="006117B7" w:rsidP="004B193D">
            <w:pPr>
              <w:pStyle w:val="TableStyle2"/>
              <w:suppressAutoHyphens/>
              <w:rPr>
                <w:rFonts w:ascii="Calibri" w:hAnsi="Calibri" w:cs="Calibri"/>
              </w:rPr>
            </w:pPr>
            <w:r w:rsidRPr="004E7A72">
              <w:rPr>
                <w:rFonts w:ascii="Calibri" w:hAnsi="Calibri" w:cs="Calibri"/>
              </w:rPr>
              <w:t>Cost</w:t>
            </w:r>
            <w:r w:rsidR="004B193D" w:rsidRPr="004E7A72">
              <w:rPr>
                <w:rFonts w:ascii="Calibri" w:hAnsi="Calibri" w:cs="Calibri"/>
              </w:rPr>
              <w:t>:</w:t>
            </w:r>
          </w:p>
          <w:p w14:paraId="3BAE68EA" w14:textId="77777777" w:rsidR="004B193D" w:rsidRPr="004E7A72" w:rsidRDefault="00250FB7" w:rsidP="004B193D">
            <w:pPr>
              <w:pStyle w:val="TableStyle2"/>
              <w:suppressAutoHyphens/>
              <w:rPr>
                <w:rFonts w:ascii="Calibri" w:hAnsi="Calibri" w:cs="Calibri"/>
              </w:rPr>
            </w:pPr>
            <w:r w:rsidRPr="004E7A72">
              <w:rPr>
                <w:rFonts w:ascii="Calibri" w:hAnsi="Calibri" w:cs="Calibri"/>
              </w:rPr>
              <w:t>£</w:t>
            </w:r>
            <w:r w:rsidR="001849B6" w:rsidRPr="004E7A72">
              <w:rPr>
                <w:rFonts w:ascii="Calibri" w:hAnsi="Calibri" w:cs="Calibri"/>
              </w:rPr>
              <w:t>8</w:t>
            </w:r>
            <w:r w:rsidR="00935E1F" w:rsidRPr="004E7A72">
              <w:rPr>
                <w:rFonts w:ascii="Calibri" w:hAnsi="Calibri" w:cs="Calibri"/>
              </w:rPr>
              <w:t>5</w:t>
            </w:r>
            <w:r w:rsidRPr="004E7A72">
              <w:rPr>
                <w:rFonts w:ascii="Calibri" w:hAnsi="Calibri" w:cs="Calibri"/>
              </w:rPr>
              <w:t>00</w:t>
            </w:r>
          </w:p>
          <w:p w14:paraId="2CFB9C72" w14:textId="77777777" w:rsidR="001849B6" w:rsidRPr="004E7A72" w:rsidRDefault="001849B6" w:rsidP="001849B6">
            <w:pPr>
              <w:pStyle w:val="TableStyle2"/>
              <w:rPr>
                <w:rFonts w:ascii="Calibri" w:hAnsi="Calibri" w:cs="Calibri"/>
                <w:b/>
                <w:bCs/>
              </w:rPr>
            </w:pPr>
            <w:r w:rsidRPr="004E7A72">
              <w:rPr>
                <w:rFonts w:ascii="Calibri" w:hAnsi="Calibri" w:cs="Calibri"/>
                <w:b/>
                <w:bCs/>
              </w:rPr>
              <w:t>(£</w:t>
            </w:r>
            <w:r w:rsidR="00A809D0" w:rsidRPr="004E7A72">
              <w:rPr>
                <w:rFonts w:ascii="Calibri" w:hAnsi="Calibri" w:cs="Calibri"/>
                <w:b/>
                <w:bCs/>
              </w:rPr>
              <w:t>797</w:t>
            </w:r>
            <w:r w:rsidRPr="004E7A72">
              <w:rPr>
                <w:rFonts w:ascii="Calibri" w:hAnsi="Calibri" w:cs="Calibri"/>
                <w:b/>
                <w:bCs/>
              </w:rPr>
              <w:t>0)</w:t>
            </w:r>
          </w:p>
          <w:p w14:paraId="4BAD9E2D" w14:textId="77777777" w:rsidR="001849B6" w:rsidRPr="004E7A72" w:rsidRDefault="001849B6" w:rsidP="004B193D">
            <w:pPr>
              <w:pStyle w:val="TableStyle2"/>
              <w:suppressAutoHyphens/>
              <w:rPr>
                <w:rFonts w:ascii="Calibri" w:hAnsi="Calibri" w:cs="Calibri"/>
              </w:rPr>
            </w:pPr>
          </w:p>
        </w:tc>
        <w:tc>
          <w:tcPr>
            <w:tcW w:w="32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99F93D" w14:textId="77777777" w:rsidR="004540F7" w:rsidRPr="004E7A72" w:rsidRDefault="00AB4D77" w:rsidP="004540F7">
            <w:pPr>
              <w:pStyle w:val="TableStyle2"/>
              <w:suppressAutoHyphens/>
              <w:rPr>
                <w:rFonts w:ascii="Calibri" w:hAnsi="Calibri" w:cs="Calibri"/>
                <w:lang w:val="en-US"/>
              </w:rPr>
            </w:pPr>
            <w:r w:rsidRPr="004E7A72">
              <w:rPr>
                <w:rFonts w:ascii="Calibri" w:hAnsi="Calibri" w:cs="Calibri"/>
              </w:rPr>
              <w:t xml:space="preserve">MH to continue to review impact with Year 3, Year 4 and Year 5 staff. </w:t>
            </w:r>
          </w:p>
          <w:p w14:paraId="53FB91A5" w14:textId="77777777" w:rsidR="004540F7" w:rsidRPr="004E7A72" w:rsidRDefault="004540F7" w:rsidP="004540F7">
            <w:pPr>
              <w:pStyle w:val="TableStyle2"/>
              <w:suppressAutoHyphens/>
              <w:rPr>
                <w:rFonts w:ascii="Calibri" w:hAnsi="Calibri" w:cs="Calibri"/>
                <w:lang w:val="en-US"/>
              </w:rPr>
            </w:pPr>
          </w:p>
          <w:p w14:paraId="750F43C6" w14:textId="77777777" w:rsidR="004B193D" w:rsidRPr="004E7A72" w:rsidRDefault="00AB4D77" w:rsidP="004540F7">
            <w:pPr>
              <w:pStyle w:val="TableStyle2"/>
              <w:suppressAutoHyphens/>
              <w:rPr>
                <w:rFonts w:ascii="Calibri" w:hAnsi="Calibri" w:cs="Calibri"/>
                <w:lang w:val="en-US"/>
              </w:rPr>
            </w:pPr>
            <w:r w:rsidRPr="004E7A72">
              <w:rPr>
                <w:rFonts w:ascii="Calibri" w:hAnsi="Calibri" w:cs="Calibri"/>
                <w:lang w:val="en-US"/>
              </w:rPr>
              <w:t xml:space="preserve">Monitoring reported to </w:t>
            </w:r>
            <w:r w:rsidR="000E351C" w:rsidRPr="004E7A72">
              <w:rPr>
                <w:rFonts w:ascii="Calibri" w:hAnsi="Calibri" w:cs="Calibri"/>
                <w:lang w:val="en-US"/>
              </w:rPr>
              <w:t xml:space="preserve">KT and LT </w:t>
            </w:r>
            <w:r w:rsidR="004540F7" w:rsidRPr="004E7A72">
              <w:rPr>
                <w:rFonts w:ascii="Calibri" w:hAnsi="Calibri" w:cs="Calibri"/>
                <w:lang w:val="en-US"/>
              </w:rPr>
              <w:t>in line management meetings.</w:t>
            </w:r>
          </w:p>
        </w:tc>
        <w:tc>
          <w:tcPr>
            <w:tcW w:w="32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A80527" w14:textId="77777777" w:rsidR="001735EA" w:rsidRPr="004E7A72" w:rsidRDefault="001735EA" w:rsidP="001735EA">
            <w:pPr>
              <w:suppressAutoHyphens/>
              <w:rPr>
                <w:rFonts w:ascii="Calibri" w:hAnsi="Calibri" w:cs="Calibri"/>
                <w:color w:val="000000" w:themeColor="text1"/>
                <w:sz w:val="20"/>
                <w:szCs w:val="20"/>
              </w:rPr>
            </w:pPr>
            <w:r w:rsidRPr="004E7A72">
              <w:rPr>
                <w:rFonts w:ascii="Calibri" w:hAnsi="Calibri" w:cs="Calibri"/>
                <w:color w:val="000000" w:themeColor="text1"/>
                <w:sz w:val="20"/>
                <w:szCs w:val="20"/>
              </w:rPr>
              <w:t>Although the school has not yet met the National Curriculum expectation for the percentage of pupils achieving all three statutory swimming outcomes, the additional swimming provision has had a positive impact. An increased number of pupils achieved Beginner Swimming Certificates, demonstrating clear progress in water confidence and the development of fundamental swimming skills. The extended 60-minute lessons have provided pupils with additional teaching time in the pool, enabling them to make greater progress than in previous years. As many pupils have limited access to swimming lessons outside school, this additional provision remains a key priority.</w:t>
            </w:r>
          </w:p>
          <w:p w14:paraId="79DA9DAE" w14:textId="77777777" w:rsidR="001735EA" w:rsidRPr="004E7A72" w:rsidRDefault="001735EA" w:rsidP="001735EA">
            <w:pPr>
              <w:suppressAutoHyphens/>
              <w:rPr>
                <w:rFonts w:ascii="Calibri" w:hAnsi="Calibri" w:cs="Calibri"/>
                <w:b/>
                <w:bCs/>
                <w:color w:val="000000" w:themeColor="text1"/>
                <w:sz w:val="20"/>
                <w:szCs w:val="20"/>
              </w:rPr>
            </w:pPr>
            <w:r w:rsidRPr="004E7A72">
              <w:rPr>
                <w:rFonts w:ascii="Calibri" w:hAnsi="Calibri" w:cs="Calibri"/>
                <w:b/>
                <w:bCs/>
                <w:color w:val="000000" w:themeColor="text1"/>
                <w:sz w:val="20"/>
                <w:szCs w:val="20"/>
              </w:rPr>
              <w:t>National Curriculum Swimming Outcomes</w:t>
            </w:r>
          </w:p>
          <w:p w14:paraId="52E0075C" w14:textId="77777777" w:rsidR="001735EA" w:rsidRPr="004E7A72" w:rsidRDefault="001735EA" w:rsidP="001735EA">
            <w:pPr>
              <w:suppressAutoHyphens/>
              <w:rPr>
                <w:rFonts w:ascii="Calibri" w:hAnsi="Calibri" w:cs="Calibri"/>
                <w:color w:val="000000" w:themeColor="text1"/>
                <w:sz w:val="20"/>
                <w:szCs w:val="20"/>
              </w:rPr>
            </w:pPr>
            <w:r w:rsidRPr="004E7A72">
              <w:rPr>
                <w:rFonts w:ascii="Calibri" w:hAnsi="Calibri" w:cs="Calibri"/>
                <w:b/>
                <w:bCs/>
                <w:color w:val="000000" w:themeColor="text1"/>
                <w:sz w:val="20"/>
                <w:szCs w:val="20"/>
              </w:rPr>
              <w:t>1. Swim competently, confidently and proficiently over a distance of at least 25 metres</w:t>
            </w:r>
          </w:p>
          <w:p w14:paraId="778724AB" w14:textId="77777777" w:rsidR="001735EA" w:rsidRPr="004E7A72" w:rsidRDefault="001735EA" w:rsidP="001735EA">
            <w:pPr>
              <w:suppressAutoHyphens/>
              <w:rPr>
                <w:rFonts w:ascii="Calibri" w:hAnsi="Calibri" w:cs="Calibri"/>
                <w:color w:val="000000" w:themeColor="text1"/>
                <w:sz w:val="20"/>
                <w:szCs w:val="20"/>
              </w:rPr>
            </w:pPr>
            <w:r w:rsidRPr="004E7A72">
              <w:rPr>
                <w:rFonts w:ascii="Calibri" w:hAnsi="Calibri" w:cs="Calibri"/>
                <w:b/>
                <w:bCs/>
                <w:color w:val="000000" w:themeColor="text1"/>
                <w:sz w:val="20"/>
                <w:szCs w:val="20"/>
              </w:rPr>
              <w:t>School data:</w:t>
            </w:r>
          </w:p>
          <w:p w14:paraId="1696A291" w14:textId="77777777" w:rsidR="001735EA" w:rsidRPr="004E7A72" w:rsidRDefault="001735EA" w:rsidP="006968C6">
            <w:pPr>
              <w:numPr>
                <w:ilvl w:val="0"/>
                <w:numId w:val="48"/>
              </w:numPr>
              <w:suppressAutoHyphens/>
              <w:rPr>
                <w:rFonts w:ascii="Calibri" w:hAnsi="Calibri" w:cs="Calibri"/>
                <w:color w:val="000000" w:themeColor="text1"/>
                <w:sz w:val="20"/>
                <w:szCs w:val="20"/>
              </w:rPr>
            </w:pPr>
            <w:r w:rsidRPr="004E7A72">
              <w:rPr>
                <w:rFonts w:ascii="Calibri" w:hAnsi="Calibri" w:cs="Calibri"/>
                <w:color w:val="000000" w:themeColor="text1"/>
                <w:sz w:val="20"/>
                <w:szCs w:val="20"/>
              </w:rPr>
              <w:t xml:space="preserve">Percentage of pupils achieving this outcome: </w:t>
            </w:r>
            <w:r w:rsidRPr="004E7A72">
              <w:rPr>
                <w:rFonts w:ascii="Calibri" w:hAnsi="Calibri" w:cs="Calibri"/>
                <w:b/>
                <w:bCs/>
                <w:color w:val="000000" w:themeColor="text1"/>
                <w:sz w:val="20"/>
                <w:szCs w:val="20"/>
              </w:rPr>
              <w:t>___</w:t>
            </w:r>
            <w:r w:rsidR="00565F80" w:rsidRPr="004E7A72">
              <w:rPr>
                <w:rFonts w:ascii="Calibri" w:hAnsi="Calibri" w:cs="Calibri"/>
                <w:b/>
                <w:bCs/>
                <w:color w:val="000000" w:themeColor="text1"/>
                <w:sz w:val="20"/>
                <w:szCs w:val="20"/>
              </w:rPr>
              <w:t>20_</w:t>
            </w:r>
            <w:r w:rsidRPr="004E7A72">
              <w:rPr>
                <w:rFonts w:ascii="Calibri" w:hAnsi="Calibri" w:cs="Calibri"/>
                <w:b/>
                <w:bCs/>
                <w:color w:val="000000" w:themeColor="text1"/>
                <w:sz w:val="20"/>
                <w:szCs w:val="20"/>
              </w:rPr>
              <w:t>_ %</w:t>
            </w:r>
          </w:p>
          <w:p w14:paraId="2BE764A0" w14:textId="77777777" w:rsidR="001735EA" w:rsidRPr="004E7A72" w:rsidRDefault="001735EA" w:rsidP="001735EA">
            <w:pPr>
              <w:suppressAutoHyphens/>
              <w:rPr>
                <w:rFonts w:ascii="Calibri" w:hAnsi="Calibri" w:cs="Calibri"/>
                <w:color w:val="000000" w:themeColor="text1"/>
                <w:sz w:val="20"/>
                <w:szCs w:val="20"/>
              </w:rPr>
            </w:pPr>
            <w:r w:rsidRPr="004E7A72">
              <w:rPr>
                <w:rFonts w:ascii="Calibri" w:hAnsi="Calibri" w:cs="Calibri"/>
                <w:b/>
                <w:bCs/>
                <w:color w:val="000000" w:themeColor="text1"/>
                <w:sz w:val="20"/>
                <w:szCs w:val="20"/>
              </w:rPr>
              <w:t>2. Use a range of strokes effectively</w:t>
            </w:r>
          </w:p>
          <w:p w14:paraId="670C20B2" w14:textId="77777777" w:rsidR="001735EA" w:rsidRPr="004E7A72" w:rsidRDefault="001735EA" w:rsidP="001735EA">
            <w:pPr>
              <w:suppressAutoHyphens/>
              <w:rPr>
                <w:rFonts w:ascii="Calibri" w:hAnsi="Calibri" w:cs="Calibri"/>
                <w:color w:val="000000" w:themeColor="text1"/>
                <w:sz w:val="20"/>
                <w:szCs w:val="20"/>
              </w:rPr>
            </w:pPr>
            <w:r w:rsidRPr="004E7A72">
              <w:rPr>
                <w:rFonts w:ascii="Calibri" w:hAnsi="Calibri" w:cs="Calibri"/>
                <w:b/>
                <w:bCs/>
                <w:color w:val="000000" w:themeColor="text1"/>
                <w:sz w:val="20"/>
                <w:szCs w:val="20"/>
              </w:rPr>
              <w:t>School data:</w:t>
            </w:r>
          </w:p>
          <w:p w14:paraId="574F2CF2" w14:textId="77777777" w:rsidR="001735EA" w:rsidRPr="004E7A72" w:rsidRDefault="001735EA" w:rsidP="00452F94">
            <w:pPr>
              <w:numPr>
                <w:ilvl w:val="0"/>
                <w:numId w:val="49"/>
              </w:numPr>
              <w:suppressAutoHyphens/>
              <w:rPr>
                <w:rFonts w:ascii="Calibri" w:hAnsi="Calibri" w:cs="Calibri"/>
                <w:color w:val="000000" w:themeColor="text1"/>
                <w:sz w:val="20"/>
                <w:szCs w:val="20"/>
              </w:rPr>
            </w:pPr>
            <w:r w:rsidRPr="004E7A72">
              <w:rPr>
                <w:rFonts w:ascii="Calibri" w:hAnsi="Calibri" w:cs="Calibri"/>
                <w:color w:val="000000" w:themeColor="text1"/>
                <w:sz w:val="20"/>
                <w:szCs w:val="20"/>
              </w:rPr>
              <w:t xml:space="preserve">Percentage of pupils achieving this outcome: </w:t>
            </w:r>
            <w:r w:rsidRPr="004E7A72">
              <w:rPr>
                <w:rFonts w:ascii="Calibri" w:hAnsi="Calibri" w:cs="Calibri"/>
                <w:b/>
                <w:bCs/>
                <w:color w:val="000000" w:themeColor="text1"/>
                <w:sz w:val="20"/>
                <w:szCs w:val="20"/>
              </w:rPr>
              <w:t>___</w:t>
            </w:r>
            <w:r w:rsidR="00475D3F" w:rsidRPr="004E7A72">
              <w:rPr>
                <w:rFonts w:ascii="Calibri" w:hAnsi="Calibri" w:cs="Calibri"/>
                <w:b/>
                <w:bCs/>
                <w:color w:val="000000" w:themeColor="text1"/>
                <w:sz w:val="20"/>
                <w:szCs w:val="20"/>
              </w:rPr>
              <w:t>43</w:t>
            </w:r>
            <w:r w:rsidRPr="004E7A72">
              <w:rPr>
                <w:rFonts w:ascii="Calibri" w:hAnsi="Calibri" w:cs="Calibri"/>
                <w:b/>
                <w:bCs/>
                <w:color w:val="000000" w:themeColor="text1"/>
                <w:sz w:val="20"/>
                <w:szCs w:val="20"/>
              </w:rPr>
              <w:t>__ %</w:t>
            </w:r>
          </w:p>
          <w:p w14:paraId="137C296B" w14:textId="77777777" w:rsidR="001735EA" w:rsidRPr="004E7A72" w:rsidRDefault="001735EA" w:rsidP="001735EA">
            <w:pPr>
              <w:suppressAutoHyphens/>
              <w:rPr>
                <w:rFonts w:ascii="Calibri" w:hAnsi="Calibri" w:cs="Calibri"/>
                <w:color w:val="000000" w:themeColor="text1"/>
                <w:sz w:val="20"/>
                <w:szCs w:val="20"/>
              </w:rPr>
            </w:pPr>
            <w:r w:rsidRPr="004E7A72">
              <w:rPr>
                <w:rFonts w:ascii="Calibri" w:hAnsi="Calibri" w:cs="Calibri"/>
                <w:b/>
                <w:bCs/>
                <w:color w:val="000000" w:themeColor="text1"/>
                <w:sz w:val="20"/>
                <w:szCs w:val="20"/>
              </w:rPr>
              <w:lastRenderedPageBreak/>
              <w:t>3. Perform safe self-rescue in different water-based situations</w:t>
            </w:r>
          </w:p>
          <w:p w14:paraId="1D4D97C2" w14:textId="77777777" w:rsidR="001735EA" w:rsidRPr="004E7A72" w:rsidRDefault="001735EA" w:rsidP="001735EA">
            <w:pPr>
              <w:suppressAutoHyphens/>
              <w:rPr>
                <w:rFonts w:ascii="Calibri" w:hAnsi="Calibri" w:cs="Calibri"/>
                <w:color w:val="000000" w:themeColor="text1"/>
                <w:sz w:val="20"/>
                <w:szCs w:val="20"/>
              </w:rPr>
            </w:pPr>
            <w:r w:rsidRPr="004E7A72">
              <w:rPr>
                <w:rFonts w:ascii="Calibri" w:hAnsi="Calibri" w:cs="Calibri"/>
                <w:b/>
                <w:bCs/>
                <w:color w:val="000000" w:themeColor="text1"/>
                <w:sz w:val="20"/>
                <w:szCs w:val="20"/>
              </w:rPr>
              <w:t>School data:</w:t>
            </w:r>
          </w:p>
          <w:p w14:paraId="44C3B58F" w14:textId="77777777" w:rsidR="001735EA" w:rsidRPr="004E7A72" w:rsidRDefault="001735EA" w:rsidP="009A39C6">
            <w:pPr>
              <w:numPr>
                <w:ilvl w:val="0"/>
                <w:numId w:val="50"/>
              </w:numPr>
              <w:suppressAutoHyphens/>
              <w:rPr>
                <w:rFonts w:ascii="Calibri" w:hAnsi="Calibri" w:cs="Calibri"/>
                <w:color w:val="000000" w:themeColor="text1"/>
                <w:sz w:val="20"/>
                <w:szCs w:val="20"/>
              </w:rPr>
            </w:pPr>
            <w:r w:rsidRPr="004E7A72">
              <w:rPr>
                <w:rFonts w:ascii="Calibri" w:hAnsi="Calibri" w:cs="Calibri"/>
                <w:color w:val="000000" w:themeColor="text1"/>
                <w:sz w:val="20"/>
                <w:szCs w:val="20"/>
              </w:rPr>
              <w:t>Percentage of pupils achieving this outcome: ___</w:t>
            </w:r>
            <w:r w:rsidR="009A39C6" w:rsidRPr="004E7A72">
              <w:rPr>
                <w:rFonts w:ascii="Calibri" w:hAnsi="Calibri" w:cs="Calibri"/>
                <w:b/>
                <w:bCs/>
                <w:color w:val="000000" w:themeColor="text1"/>
                <w:sz w:val="20"/>
                <w:szCs w:val="20"/>
              </w:rPr>
              <w:t>75</w:t>
            </w:r>
            <w:r w:rsidRPr="004E7A72">
              <w:rPr>
                <w:rFonts w:ascii="Calibri" w:hAnsi="Calibri" w:cs="Calibri"/>
                <w:color w:val="000000" w:themeColor="text1"/>
                <w:sz w:val="20"/>
                <w:szCs w:val="20"/>
              </w:rPr>
              <w:t>__ %</w:t>
            </w:r>
          </w:p>
          <w:p w14:paraId="2318FEC0" w14:textId="77777777" w:rsidR="007741F0" w:rsidRPr="004E7A72" w:rsidRDefault="007741F0" w:rsidP="007741F0">
            <w:pPr>
              <w:suppressAutoHyphens/>
              <w:rPr>
                <w:rFonts w:ascii="Calibri" w:hAnsi="Calibri" w:cs="Calibri"/>
                <w:b/>
                <w:bCs/>
                <w:color w:val="000000" w:themeColor="text1"/>
                <w:sz w:val="20"/>
                <w:szCs w:val="20"/>
              </w:rPr>
            </w:pPr>
            <w:r w:rsidRPr="004E7A72">
              <w:rPr>
                <w:rFonts w:ascii="Calibri" w:hAnsi="Calibri" w:cs="Calibri"/>
                <w:b/>
                <w:bCs/>
                <w:color w:val="000000" w:themeColor="text1"/>
                <w:sz w:val="20"/>
                <w:szCs w:val="20"/>
              </w:rPr>
              <w:t>Impact</w:t>
            </w:r>
          </w:p>
          <w:p w14:paraId="10F1D063" w14:textId="77777777" w:rsidR="007741F0" w:rsidRPr="004E7A72" w:rsidRDefault="007741F0" w:rsidP="007741F0">
            <w:pPr>
              <w:suppressAutoHyphens/>
              <w:rPr>
                <w:rFonts w:ascii="Calibri" w:hAnsi="Calibri" w:cs="Calibri"/>
                <w:color w:val="000000" w:themeColor="text1"/>
                <w:sz w:val="20"/>
                <w:szCs w:val="20"/>
              </w:rPr>
            </w:pPr>
            <w:r w:rsidRPr="004E7A72">
              <w:rPr>
                <w:rFonts w:ascii="Calibri" w:hAnsi="Calibri" w:cs="Calibri"/>
                <w:b/>
                <w:bCs/>
                <w:color w:val="000000" w:themeColor="text1"/>
                <w:sz w:val="20"/>
                <w:szCs w:val="20"/>
              </w:rPr>
              <w:t>Improved water confidence:</w:t>
            </w:r>
            <w:r w:rsidRPr="004E7A72">
              <w:rPr>
                <w:rFonts w:ascii="Calibri" w:hAnsi="Calibri" w:cs="Calibri"/>
                <w:color w:val="000000" w:themeColor="text1"/>
                <w:sz w:val="20"/>
                <w:szCs w:val="20"/>
              </w:rPr>
              <w:t xml:space="preserve"> More pupils developed confidence and competence in the water, with an increased number achieving Beginner Swimming Certificates.</w:t>
            </w:r>
          </w:p>
          <w:p w14:paraId="27D42821" w14:textId="77777777" w:rsidR="007741F0" w:rsidRPr="004E7A72" w:rsidRDefault="007741F0" w:rsidP="007741F0">
            <w:pPr>
              <w:suppressAutoHyphens/>
              <w:rPr>
                <w:rFonts w:ascii="Calibri" w:hAnsi="Calibri" w:cs="Calibri"/>
                <w:color w:val="000000" w:themeColor="text1"/>
                <w:sz w:val="20"/>
                <w:szCs w:val="20"/>
              </w:rPr>
            </w:pPr>
            <w:r w:rsidRPr="004E7A72">
              <w:rPr>
                <w:rFonts w:ascii="Calibri" w:hAnsi="Calibri" w:cs="Calibri"/>
                <w:b/>
                <w:bCs/>
                <w:color w:val="000000" w:themeColor="text1"/>
                <w:sz w:val="20"/>
                <w:szCs w:val="20"/>
              </w:rPr>
              <w:t>Improved swimming skills:</w:t>
            </w:r>
            <w:r w:rsidRPr="004E7A72">
              <w:rPr>
                <w:rFonts w:ascii="Calibri" w:hAnsi="Calibri" w:cs="Calibri"/>
                <w:color w:val="000000" w:themeColor="text1"/>
                <w:sz w:val="20"/>
                <w:szCs w:val="20"/>
              </w:rPr>
              <w:t xml:space="preserve"> The additional teaching time supported pupils in developing fundamental swimming skills, including technique, stamina and water safety.</w:t>
            </w:r>
          </w:p>
          <w:p w14:paraId="11143C61" w14:textId="77777777" w:rsidR="007741F0" w:rsidRPr="004E7A72" w:rsidRDefault="007741F0" w:rsidP="007741F0">
            <w:pPr>
              <w:suppressAutoHyphens/>
              <w:rPr>
                <w:rFonts w:ascii="Calibri" w:hAnsi="Calibri" w:cs="Calibri"/>
                <w:color w:val="000000" w:themeColor="text1"/>
                <w:sz w:val="20"/>
                <w:szCs w:val="20"/>
              </w:rPr>
            </w:pPr>
            <w:r w:rsidRPr="004E7A72">
              <w:rPr>
                <w:rFonts w:ascii="Calibri" w:hAnsi="Calibri" w:cs="Calibri"/>
                <w:b/>
                <w:bCs/>
                <w:color w:val="000000" w:themeColor="text1"/>
                <w:sz w:val="20"/>
                <w:szCs w:val="20"/>
              </w:rPr>
              <w:t>Increased progress:</w:t>
            </w:r>
            <w:r w:rsidRPr="004E7A72">
              <w:rPr>
                <w:rFonts w:ascii="Calibri" w:hAnsi="Calibri" w:cs="Calibri"/>
                <w:color w:val="000000" w:themeColor="text1"/>
                <w:sz w:val="20"/>
                <w:szCs w:val="20"/>
              </w:rPr>
              <w:t xml:space="preserve"> The extended 60-minute sessions provided more focused teaching time, enabling pupils to make greater progress than in previous years.</w:t>
            </w:r>
          </w:p>
          <w:p w14:paraId="505D062A" w14:textId="77777777" w:rsidR="007741F0" w:rsidRPr="004E7A72" w:rsidRDefault="007741F0" w:rsidP="007741F0">
            <w:pPr>
              <w:suppressAutoHyphens/>
              <w:rPr>
                <w:rFonts w:ascii="Calibri" w:hAnsi="Calibri" w:cs="Calibri"/>
                <w:color w:val="000000" w:themeColor="text1"/>
                <w:sz w:val="20"/>
                <w:szCs w:val="20"/>
              </w:rPr>
            </w:pPr>
            <w:r w:rsidRPr="004E7A72">
              <w:rPr>
                <w:rFonts w:ascii="Calibri" w:hAnsi="Calibri" w:cs="Calibri"/>
                <w:b/>
                <w:bCs/>
                <w:color w:val="000000" w:themeColor="text1"/>
                <w:sz w:val="20"/>
                <w:szCs w:val="20"/>
              </w:rPr>
              <w:t>Improved access to swimming:</w:t>
            </w:r>
            <w:r w:rsidRPr="004E7A72">
              <w:rPr>
                <w:rFonts w:ascii="Calibri" w:hAnsi="Calibri" w:cs="Calibri"/>
                <w:color w:val="000000" w:themeColor="text1"/>
                <w:sz w:val="20"/>
                <w:szCs w:val="20"/>
              </w:rPr>
              <w:t xml:space="preserve"> Additional school-based provision increased pupils’ access to swimming instruction, particularly for those with limited opportunities to attend lessons outside school.</w:t>
            </w:r>
          </w:p>
          <w:p w14:paraId="1BC26A8D" w14:textId="77777777" w:rsidR="007741F0" w:rsidRPr="004E7A72" w:rsidRDefault="007741F0" w:rsidP="007741F0">
            <w:pPr>
              <w:suppressAutoHyphens/>
              <w:rPr>
                <w:rFonts w:ascii="Calibri" w:hAnsi="Calibri" w:cs="Calibri"/>
                <w:color w:val="000000" w:themeColor="text1"/>
                <w:sz w:val="20"/>
                <w:szCs w:val="20"/>
              </w:rPr>
            </w:pPr>
            <w:r w:rsidRPr="004E7A72">
              <w:rPr>
                <w:rFonts w:ascii="Calibri" w:hAnsi="Calibri" w:cs="Calibri"/>
                <w:b/>
                <w:bCs/>
                <w:color w:val="000000" w:themeColor="text1"/>
                <w:sz w:val="20"/>
                <w:szCs w:val="20"/>
              </w:rPr>
              <w:t>Progress towards the National Curriculum standard:</w:t>
            </w:r>
            <w:r w:rsidRPr="004E7A72">
              <w:rPr>
                <w:rFonts w:ascii="Calibri" w:hAnsi="Calibri" w:cs="Calibri"/>
                <w:color w:val="000000" w:themeColor="text1"/>
                <w:sz w:val="20"/>
                <w:szCs w:val="20"/>
              </w:rPr>
              <w:t xml:space="preserve"> Although the expectation of confidently swimming 25 metres has not yet been met, the school has made positive progress towards achieving this standard.</w:t>
            </w:r>
          </w:p>
          <w:p w14:paraId="0C7E6F47" w14:textId="77777777" w:rsidR="007741F0" w:rsidRPr="004E7A72" w:rsidRDefault="007741F0" w:rsidP="007741F0">
            <w:pPr>
              <w:suppressAutoHyphens/>
              <w:rPr>
                <w:rFonts w:ascii="Calibri" w:hAnsi="Calibri" w:cs="Calibri"/>
                <w:color w:val="000000" w:themeColor="text1"/>
                <w:sz w:val="20"/>
                <w:szCs w:val="20"/>
              </w:rPr>
            </w:pPr>
            <w:r w:rsidRPr="004E7A72">
              <w:rPr>
                <w:rFonts w:ascii="Calibri" w:hAnsi="Calibri" w:cs="Calibri"/>
                <w:b/>
                <w:bCs/>
                <w:color w:val="000000" w:themeColor="text1"/>
                <w:sz w:val="20"/>
                <w:szCs w:val="20"/>
              </w:rPr>
              <w:t>Improved tracking of attainment:</w:t>
            </w:r>
            <w:r w:rsidRPr="004E7A72">
              <w:rPr>
                <w:rFonts w:ascii="Calibri" w:hAnsi="Calibri" w:cs="Calibri"/>
                <w:color w:val="000000" w:themeColor="text1"/>
                <w:sz w:val="20"/>
                <w:szCs w:val="20"/>
              </w:rPr>
              <w:t xml:space="preserve"> Regular monitoring of swimming progress has enabled staff to identify pupils requiring additional support and target provision appropriately.</w:t>
            </w:r>
          </w:p>
          <w:p w14:paraId="697FB847" w14:textId="77777777" w:rsidR="007741F0" w:rsidRPr="004E7A72" w:rsidRDefault="007741F0" w:rsidP="007741F0">
            <w:pPr>
              <w:suppressAutoHyphens/>
              <w:rPr>
                <w:rFonts w:ascii="Calibri" w:hAnsi="Calibri" w:cs="Calibri"/>
                <w:color w:val="000000" w:themeColor="text1"/>
                <w:sz w:val="20"/>
                <w:szCs w:val="20"/>
              </w:rPr>
            </w:pPr>
            <w:r w:rsidRPr="004E7A72">
              <w:rPr>
                <w:rFonts w:ascii="Calibri" w:hAnsi="Calibri" w:cs="Calibri"/>
                <w:b/>
                <w:bCs/>
                <w:color w:val="000000" w:themeColor="text1"/>
                <w:sz w:val="20"/>
                <w:szCs w:val="20"/>
              </w:rPr>
              <w:t>Positive foundation for future progress:</w:t>
            </w:r>
            <w:r w:rsidRPr="004E7A72">
              <w:rPr>
                <w:rFonts w:ascii="Calibri" w:hAnsi="Calibri" w:cs="Calibri"/>
                <w:color w:val="000000" w:themeColor="text1"/>
                <w:sz w:val="20"/>
                <w:szCs w:val="20"/>
              </w:rPr>
              <w:t xml:space="preserve"> The impact of the extended swimming provision demonstrates the value of providing additional teaching time and provides a strong </w:t>
            </w:r>
            <w:r w:rsidRPr="004E7A72">
              <w:rPr>
                <w:rFonts w:ascii="Calibri" w:hAnsi="Calibri" w:cs="Calibri"/>
                <w:color w:val="000000" w:themeColor="text1"/>
                <w:sz w:val="20"/>
                <w:szCs w:val="20"/>
              </w:rPr>
              <w:lastRenderedPageBreak/>
              <w:t>foundation for further improvement in pupils’ swimming ability and water confidence.</w:t>
            </w:r>
          </w:p>
          <w:p w14:paraId="63CD728D" w14:textId="77777777" w:rsidR="007741F0" w:rsidRPr="004E7A72" w:rsidRDefault="007741F0" w:rsidP="007741F0">
            <w:pPr>
              <w:suppressAutoHyphens/>
              <w:rPr>
                <w:rFonts w:ascii="Calibri" w:hAnsi="Calibri" w:cs="Calibri"/>
                <w:b/>
                <w:bCs/>
                <w:color w:val="000000" w:themeColor="text1"/>
                <w:sz w:val="20"/>
                <w:szCs w:val="20"/>
              </w:rPr>
            </w:pPr>
            <w:r w:rsidRPr="004E7A72">
              <w:rPr>
                <w:rFonts w:ascii="Calibri" w:hAnsi="Calibri" w:cs="Calibri"/>
                <w:b/>
                <w:bCs/>
                <w:color w:val="000000" w:themeColor="text1"/>
                <w:sz w:val="20"/>
                <w:szCs w:val="20"/>
              </w:rPr>
              <w:t>Next Steps</w:t>
            </w:r>
          </w:p>
          <w:p w14:paraId="5BB0879A" w14:textId="77777777" w:rsidR="007741F0" w:rsidRPr="004E7A72" w:rsidRDefault="007741F0" w:rsidP="00B60704">
            <w:pPr>
              <w:suppressAutoHyphens/>
              <w:rPr>
                <w:rFonts w:ascii="Calibri" w:hAnsi="Calibri" w:cs="Calibri"/>
                <w:color w:val="000000" w:themeColor="text1"/>
                <w:sz w:val="20"/>
                <w:szCs w:val="20"/>
              </w:rPr>
            </w:pPr>
            <w:r w:rsidRPr="004E7A72">
              <w:rPr>
                <w:rFonts w:ascii="Calibri" w:hAnsi="Calibri" w:cs="Calibri"/>
                <w:sz w:val="20"/>
                <w:szCs w:val="20"/>
              </w:rPr>
              <w:t>Continue to provide an additional 30 minutes of swimming instruction to maximise progress and increase the number of pupils achieving the National Curriculum expectation of confidently swimming 25 metres. Swimming progress will continue to be monitored closely, with targeted support provided for pupils requiring further development in water confidence, technique and stamina. The school will also explore opportunities to promote swimming beyond curriculum lessons, helping pupils to further develop the skills, confidence and water safety awareness needed to participate safely in water-based activities.</w:t>
            </w:r>
          </w:p>
          <w:p w14:paraId="1E4F0CDE" w14:textId="77777777" w:rsidR="00F66F17" w:rsidRPr="004E7A72" w:rsidRDefault="00F66F17" w:rsidP="006117B7">
            <w:pPr>
              <w:suppressAutoHyphens/>
              <w:rPr>
                <w:rFonts w:ascii="Calibri" w:hAnsi="Calibri" w:cs="Calibri"/>
                <w:color w:val="FF0000"/>
                <w:sz w:val="20"/>
                <w:szCs w:val="20"/>
              </w:rPr>
            </w:pPr>
          </w:p>
        </w:tc>
      </w:tr>
    </w:tbl>
    <w:p w14:paraId="6C302263" w14:textId="77777777" w:rsidR="00BD1F67" w:rsidRPr="004E7A72" w:rsidRDefault="00BD1F67" w:rsidP="00D13E5C">
      <w:pPr>
        <w:pStyle w:val="BodyA"/>
        <w:widowControl w:val="0"/>
        <w:suppressAutoHyphens/>
        <w:ind w:left="348"/>
        <w:rPr>
          <w:rFonts w:ascii="Calibri" w:hAnsi="Calibri" w:cs="Calibri"/>
          <w:sz w:val="20"/>
          <w:szCs w:val="20"/>
        </w:rPr>
      </w:pPr>
    </w:p>
    <w:p w14:paraId="0DA415DF" w14:textId="77777777" w:rsidR="00BD1F67" w:rsidRPr="004E7A72" w:rsidRDefault="00BD1F67" w:rsidP="00D13E5C">
      <w:pPr>
        <w:pStyle w:val="BodyA"/>
        <w:widowControl w:val="0"/>
        <w:suppressAutoHyphens/>
        <w:ind w:left="348"/>
        <w:rPr>
          <w:rFonts w:ascii="Calibri" w:hAnsi="Calibri" w:cs="Calibri"/>
          <w:sz w:val="20"/>
          <w:szCs w:val="20"/>
        </w:rPr>
      </w:pPr>
    </w:p>
    <w:p w14:paraId="6AE7C0AF" w14:textId="77777777" w:rsidR="004540F7" w:rsidRPr="004E7A72" w:rsidRDefault="004540F7" w:rsidP="00D13E5C">
      <w:pPr>
        <w:pStyle w:val="BodyA"/>
        <w:widowControl w:val="0"/>
        <w:suppressAutoHyphens/>
        <w:ind w:left="348"/>
        <w:rPr>
          <w:rFonts w:ascii="Calibri" w:hAnsi="Calibri" w:cs="Calibri"/>
          <w:sz w:val="20"/>
          <w:szCs w:val="20"/>
        </w:rPr>
      </w:pPr>
    </w:p>
    <w:tbl>
      <w:tblPr>
        <w:tblW w:w="1538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3266"/>
        <w:gridCol w:w="3828"/>
        <w:gridCol w:w="1842"/>
        <w:gridCol w:w="2977"/>
        <w:gridCol w:w="3472"/>
      </w:tblGrid>
      <w:tr w:rsidR="00336B7D" w:rsidRPr="004E7A72" w14:paraId="5F1F6407" w14:textId="77777777" w:rsidTr="00B33A1E">
        <w:trPr>
          <w:trHeight w:val="347"/>
        </w:trPr>
        <w:tc>
          <w:tcPr>
            <w:tcW w:w="15385" w:type="dxa"/>
            <w:gridSpan w:val="5"/>
            <w:tcBorders>
              <w:top w:val="single" w:sz="6" w:space="0" w:color="000000" w:themeColor="text1"/>
              <w:left w:val="single" w:sz="6" w:space="0" w:color="000000"/>
              <w:bottom w:val="single" w:sz="6" w:space="0" w:color="000000"/>
              <w:right w:val="single" w:sz="6" w:space="0" w:color="000000"/>
            </w:tcBorders>
            <w:tcMar>
              <w:top w:w="80" w:type="dxa"/>
              <w:left w:w="80" w:type="dxa"/>
              <w:bottom w:w="80" w:type="dxa"/>
              <w:right w:w="80" w:type="dxa"/>
            </w:tcMar>
          </w:tcPr>
          <w:p w14:paraId="57D7EE03" w14:textId="77777777" w:rsidR="004540F7" w:rsidRPr="004E7A72" w:rsidRDefault="004540F7" w:rsidP="004540F7">
            <w:pPr>
              <w:pStyle w:val="BodyA"/>
              <w:suppressAutoHyphens/>
              <w:ind w:right="941"/>
              <w:rPr>
                <w:rFonts w:ascii="Calibri" w:eastAsia="Chalkboard" w:hAnsi="Calibri" w:cs="Calibri"/>
                <w:sz w:val="20"/>
                <w:szCs w:val="20"/>
              </w:rPr>
            </w:pPr>
            <w:r w:rsidRPr="004E7A72">
              <w:rPr>
                <w:rFonts w:ascii="Calibri" w:hAnsi="Calibri" w:cs="Calibri"/>
                <w:b/>
                <w:bCs/>
                <w:sz w:val="20"/>
                <w:szCs w:val="20"/>
                <w:lang w:val="it-IT"/>
              </w:rPr>
              <w:t xml:space="preserve">Key indicator 3 - </w:t>
            </w:r>
            <w:r w:rsidRPr="004E7A72">
              <w:rPr>
                <w:rFonts w:ascii="Calibri" w:hAnsi="Calibri" w:cs="Calibri"/>
                <w:b/>
                <w:sz w:val="20"/>
                <w:szCs w:val="20"/>
              </w:rPr>
              <w:t>Increased confidence, knowledge and skills of all staff in teaching PE and sport.</w:t>
            </w:r>
          </w:p>
          <w:p w14:paraId="11D2CD6C" w14:textId="77777777" w:rsidR="00336B7D" w:rsidRPr="004E7A72" w:rsidRDefault="00336B7D" w:rsidP="00D13E5C">
            <w:pPr>
              <w:pStyle w:val="TableStyle2"/>
              <w:suppressAutoHyphens/>
              <w:rPr>
                <w:rFonts w:ascii="Calibri" w:hAnsi="Calibri" w:cs="Calibri"/>
              </w:rPr>
            </w:pPr>
          </w:p>
        </w:tc>
      </w:tr>
      <w:tr w:rsidR="004540F7" w:rsidRPr="004E7A72" w14:paraId="6A3A980D" w14:textId="77777777" w:rsidTr="00405C49">
        <w:trPr>
          <w:trHeight w:val="607"/>
        </w:trPr>
        <w:tc>
          <w:tcPr>
            <w:tcW w:w="32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524D386F" w14:textId="77777777" w:rsidR="004540F7" w:rsidRPr="004E7A72" w:rsidRDefault="004540F7" w:rsidP="004540F7">
            <w:pPr>
              <w:pStyle w:val="TableStyle2"/>
              <w:suppressAutoHyphens/>
              <w:rPr>
                <w:rFonts w:ascii="Calibri" w:hAnsi="Calibri" w:cs="Calibri"/>
              </w:rPr>
            </w:pPr>
            <w:r w:rsidRPr="004E7A72">
              <w:rPr>
                <w:rFonts w:ascii="Calibri" w:hAnsi="Calibri" w:cs="Calibri"/>
                <w:lang w:val="en-US"/>
              </w:rPr>
              <w:t xml:space="preserve">School </w:t>
            </w:r>
            <w:proofErr w:type="gramStart"/>
            <w:r w:rsidRPr="004E7A72">
              <w:rPr>
                <w:rFonts w:ascii="Calibri" w:hAnsi="Calibri" w:cs="Calibri"/>
                <w:lang w:val="en-US"/>
              </w:rPr>
              <w:t>focus</w:t>
            </w:r>
            <w:proofErr w:type="gramEnd"/>
            <w:r w:rsidRPr="004E7A72">
              <w:rPr>
                <w:rFonts w:ascii="Calibri" w:hAnsi="Calibri" w:cs="Calibri"/>
                <w:lang w:val="en-US"/>
              </w:rPr>
              <w:t xml:space="preserve"> with clarity on intended </w:t>
            </w:r>
            <w:r w:rsidRPr="004E7A72">
              <w:rPr>
                <w:rFonts w:ascii="Calibri" w:hAnsi="Calibri" w:cs="Calibri"/>
                <w:b/>
                <w:bCs/>
                <w:lang w:val="en-US"/>
              </w:rPr>
              <w:t>impact on pupils:</w:t>
            </w:r>
          </w:p>
        </w:tc>
        <w:tc>
          <w:tcPr>
            <w:tcW w:w="382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77AD6A2" w14:textId="77777777" w:rsidR="004540F7" w:rsidRPr="004E7A72" w:rsidRDefault="004540F7" w:rsidP="004540F7">
            <w:pPr>
              <w:suppressAutoHyphens/>
              <w:rPr>
                <w:rFonts w:ascii="Calibri" w:hAnsi="Calibri" w:cs="Calibri"/>
                <w:sz w:val="20"/>
                <w:szCs w:val="20"/>
              </w:rPr>
            </w:pPr>
            <w:r w:rsidRPr="004E7A72">
              <w:rPr>
                <w:rFonts w:ascii="Calibri" w:hAnsi="Calibri" w:cs="Calibri"/>
                <w:color w:val="000000"/>
                <w:sz w:val="20"/>
                <w:szCs w:val="20"/>
                <w:u w:color="000000"/>
              </w:rPr>
              <w:t>Actions to achieve:</w:t>
            </w:r>
          </w:p>
        </w:tc>
        <w:tc>
          <w:tcPr>
            <w:tcW w:w="184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3E88FCAA" w14:textId="77777777" w:rsidR="004540F7" w:rsidRPr="004E7A72" w:rsidRDefault="004540F7" w:rsidP="004540F7">
            <w:pPr>
              <w:suppressAutoHyphens/>
              <w:rPr>
                <w:rFonts w:ascii="Calibri" w:hAnsi="Calibri" w:cs="Calibri"/>
                <w:sz w:val="20"/>
                <w:szCs w:val="20"/>
              </w:rPr>
            </w:pPr>
            <w:r w:rsidRPr="004E7A72">
              <w:rPr>
                <w:rFonts w:ascii="Calibri" w:hAnsi="Calibri" w:cs="Calibri"/>
                <w:color w:val="000000"/>
                <w:sz w:val="20"/>
                <w:szCs w:val="20"/>
                <w:u w:color="000000"/>
              </w:rPr>
              <w:t>Funding allocated:</w:t>
            </w:r>
          </w:p>
        </w:tc>
        <w:tc>
          <w:tcPr>
            <w:tcW w:w="2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2851CA52" w14:textId="77777777" w:rsidR="004540F7" w:rsidRPr="004E7A72" w:rsidRDefault="004540F7" w:rsidP="004540F7">
            <w:pPr>
              <w:suppressAutoHyphens/>
              <w:rPr>
                <w:rFonts w:ascii="Calibri" w:hAnsi="Calibri" w:cs="Calibri"/>
                <w:sz w:val="20"/>
                <w:szCs w:val="20"/>
              </w:rPr>
            </w:pPr>
            <w:r w:rsidRPr="004E7A72">
              <w:rPr>
                <w:rFonts w:ascii="Calibri" w:hAnsi="Calibri" w:cs="Calibri"/>
                <w:color w:val="000000"/>
                <w:sz w:val="20"/>
                <w:szCs w:val="20"/>
                <w:u w:color="000000"/>
              </w:rPr>
              <w:t>How will this be monitored?</w:t>
            </w:r>
          </w:p>
        </w:tc>
        <w:tc>
          <w:tcPr>
            <w:tcW w:w="34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64CB66FB" w14:textId="77777777" w:rsidR="004540F7" w:rsidRPr="004E7A72" w:rsidRDefault="004D7BB4" w:rsidP="004540F7">
            <w:pPr>
              <w:suppressAutoHyphens/>
              <w:rPr>
                <w:rFonts w:ascii="Calibri" w:hAnsi="Calibri" w:cs="Calibri"/>
                <w:sz w:val="20"/>
                <w:szCs w:val="20"/>
              </w:rPr>
            </w:pPr>
            <w:r w:rsidRPr="004E7A72">
              <w:rPr>
                <w:rFonts w:ascii="Calibri" w:hAnsi="Calibri" w:cs="Calibri"/>
                <w:sz w:val="20"/>
                <w:szCs w:val="20"/>
                <w:lang w:val="en-US"/>
              </w:rPr>
              <w:t>Evaluation for sustainability and suggested next steps to impact school PE Action Plan.</w:t>
            </w:r>
          </w:p>
        </w:tc>
      </w:tr>
      <w:tr w:rsidR="004540F7" w:rsidRPr="004E7A72" w14:paraId="7C4654CE" w14:textId="77777777" w:rsidTr="00641171">
        <w:trPr>
          <w:trHeight w:val="607"/>
        </w:trPr>
        <w:tc>
          <w:tcPr>
            <w:tcW w:w="32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E82800" w14:textId="77777777" w:rsidR="0003525E" w:rsidRPr="004E7A72" w:rsidRDefault="00474591" w:rsidP="005815EA">
            <w:pPr>
              <w:pStyle w:val="TableStyle2"/>
              <w:suppressAutoHyphens/>
              <w:rPr>
                <w:rFonts w:ascii="Calibri" w:hAnsi="Calibri" w:cs="Calibri"/>
                <w:b/>
                <w:bCs/>
                <w:lang w:val="en-US"/>
              </w:rPr>
            </w:pPr>
            <w:r w:rsidRPr="004E7A72">
              <w:rPr>
                <w:rFonts w:ascii="Calibri" w:hAnsi="Calibri" w:cs="Calibri"/>
                <w:b/>
                <w:bCs/>
              </w:rPr>
              <w:t>Ensure all staff can deliver high-quality PE lessons with progression of skills and vocabulary.</w:t>
            </w:r>
          </w:p>
        </w:tc>
        <w:tc>
          <w:tcPr>
            <w:tcW w:w="382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537CD0" w14:textId="77777777" w:rsidR="00CE2955" w:rsidRPr="004E7A72" w:rsidRDefault="00CE2955" w:rsidP="00CE2955">
            <w:pPr>
              <w:suppressAutoHyphens/>
              <w:rPr>
                <w:rFonts w:ascii="Calibri" w:hAnsi="Calibri" w:cs="Calibri"/>
                <w:color w:val="000000"/>
                <w:sz w:val="20"/>
                <w:szCs w:val="20"/>
                <w:u w:color="000000"/>
              </w:rPr>
            </w:pPr>
            <w:r w:rsidRPr="004E7A72">
              <w:rPr>
                <w:rFonts w:ascii="Calibri" w:hAnsi="Calibri" w:cs="Calibri"/>
                <w:color w:val="000000"/>
                <w:sz w:val="20"/>
                <w:szCs w:val="20"/>
                <w:u w:color="000000"/>
              </w:rPr>
              <w:t>Team-teaching and peer observations led by PE Lead (MH).</w:t>
            </w:r>
          </w:p>
          <w:p w14:paraId="52E81838" w14:textId="77777777" w:rsidR="00CE2955" w:rsidRPr="004E7A72" w:rsidRDefault="00CE2955" w:rsidP="00CE2955">
            <w:pPr>
              <w:suppressAutoHyphens/>
              <w:rPr>
                <w:rFonts w:ascii="Calibri" w:hAnsi="Calibri" w:cs="Calibri"/>
                <w:color w:val="000000"/>
                <w:sz w:val="20"/>
                <w:szCs w:val="20"/>
                <w:u w:color="000000"/>
              </w:rPr>
            </w:pPr>
          </w:p>
          <w:p w14:paraId="2CF60253" w14:textId="77777777" w:rsidR="00CE2955" w:rsidRPr="004E7A72" w:rsidRDefault="00CE2955" w:rsidP="00CE2955">
            <w:pPr>
              <w:suppressAutoHyphens/>
              <w:rPr>
                <w:rFonts w:ascii="Calibri" w:hAnsi="Calibri" w:cs="Calibri"/>
                <w:color w:val="000000"/>
                <w:sz w:val="20"/>
                <w:szCs w:val="20"/>
                <w:u w:color="000000"/>
              </w:rPr>
            </w:pPr>
            <w:r w:rsidRPr="004E7A72">
              <w:rPr>
                <w:rFonts w:ascii="Calibri" w:hAnsi="Calibri" w:cs="Calibri"/>
                <w:color w:val="000000"/>
                <w:sz w:val="20"/>
                <w:szCs w:val="20"/>
                <w:u w:color="000000"/>
              </w:rPr>
              <w:t>Staff select areas for development via Professional Development Meetings (PDMs).</w:t>
            </w:r>
          </w:p>
          <w:p w14:paraId="74C3E5CB" w14:textId="77777777" w:rsidR="00CE2955" w:rsidRPr="004E7A72" w:rsidRDefault="00CE2955" w:rsidP="00CE2955">
            <w:pPr>
              <w:suppressAutoHyphens/>
              <w:rPr>
                <w:rFonts w:ascii="Calibri" w:hAnsi="Calibri" w:cs="Calibri"/>
                <w:color w:val="000000"/>
                <w:sz w:val="20"/>
                <w:szCs w:val="20"/>
                <w:u w:color="000000"/>
              </w:rPr>
            </w:pPr>
          </w:p>
          <w:p w14:paraId="1A538D11" w14:textId="77777777" w:rsidR="004540F7" w:rsidRPr="004E7A72" w:rsidRDefault="00CE2955" w:rsidP="00CE2955">
            <w:pPr>
              <w:suppressAutoHyphens/>
              <w:rPr>
                <w:rFonts w:ascii="Calibri" w:hAnsi="Calibri" w:cs="Calibri"/>
                <w:color w:val="000000"/>
                <w:sz w:val="20"/>
                <w:szCs w:val="20"/>
                <w:u w:color="000000"/>
              </w:rPr>
            </w:pPr>
            <w:r w:rsidRPr="004E7A72">
              <w:rPr>
                <w:rFonts w:ascii="Calibri" w:hAnsi="Calibri" w:cs="Calibri"/>
                <w:color w:val="000000"/>
                <w:sz w:val="20"/>
                <w:szCs w:val="20"/>
                <w:u w:color="000000"/>
              </w:rPr>
              <w:t>Use GetSet4PE CPD videos and assessment tools to inform teaching and track progress.</w:t>
            </w:r>
          </w:p>
        </w:tc>
        <w:tc>
          <w:tcPr>
            <w:tcW w:w="184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578372" w14:textId="77777777" w:rsidR="00A809D0" w:rsidRPr="004E7A72" w:rsidRDefault="00A809D0" w:rsidP="00A809D0">
            <w:pPr>
              <w:suppressAutoHyphens/>
              <w:rPr>
                <w:rFonts w:ascii="Calibri" w:hAnsi="Calibri" w:cs="Calibri"/>
                <w:sz w:val="20"/>
                <w:szCs w:val="20"/>
              </w:rPr>
            </w:pPr>
            <w:r w:rsidRPr="004E7A72">
              <w:rPr>
                <w:rFonts w:ascii="Calibri" w:hAnsi="Calibri" w:cs="Calibri"/>
                <w:sz w:val="20"/>
                <w:szCs w:val="20"/>
              </w:rPr>
              <w:t>Cost of resources: B</w:t>
            </w:r>
            <w:r w:rsidR="00DE67AA" w:rsidRPr="004E7A72">
              <w:rPr>
                <w:rFonts w:ascii="Calibri" w:hAnsi="Calibri" w:cs="Calibri"/>
                <w:sz w:val="20"/>
                <w:szCs w:val="20"/>
              </w:rPr>
              <w:t xml:space="preserve">ee </w:t>
            </w:r>
            <w:r w:rsidR="00B10F3C" w:rsidRPr="004E7A72">
              <w:rPr>
                <w:rFonts w:ascii="Calibri" w:hAnsi="Calibri" w:cs="Calibri"/>
                <w:sz w:val="20"/>
                <w:szCs w:val="20"/>
              </w:rPr>
              <w:t>A</w:t>
            </w:r>
            <w:r w:rsidR="00DE67AA" w:rsidRPr="004E7A72">
              <w:rPr>
                <w:rFonts w:ascii="Calibri" w:hAnsi="Calibri" w:cs="Calibri"/>
                <w:sz w:val="20"/>
                <w:szCs w:val="20"/>
              </w:rPr>
              <w:t>ctive</w:t>
            </w:r>
          </w:p>
          <w:p w14:paraId="425A5DB8" w14:textId="77777777" w:rsidR="00A809D0" w:rsidRPr="004E7A72" w:rsidRDefault="00A809D0" w:rsidP="00A809D0">
            <w:pPr>
              <w:suppressAutoHyphens/>
              <w:rPr>
                <w:rFonts w:ascii="Calibri" w:hAnsi="Calibri" w:cs="Calibri"/>
                <w:sz w:val="20"/>
                <w:szCs w:val="20"/>
              </w:rPr>
            </w:pPr>
            <w:r w:rsidRPr="004E7A72">
              <w:rPr>
                <w:rFonts w:ascii="Calibri" w:hAnsi="Calibri" w:cs="Calibri"/>
                <w:sz w:val="20"/>
                <w:szCs w:val="20"/>
              </w:rPr>
              <w:t>£10</w:t>
            </w:r>
            <w:r w:rsidR="00DE67AA" w:rsidRPr="004E7A72">
              <w:rPr>
                <w:rFonts w:ascii="Calibri" w:hAnsi="Calibri" w:cs="Calibri"/>
                <w:sz w:val="20"/>
                <w:szCs w:val="20"/>
              </w:rPr>
              <w:t>,247.84</w:t>
            </w:r>
            <w:r w:rsidRPr="004E7A72">
              <w:rPr>
                <w:rFonts w:ascii="Calibri" w:hAnsi="Calibri" w:cs="Calibri"/>
                <w:sz w:val="20"/>
                <w:szCs w:val="20"/>
              </w:rPr>
              <w:t xml:space="preserve"> </w:t>
            </w:r>
          </w:p>
          <w:p w14:paraId="1FCA2341" w14:textId="77777777" w:rsidR="00A809D0" w:rsidRPr="004E7A72" w:rsidRDefault="00A809D0" w:rsidP="00A809D0">
            <w:pPr>
              <w:suppressAutoHyphens/>
              <w:rPr>
                <w:rFonts w:ascii="Calibri" w:hAnsi="Calibri" w:cs="Calibri"/>
                <w:b/>
                <w:bCs/>
                <w:sz w:val="20"/>
                <w:szCs w:val="20"/>
              </w:rPr>
            </w:pPr>
            <w:r w:rsidRPr="004E7A72">
              <w:rPr>
                <w:rFonts w:ascii="Calibri" w:hAnsi="Calibri" w:cs="Calibri"/>
                <w:b/>
                <w:bCs/>
                <w:sz w:val="20"/>
                <w:szCs w:val="20"/>
              </w:rPr>
              <w:t>(£</w:t>
            </w:r>
            <w:r w:rsidR="00DE67AA" w:rsidRPr="004E7A72">
              <w:rPr>
                <w:rFonts w:ascii="Calibri" w:hAnsi="Calibri" w:cs="Calibri"/>
                <w:b/>
                <w:bCs/>
                <w:sz w:val="20"/>
                <w:szCs w:val="20"/>
              </w:rPr>
              <w:t>10,247.84</w:t>
            </w:r>
            <w:r w:rsidRPr="004E7A72">
              <w:rPr>
                <w:rFonts w:ascii="Calibri" w:hAnsi="Calibri" w:cs="Calibri"/>
                <w:b/>
                <w:bCs/>
                <w:sz w:val="20"/>
                <w:szCs w:val="20"/>
              </w:rPr>
              <w:t>)</w:t>
            </w:r>
          </w:p>
          <w:p w14:paraId="28B72C10" w14:textId="77777777" w:rsidR="00A809D0" w:rsidRPr="004E7A72" w:rsidRDefault="00A809D0" w:rsidP="00A809D0">
            <w:pPr>
              <w:suppressAutoHyphens/>
              <w:rPr>
                <w:rFonts w:ascii="Calibri" w:hAnsi="Calibri" w:cs="Calibri"/>
                <w:sz w:val="20"/>
                <w:szCs w:val="20"/>
              </w:rPr>
            </w:pPr>
          </w:p>
          <w:p w14:paraId="1622252D" w14:textId="77777777" w:rsidR="00004D36" w:rsidRPr="004E7A72" w:rsidRDefault="00004D36" w:rsidP="00AB4D77">
            <w:pPr>
              <w:suppressAutoHyphens/>
              <w:rPr>
                <w:rFonts w:ascii="Calibri" w:hAnsi="Calibri" w:cs="Calibri"/>
                <w:sz w:val="20"/>
                <w:szCs w:val="20"/>
              </w:rPr>
            </w:pPr>
          </w:p>
          <w:p w14:paraId="36F8EE23" w14:textId="77777777" w:rsidR="00250FB7" w:rsidRPr="004E7A72" w:rsidRDefault="00250FB7" w:rsidP="00AB4D77">
            <w:pPr>
              <w:suppressAutoHyphens/>
              <w:rPr>
                <w:rFonts w:ascii="Calibri" w:hAnsi="Calibri" w:cs="Calibri"/>
                <w:sz w:val="20"/>
                <w:szCs w:val="20"/>
              </w:rPr>
            </w:pPr>
          </w:p>
        </w:tc>
        <w:tc>
          <w:tcPr>
            <w:tcW w:w="2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D496CD" w14:textId="77777777" w:rsidR="006B7ED0" w:rsidRPr="004E7A72" w:rsidRDefault="006B7ED0" w:rsidP="006B7ED0">
            <w:pPr>
              <w:suppressAutoHyphens/>
              <w:rPr>
                <w:rFonts w:ascii="Calibri" w:hAnsi="Calibri" w:cs="Calibri"/>
                <w:color w:val="000000"/>
                <w:sz w:val="20"/>
                <w:szCs w:val="20"/>
                <w:u w:color="000000"/>
              </w:rPr>
            </w:pPr>
            <w:r w:rsidRPr="004E7A72">
              <w:rPr>
                <w:rFonts w:ascii="Calibri" w:hAnsi="Calibri" w:cs="Calibri"/>
                <w:color w:val="000000"/>
                <w:sz w:val="20"/>
                <w:szCs w:val="20"/>
                <w:u w:color="000000"/>
              </w:rPr>
              <w:t>CPD logs, pupil voice, and PE Peer Subject Review.</w:t>
            </w:r>
          </w:p>
          <w:p w14:paraId="24A9E109" w14:textId="77777777" w:rsidR="006B7ED0" w:rsidRPr="004E7A72" w:rsidRDefault="006B7ED0" w:rsidP="006B7ED0">
            <w:pPr>
              <w:suppressAutoHyphens/>
              <w:rPr>
                <w:rFonts w:ascii="Calibri" w:hAnsi="Calibri" w:cs="Calibri"/>
                <w:color w:val="000000"/>
                <w:sz w:val="20"/>
                <w:szCs w:val="20"/>
                <w:u w:color="000000"/>
              </w:rPr>
            </w:pPr>
          </w:p>
          <w:p w14:paraId="242AD057" w14:textId="77777777" w:rsidR="004540F7" w:rsidRPr="004E7A72" w:rsidRDefault="00C17B6E" w:rsidP="006B7ED0">
            <w:pPr>
              <w:suppressAutoHyphens/>
              <w:rPr>
                <w:rFonts w:ascii="Calibri" w:hAnsi="Calibri" w:cs="Calibri"/>
                <w:color w:val="000000"/>
                <w:sz w:val="20"/>
                <w:szCs w:val="20"/>
                <w:u w:color="000000"/>
              </w:rPr>
            </w:pPr>
            <w:r w:rsidRPr="004E7A72">
              <w:rPr>
                <w:rFonts w:ascii="Calibri" w:hAnsi="Calibri" w:cs="Calibri"/>
                <w:sz w:val="20"/>
                <w:szCs w:val="20"/>
                <w:lang w:val="en-US"/>
              </w:rPr>
              <w:t xml:space="preserve">Monitoring reported to </w:t>
            </w:r>
            <w:r w:rsidR="00E304F2" w:rsidRPr="004E7A72">
              <w:rPr>
                <w:rFonts w:ascii="Calibri" w:hAnsi="Calibri" w:cs="Calibri"/>
                <w:sz w:val="20"/>
                <w:szCs w:val="20"/>
                <w:lang w:val="en-US"/>
              </w:rPr>
              <w:t xml:space="preserve">KT and LT </w:t>
            </w:r>
            <w:r w:rsidRPr="004E7A72">
              <w:rPr>
                <w:rFonts w:ascii="Calibri" w:hAnsi="Calibri" w:cs="Calibri"/>
                <w:sz w:val="20"/>
                <w:szCs w:val="20"/>
                <w:lang w:val="en-US"/>
              </w:rPr>
              <w:t>in line management meetings.</w:t>
            </w:r>
          </w:p>
        </w:tc>
        <w:tc>
          <w:tcPr>
            <w:tcW w:w="34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9876AAE" w14:textId="77777777" w:rsidR="001E3E4C" w:rsidRPr="004E7A72" w:rsidRDefault="001E3E4C" w:rsidP="001E3E4C">
            <w:pPr>
              <w:suppressAutoHyphens/>
              <w:rPr>
                <w:rFonts w:ascii="Calibri" w:hAnsi="Calibri" w:cs="Calibri"/>
                <w:sz w:val="20"/>
                <w:szCs w:val="20"/>
              </w:rPr>
            </w:pPr>
            <w:r w:rsidRPr="004E7A72">
              <w:rPr>
                <w:rFonts w:ascii="Calibri" w:hAnsi="Calibri" w:cs="Calibri"/>
                <w:sz w:val="20"/>
                <w:szCs w:val="20"/>
              </w:rPr>
              <w:t>Team-teaching opportunities, supported by CPD led by Bee Active, helped to develop staff confidence and provided practical guidance on delivering high-quality PE lessons. Staff benefited from observing effective teaching approaches and developing their understanding of progression in skills and subject-specific vocabulary within PE.</w:t>
            </w:r>
          </w:p>
          <w:p w14:paraId="7B145D37" w14:textId="77777777" w:rsidR="001E3E4C" w:rsidRPr="004E7A72" w:rsidRDefault="001E3E4C" w:rsidP="001E3E4C">
            <w:pPr>
              <w:suppressAutoHyphens/>
              <w:rPr>
                <w:rFonts w:ascii="Calibri" w:hAnsi="Calibri" w:cs="Calibri"/>
                <w:sz w:val="20"/>
                <w:szCs w:val="20"/>
              </w:rPr>
            </w:pPr>
            <w:r w:rsidRPr="004E7A72">
              <w:rPr>
                <w:rFonts w:ascii="Calibri" w:hAnsi="Calibri" w:cs="Calibri"/>
                <w:sz w:val="20"/>
                <w:szCs w:val="20"/>
              </w:rPr>
              <w:t xml:space="preserve">Although peer observations and additional support from the PE Lead </w:t>
            </w:r>
            <w:r w:rsidRPr="004E7A72">
              <w:rPr>
                <w:rFonts w:ascii="Calibri" w:hAnsi="Calibri" w:cs="Calibri"/>
                <w:sz w:val="20"/>
                <w:szCs w:val="20"/>
              </w:rPr>
              <w:lastRenderedPageBreak/>
              <w:t>(MH) were less frequent than originally planned due to competing priorities and staffing demands, staff continued to receive guidance through informal discussions, team-teaching opportunities and ongoing access to PE resources and CPD materials.</w:t>
            </w:r>
          </w:p>
          <w:p w14:paraId="5748F62C" w14:textId="77777777" w:rsidR="001E3E4C" w:rsidRPr="004E7A72" w:rsidRDefault="001E3E4C" w:rsidP="001E3E4C">
            <w:pPr>
              <w:suppressAutoHyphens/>
              <w:rPr>
                <w:rFonts w:ascii="Calibri" w:hAnsi="Calibri" w:cs="Calibri"/>
                <w:sz w:val="20"/>
                <w:szCs w:val="20"/>
              </w:rPr>
            </w:pPr>
            <w:r w:rsidRPr="004E7A72">
              <w:rPr>
                <w:rFonts w:ascii="Calibri" w:hAnsi="Calibri" w:cs="Calibri"/>
                <w:sz w:val="20"/>
                <w:szCs w:val="20"/>
              </w:rPr>
              <w:t>To support continued professional development and consistency, opportunities to share good practice, curriculum updates and key PE messages have been built into Autumn 1 staff meetings. This will provide a regular forum for staff to reflect on teaching approaches, share successes and further develop confidence in delivering a progressive and inclusive PE curriculum.</w:t>
            </w:r>
          </w:p>
          <w:p w14:paraId="2518E51B" w14:textId="77777777" w:rsidR="001E3E4C" w:rsidRPr="004E7A72" w:rsidRDefault="001E3E4C" w:rsidP="001E3E4C">
            <w:pPr>
              <w:suppressAutoHyphens/>
              <w:rPr>
                <w:rFonts w:ascii="Calibri" w:hAnsi="Calibri" w:cs="Calibri"/>
                <w:sz w:val="20"/>
                <w:szCs w:val="20"/>
              </w:rPr>
            </w:pPr>
            <w:r w:rsidRPr="004E7A72">
              <w:rPr>
                <w:rFonts w:ascii="Calibri" w:hAnsi="Calibri" w:cs="Calibri"/>
                <w:sz w:val="20"/>
                <w:szCs w:val="20"/>
              </w:rPr>
              <w:t>Monitoring and feedback will continue through CPD logs, pupil voice and PE Peer Subject Reviews, with key updates shared with CC and KT through line management meetings to support ongoing improvement and sustainability.</w:t>
            </w:r>
          </w:p>
          <w:p w14:paraId="4719FE98" w14:textId="77777777" w:rsidR="001E3E4C" w:rsidRPr="004E7A72" w:rsidRDefault="001E3E4C" w:rsidP="001E3E4C">
            <w:pPr>
              <w:suppressAutoHyphens/>
              <w:rPr>
                <w:rFonts w:ascii="Calibri" w:hAnsi="Calibri" w:cs="Calibri"/>
                <w:b/>
                <w:bCs/>
                <w:sz w:val="20"/>
                <w:szCs w:val="20"/>
              </w:rPr>
            </w:pPr>
            <w:r w:rsidRPr="004E7A72">
              <w:rPr>
                <w:rFonts w:ascii="Calibri" w:hAnsi="Calibri" w:cs="Calibri"/>
                <w:b/>
                <w:bCs/>
                <w:sz w:val="20"/>
                <w:szCs w:val="20"/>
              </w:rPr>
              <w:t>Impact</w:t>
            </w:r>
          </w:p>
          <w:p w14:paraId="4B48F97D" w14:textId="77777777" w:rsidR="001E3E4C" w:rsidRPr="004E7A72" w:rsidRDefault="001E3E4C" w:rsidP="001E3E4C">
            <w:pPr>
              <w:suppressAutoHyphens/>
              <w:rPr>
                <w:rFonts w:ascii="Calibri" w:hAnsi="Calibri" w:cs="Calibri"/>
                <w:sz w:val="20"/>
                <w:szCs w:val="20"/>
              </w:rPr>
            </w:pPr>
            <w:r w:rsidRPr="004E7A72">
              <w:rPr>
                <w:rFonts w:ascii="Calibri" w:hAnsi="Calibri" w:cs="Calibri"/>
                <w:b/>
                <w:bCs/>
                <w:sz w:val="20"/>
                <w:szCs w:val="20"/>
              </w:rPr>
              <w:t>Improved staff confidence:</w:t>
            </w:r>
            <w:r w:rsidRPr="004E7A72">
              <w:rPr>
                <w:rFonts w:ascii="Calibri" w:hAnsi="Calibri" w:cs="Calibri"/>
                <w:sz w:val="20"/>
                <w:szCs w:val="20"/>
              </w:rPr>
              <w:t xml:space="preserve"> Bee Active CPD increased staff confidence in delivering high-quality PE lessons and provided practical strategies that could be applied immediately in teaching.</w:t>
            </w:r>
          </w:p>
          <w:p w14:paraId="49981C4E" w14:textId="77777777" w:rsidR="001E3E4C" w:rsidRPr="004E7A72" w:rsidRDefault="001E3E4C" w:rsidP="001E3E4C">
            <w:pPr>
              <w:suppressAutoHyphens/>
              <w:rPr>
                <w:rFonts w:ascii="Calibri" w:hAnsi="Calibri" w:cs="Calibri"/>
                <w:sz w:val="20"/>
                <w:szCs w:val="20"/>
              </w:rPr>
            </w:pPr>
            <w:r w:rsidRPr="004E7A72">
              <w:rPr>
                <w:rFonts w:ascii="Calibri" w:hAnsi="Calibri" w:cs="Calibri"/>
                <w:b/>
                <w:bCs/>
                <w:sz w:val="20"/>
                <w:szCs w:val="20"/>
              </w:rPr>
              <w:t>Improved understanding of progression:</w:t>
            </w:r>
            <w:r w:rsidRPr="004E7A72">
              <w:rPr>
                <w:rFonts w:ascii="Calibri" w:hAnsi="Calibri" w:cs="Calibri"/>
                <w:sz w:val="20"/>
                <w:szCs w:val="20"/>
              </w:rPr>
              <w:t xml:space="preserve"> Staff developed a stronger understanding of how skills and subject-specific vocabulary should progress across year groups, supporting more purposeful lesson planning.</w:t>
            </w:r>
          </w:p>
          <w:p w14:paraId="6B82CBC1" w14:textId="77777777" w:rsidR="001E3E4C" w:rsidRPr="004E7A72" w:rsidRDefault="001E3E4C" w:rsidP="001E3E4C">
            <w:pPr>
              <w:suppressAutoHyphens/>
              <w:rPr>
                <w:rFonts w:ascii="Calibri" w:hAnsi="Calibri" w:cs="Calibri"/>
                <w:sz w:val="20"/>
                <w:szCs w:val="20"/>
              </w:rPr>
            </w:pPr>
            <w:r w:rsidRPr="004E7A72">
              <w:rPr>
                <w:rFonts w:ascii="Calibri" w:hAnsi="Calibri" w:cs="Calibri"/>
                <w:b/>
                <w:bCs/>
                <w:sz w:val="20"/>
                <w:szCs w:val="20"/>
              </w:rPr>
              <w:t>Greater consistency in teaching approaches:</w:t>
            </w:r>
            <w:r w:rsidRPr="004E7A72">
              <w:rPr>
                <w:rFonts w:ascii="Calibri" w:hAnsi="Calibri" w:cs="Calibri"/>
                <w:sz w:val="20"/>
                <w:szCs w:val="20"/>
              </w:rPr>
              <w:t xml:space="preserve"> Shared resources, CPD and regular discussions around PE have supported greater consistency in lesson delivery and curriculum expectations across the school.</w:t>
            </w:r>
          </w:p>
          <w:p w14:paraId="13CF88C7" w14:textId="77777777" w:rsidR="001E3E4C" w:rsidRPr="004E7A72" w:rsidRDefault="001E3E4C" w:rsidP="001E3E4C">
            <w:pPr>
              <w:suppressAutoHyphens/>
              <w:rPr>
                <w:rFonts w:ascii="Calibri" w:hAnsi="Calibri" w:cs="Calibri"/>
                <w:sz w:val="20"/>
                <w:szCs w:val="20"/>
              </w:rPr>
            </w:pPr>
            <w:r w:rsidRPr="004E7A72">
              <w:rPr>
                <w:rFonts w:ascii="Calibri" w:hAnsi="Calibri" w:cs="Calibri"/>
                <w:b/>
                <w:bCs/>
                <w:sz w:val="20"/>
                <w:szCs w:val="20"/>
              </w:rPr>
              <w:t>Improved inclusive practice:</w:t>
            </w:r>
            <w:r w:rsidRPr="004E7A72">
              <w:rPr>
                <w:rFonts w:ascii="Calibri" w:hAnsi="Calibri" w:cs="Calibri"/>
                <w:sz w:val="20"/>
                <w:szCs w:val="20"/>
              </w:rPr>
              <w:t xml:space="preserve"> Staff have developed a wider range of strategies </w:t>
            </w:r>
            <w:r w:rsidRPr="004E7A72">
              <w:rPr>
                <w:rFonts w:ascii="Calibri" w:hAnsi="Calibri" w:cs="Calibri"/>
                <w:sz w:val="20"/>
                <w:szCs w:val="20"/>
              </w:rPr>
              <w:lastRenderedPageBreak/>
              <w:t>for adapting activities and supporting pupils with different needs, helping to increase participation and engagement.</w:t>
            </w:r>
          </w:p>
          <w:p w14:paraId="1BBEEFDF" w14:textId="77777777" w:rsidR="001E3E4C" w:rsidRPr="004E7A72" w:rsidRDefault="001E3E4C" w:rsidP="001E3E4C">
            <w:pPr>
              <w:suppressAutoHyphens/>
              <w:rPr>
                <w:rFonts w:ascii="Calibri" w:hAnsi="Calibri" w:cs="Calibri"/>
                <w:sz w:val="20"/>
                <w:szCs w:val="20"/>
              </w:rPr>
            </w:pPr>
            <w:r w:rsidRPr="004E7A72">
              <w:rPr>
                <w:rFonts w:ascii="Calibri" w:hAnsi="Calibri" w:cs="Calibri"/>
                <w:b/>
                <w:bCs/>
                <w:sz w:val="20"/>
                <w:szCs w:val="20"/>
              </w:rPr>
              <w:t>Better use of assessment:</w:t>
            </w:r>
            <w:r w:rsidRPr="004E7A72">
              <w:rPr>
                <w:rFonts w:ascii="Calibri" w:hAnsi="Calibri" w:cs="Calibri"/>
                <w:sz w:val="20"/>
                <w:szCs w:val="20"/>
              </w:rPr>
              <w:t xml:space="preserve"> Staff have become more confident in using GetSet4PE assessment tools to identify progress, gaps and appropriate next steps for pupils.</w:t>
            </w:r>
          </w:p>
          <w:p w14:paraId="0704EC9F" w14:textId="77777777" w:rsidR="001E3E4C" w:rsidRPr="004E7A72" w:rsidRDefault="001E3E4C" w:rsidP="001E3E4C">
            <w:pPr>
              <w:suppressAutoHyphens/>
              <w:rPr>
                <w:rFonts w:ascii="Calibri" w:hAnsi="Calibri" w:cs="Calibri"/>
                <w:sz w:val="20"/>
                <w:szCs w:val="20"/>
              </w:rPr>
            </w:pPr>
            <w:r w:rsidRPr="004E7A72">
              <w:rPr>
                <w:rFonts w:ascii="Calibri" w:hAnsi="Calibri" w:cs="Calibri"/>
                <w:b/>
                <w:bCs/>
                <w:sz w:val="20"/>
                <w:szCs w:val="20"/>
              </w:rPr>
              <w:t>Ongoing professional development:</w:t>
            </w:r>
            <w:r w:rsidRPr="004E7A72">
              <w:rPr>
                <w:rFonts w:ascii="Calibri" w:hAnsi="Calibri" w:cs="Calibri"/>
                <w:sz w:val="20"/>
                <w:szCs w:val="20"/>
              </w:rPr>
              <w:t xml:space="preserve"> Team-teaching, informal guidance, CPD and access to shared resources have provided continued opportunities for staff development. These approaches have helped maintain momentum in staff development alongside the wider demands of school life.</w:t>
            </w:r>
          </w:p>
          <w:p w14:paraId="62F6427D" w14:textId="77777777" w:rsidR="001E3E4C" w:rsidRPr="004E7A72" w:rsidRDefault="001E3E4C" w:rsidP="001E3E4C">
            <w:pPr>
              <w:suppressAutoHyphens/>
              <w:rPr>
                <w:rFonts w:ascii="Calibri" w:hAnsi="Calibri" w:cs="Calibri"/>
                <w:sz w:val="20"/>
                <w:szCs w:val="20"/>
              </w:rPr>
            </w:pPr>
            <w:r w:rsidRPr="004E7A72">
              <w:rPr>
                <w:rFonts w:ascii="Calibri" w:hAnsi="Calibri" w:cs="Calibri"/>
                <w:b/>
                <w:bCs/>
                <w:sz w:val="20"/>
                <w:szCs w:val="20"/>
              </w:rPr>
              <w:t>Positive impact on pupils:</w:t>
            </w:r>
            <w:r w:rsidRPr="004E7A72">
              <w:rPr>
                <w:rFonts w:ascii="Calibri" w:hAnsi="Calibri" w:cs="Calibri"/>
                <w:sz w:val="20"/>
                <w:szCs w:val="20"/>
              </w:rPr>
              <w:t xml:space="preserve"> Increased staff confidence, subject knowledge and understanding of progression have supported more engaging, purposeful and progressive PE lessons, contributing to improved pupil participation, skill development and confidence.</w:t>
            </w:r>
          </w:p>
          <w:p w14:paraId="1C618E21" w14:textId="77777777" w:rsidR="001E3E4C" w:rsidRPr="004E7A72" w:rsidRDefault="001E3E4C" w:rsidP="001E3E4C">
            <w:pPr>
              <w:suppressAutoHyphens/>
              <w:rPr>
                <w:rFonts w:ascii="Calibri" w:hAnsi="Calibri" w:cs="Calibri"/>
                <w:b/>
                <w:bCs/>
                <w:sz w:val="20"/>
                <w:szCs w:val="20"/>
              </w:rPr>
            </w:pPr>
            <w:r w:rsidRPr="004E7A72">
              <w:rPr>
                <w:rFonts w:ascii="Calibri" w:hAnsi="Calibri" w:cs="Calibri"/>
                <w:b/>
                <w:bCs/>
                <w:sz w:val="20"/>
                <w:szCs w:val="20"/>
              </w:rPr>
              <w:t>Next Steps</w:t>
            </w:r>
          </w:p>
          <w:p w14:paraId="65963DDC" w14:textId="77777777" w:rsidR="001E3E4C" w:rsidRPr="004E7A72" w:rsidRDefault="001E3E4C" w:rsidP="001E3E4C">
            <w:pPr>
              <w:suppressAutoHyphens/>
              <w:rPr>
                <w:rFonts w:ascii="Calibri" w:hAnsi="Calibri" w:cs="Calibri"/>
                <w:sz w:val="20"/>
                <w:szCs w:val="20"/>
              </w:rPr>
            </w:pPr>
            <w:r w:rsidRPr="004E7A72">
              <w:rPr>
                <w:rFonts w:ascii="Calibri" w:hAnsi="Calibri" w:cs="Calibri"/>
                <w:sz w:val="20"/>
                <w:szCs w:val="20"/>
              </w:rPr>
              <w:t>Continue to develop staff confidence and consistency in delivering high-quality PE through regular opportunities to share good practice, curriculum updates and effective teaching strategies during staff meetings and CPD sessions. The PE Lead will continue to provide targeted guidance, team-teaching opportunities and resource sharing, while increasing opportunities for peer observations where possible. Impact will be monitored through CPD logs, pupil voice and PE Peer Subject Reviews, with findings used to identify further development needs and inform future CPD. Regular review and collaboration will help to ensure that staff development remains focused, sustainable and aligned with the school’s priorities for high-quality PE provision.</w:t>
            </w:r>
          </w:p>
          <w:p w14:paraId="4FD011C3" w14:textId="77777777" w:rsidR="007D01ED" w:rsidRPr="004E7A72" w:rsidRDefault="007D01ED" w:rsidP="005815EA">
            <w:pPr>
              <w:suppressAutoHyphens/>
              <w:rPr>
                <w:rFonts w:ascii="Calibri" w:hAnsi="Calibri" w:cs="Calibri"/>
                <w:color w:val="000000"/>
                <w:sz w:val="20"/>
                <w:szCs w:val="20"/>
                <w:u w:color="000000"/>
              </w:rPr>
            </w:pPr>
          </w:p>
        </w:tc>
      </w:tr>
      <w:tr w:rsidR="004540F7" w:rsidRPr="004E7A72" w14:paraId="0FFF0D97" w14:textId="77777777" w:rsidTr="00405C49">
        <w:trPr>
          <w:trHeight w:val="2484"/>
        </w:trPr>
        <w:tc>
          <w:tcPr>
            <w:tcW w:w="32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130636A" w14:textId="77777777" w:rsidR="007D01ED" w:rsidRPr="004E7A72" w:rsidRDefault="00660932" w:rsidP="004540F7">
            <w:pPr>
              <w:pStyle w:val="TableStyle2"/>
              <w:suppressAutoHyphens/>
              <w:rPr>
                <w:rFonts w:ascii="Calibri" w:hAnsi="Calibri" w:cs="Calibri"/>
                <w:b/>
                <w:bCs/>
                <w:lang w:val="en-US"/>
              </w:rPr>
            </w:pPr>
            <w:r w:rsidRPr="004E7A72">
              <w:rPr>
                <w:rFonts w:ascii="Calibri" w:hAnsi="Calibri" w:cs="Calibri"/>
                <w:b/>
                <w:bCs/>
              </w:rPr>
              <w:lastRenderedPageBreak/>
              <w:t>Implement and embed the GetSet4PE assessment system to track pupil progress and identify gaps.</w:t>
            </w:r>
          </w:p>
        </w:tc>
        <w:tc>
          <w:tcPr>
            <w:tcW w:w="382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862A7A9" w14:textId="77777777" w:rsidR="007D01ED" w:rsidRPr="004E7A72" w:rsidRDefault="008E2DD8" w:rsidP="007D01ED">
            <w:pPr>
              <w:pStyle w:val="TableStyle2"/>
              <w:suppressAutoHyphens/>
              <w:rPr>
                <w:rFonts w:ascii="Calibri" w:hAnsi="Calibri" w:cs="Calibri"/>
                <w:lang w:val="en-US"/>
              </w:rPr>
            </w:pPr>
            <w:r w:rsidRPr="004E7A72">
              <w:rPr>
                <w:rFonts w:ascii="Calibri" w:hAnsi="Calibri" w:cs="Calibri"/>
              </w:rPr>
              <w:t>Use GetSet4PE CPD videos and assessment tools to inform teaching and track progress.</w:t>
            </w:r>
          </w:p>
        </w:tc>
        <w:tc>
          <w:tcPr>
            <w:tcW w:w="184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BC6C32D" w14:textId="77777777" w:rsidR="005134C2" w:rsidRPr="004E7A72" w:rsidRDefault="005134C2" w:rsidP="005134C2">
            <w:pPr>
              <w:suppressAutoHyphens/>
              <w:rPr>
                <w:rFonts w:ascii="Calibri" w:hAnsi="Calibri" w:cs="Calibri"/>
                <w:sz w:val="20"/>
                <w:szCs w:val="20"/>
              </w:rPr>
            </w:pPr>
            <w:r w:rsidRPr="004E7A72">
              <w:rPr>
                <w:rFonts w:ascii="Calibri" w:hAnsi="Calibri" w:cs="Calibri"/>
                <w:sz w:val="20"/>
                <w:szCs w:val="20"/>
              </w:rPr>
              <w:t>Bee Active</w:t>
            </w:r>
          </w:p>
          <w:p w14:paraId="433A8BCF" w14:textId="77777777" w:rsidR="005134C2" w:rsidRPr="004E7A72" w:rsidRDefault="005134C2" w:rsidP="005134C2">
            <w:pPr>
              <w:suppressAutoHyphens/>
              <w:rPr>
                <w:rFonts w:ascii="Calibri" w:hAnsi="Calibri" w:cs="Calibri"/>
                <w:sz w:val="20"/>
                <w:szCs w:val="20"/>
              </w:rPr>
            </w:pPr>
            <w:r w:rsidRPr="004E7A72">
              <w:rPr>
                <w:rFonts w:ascii="Calibri" w:hAnsi="Calibri" w:cs="Calibri"/>
                <w:sz w:val="20"/>
                <w:szCs w:val="20"/>
              </w:rPr>
              <w:t>£8360</w:t>
            </w:r>
          </w:p>
          <w:p w14:paraId="381264C8" w14:textId="77777777" w:rsidR="005134C2" w:rsidRPr="004E7A72" w:rsidRDefault="005134C2" w:rsidP="005134C2">
            <w:pPr>
              <w:suppressAutoHyphens/>
              <w:rPr>
                <w:rFonts w:ascii="Calibri" w:hAnsi="Calibri" w:cs="Calibri"/>
                <w:b/>
                <w:bCs/>
                <w:sz w:val="20"/>
                <w:szCs w:val="20"/>
              </w:rPr>
            </w:pPr>
            <w:r w:rsidRPr="004E7A72">
              <w:rPr>
                <w:rFonts w:ascii="Calibri" w:hAnsi="Calibri" w:cs="Calibri"/>
                <w:b/>
                <w:bCs/>
                <w:sz w:val="20"/>
                <w:szCs w:val="20"/>
              </w:rPr>
              <w:t>(£</w:t>
            </w:r>
            <w:r w:rsidR="005A3588" w:rsidRPr="004E7A72">
              <w:rPr>
                <w:rFonts w:ascii="Calibri" w:hAnsi="Calibri" w:cs="Calibri"/>
                <w:b/>
                <w:bCs/>
                <w:sz w:val="20"/>
                <w:szCs w:val="20"/>
              </w:rPr>
              <w:t>8360</w:t>
            </w:r>
            <w:r w:rsidRPr="004E7A72">
              <w:rPr>
                <w:rFonts w:ascii="Calibri" w:hAnsi="Calibri" w:cs="Calibri"/>
                <w:b/>
                <w:bCs/>
                <w:sz w:val="20"/>
                <w:szCs w:val="20"/>
              </w:rPr>
              <w:t>)</w:t>
            </w:r>
          </w:p>
          <w:p w14:paraId="34B12BAB" w14:textId="77777777" w:rsidR="005134C2" w:rsidRPr="004E7A72" w:rsidRDefault="005134C2" w:rsidP="004540F7">
            <w:pPr>
              <w:suppressAutoHyphens/>
              <w:rPr>
                <w:rFonts w:ascii="Calibri" w:hAnsi="Calibri" w:cs="Calibri"/>
                <w:sz w:val="20"/>
                <w:szCs w:val="20"/>
              </w:rPr>
            </w:pPr>
          </w:p>
          <w:p w14:paraId="0BE4FEE3" w14:textId="77777777" w:rsidR="005134C2" w:rsidRPr="004E7A72" w:rsidRDefault="005134C2" w:rsidP="004540F7">
            <w:pPr>
              <w:suppressAutoHyphens/>
              <w:rPr>
                <w:rFonts w:ascii="Calibri" w:hAnsi="Calibri" w:cs="Calibri"/>
                <w:sz w:val="20"/>
                <w:szCs w:val="20"/>
              </w:rPr>
            </w:pPr>
          </w:p>
          <w:p w14:paraId="6B13140B" w14:textId="77777777" w:rsidR="005134C2" w:rsidRPr="004E7A72" w:rsidRDefault="00B10F3C" w:rsidP="004540F7">
            <w:pPr>
              <w:suppressAutoHyphens/>
              <w:rPr>
                <w:rFonts w:ascii="Calibri" w:hAnsi="Calibri" w:cs="Calibri"/>
                <w:sz w:val="20"/>
                <w:szCs w:val="20"/>
              </w:rPr>
            </w:pPr>
            <w:r w:rsidRPr="004E7A72">
              <w:rPr>
                <w:rFonts w:ascii="Calibri" w:hAnsi="Calibri" w:cs="Calibri"/>
                <w:sz w:val="20"/>
                <w:szCs w:val="20"/>
              </w:rPr>
              <w:t xml:space="preserve">GetSet4PE </w:t>
            </w:r>
            <w:r w:rsidR="005134C2" w:rsidRPr="004E7A72">
              <w:rPr>
                <w:rFonts w:ascii="Calibri" w:hAnsi="Calibri" w:cs="Calibri"/>
                <w:sz w:val="20"/>
                <w:szCs w:val="20"/>
              </w:rPr>
              <w:t>Sub</w:t>
            </w:r>
          </w:p>
          <w:p w14:paraId="55F4D212" w14:textId="77777777" w:rsidR="004540F7" w:rsidRPr="004E7A72" w:rsidRDefault="00004D36" w:rsidP="004540F7">
            <w:pPr>
              <w:suppressAutoHyphens/>
              <w:rPr>
                <w:rFonts w:ascii="Calibri" w:hAnsi="Calibri" w:cs="Calibri"/>
                <w:sz w:val="20"/>
                <w:szCs w:val="20"/>
              </w:rPr>
            </w:pPr>
            <w:r w:rsidRPr="004E7A72">
              <w:rPr>
                <w:rFonts w:ascii="Calibri" w:hAnsi="Calibri" w:cs="Calibri"/>
                <w:sz w:val="20"/>
                <w:szCs w:val="20"/>
              </w:rPr>
              <w:t>£550</w:t>
            </w:r>
          </w:p>
          <w:p w14:paraId="2C2BE1EB" w14:textId="77777777" w:rsidR="00B10F3C" w:rsidRPr="004E7A72" w:rsidRDefault="00B10F3C" w:rsidP="00B10F3C">
            <w:pPr>
              <w:suppressAutoHyphens/>
              <w:rPr>
                <w:rFonts w:ascii="Calibri" w:hAnsi="Calibri" w:cs="Calibri"/>
                <w:b/>
                <w:bCs/>
                <w:sz w:val="20"/>
                <w:szCs w:val="20"/>
              </w:rPr>
            </w:pPr>
            <w:r w:rsidRPr="004E7A72">
              <w:rPr>
                <w:rFonts w:ascii="Calibri" w:hAnsi="Calibri" w:cs="Calibri"/>
                <w:b/>
                <w:bCs/>
                <w:sz w:val="20"/>
                <w:szCs w:val="20"/>
              </w:rPr>
              <w:t>(£475)</w:t>
            </w:r>
          </w:p>
          <w:p w14:paraId="2A86C4FF" w14:textId="77777777" w:rsidR="00B10F3C" w:rsidRPr="004E7A72" w:rsidRDefault="00B10F3C" w:rsidP="004540F7">
            <w:pPr>
              <w:suppressAutoHyphens/>
              <w:rPr>
                <w:rFonts w:ascii="Calibri" w:hAnsi="Calibri" w:cs="Calibri"/>
                <w:sz w:val="20"/>
                <w:szCs w:val="20"/>
              </w:rPr>
            </w:pPr>
          </w:p>
          <w:p w14:paraId="0F402F33" w14:textId="77777777" w:rsidR="007D01ED" w:rsidRPr="004E7A72" w:rsidRDefault="007D01ED" w:rsidP="004540F7">
            <w:pPr>
              <w:suppressAutoHyphens/>
              <w:rPr>
                <w:rFonts w:ascii="Calibri" w:hAnsi="Calibri" w:cs="Calibri"/>
                <w:sz w:val="20"/>
                <w:szCs w:val="20"/>
              </w:rPr>
            </w:pPr>
          </w:p>
          <w:p w14:paraId="2C5F72B9" w14:textId="77777777" w:rsidR="007D01ED" w:rsidRPr="004E7A72" w:rsidRDefault="007D01ED" w:rsidP="004540F7">
            <w:pPr>
              <w:suppressAutoHyphens/>
              <w:rPr>
                <w:rFonts w:ascii="Calibri" w:hAnsi="Calibri" w:cs="Calibri"/>
                <w:sz w:val="20"/>
                <w:szCs w:val="20"/>
              </w:rPr>
            </w:pPr>
          </w:p>
          <w:p w14:paraId="64C0E9B6" w14:textId="77777777" w:rsidR="007D01ED" w:rsidRPr="004E7A72" w:rsidRDefault="007D01ED" w:rsidP="004540F7">
            <w:pPr>
              <w:suppressAutoHyphens/>
              <w:rPr>
                <w:rFonts w:ascii="Calibri" w:hAnsi="Calibri" w:cs="Calibri"/>
                <w:sz w:val="20"/>
                <w:szCs w:val="20"/>
              </w:rPr>
            </w:pPr>
          </w:p>
          <w:p w14:paraId="57D2E865" w14:textId="77777777" w:rsidR="007D01ED" w:rsidRPr="004E7A72" w:rsidRDefault="007D01ED" w:rsidP="004540F7">
            <w:pPr>
              <w:suppressAutoHyphens/>
              <w:rPr>
                <w:rFonts w:ascii="Calibri" w:hAnsi="Calibri" w:cs="Calibri"/>
                <w:sz w:val="20"/>
                <w:szCs w:val="20"/>
              </w:rPr>
            </w:pPr>
          </w:p>
          <w:p w14:paraId="512A5F81" w14:textId="77777777" w:rsidR="007D01ED" w:rsidRPr="004E7A72" w:rsidRDefault="007D01ED" w:rsidP="004540F7">
            <w:pPr>
              <w:suppressAutoHyphens/>
              <w:rPr>
                <w:rFonts w:ascii="Calibri" w:hAnsi="Calibri" w:cs="Calibri"/>
                <w:sz w:val="20"/>
                <w:szCs w:val="20"/>
              </w:rPr>
            </w:pPr>
          </w:p>
          <w:p w14:paraId="619EB885" w14:textId="77777777" w:rsidR="007D01ED" w:rsidRPr="004E7A72" w:rsidRDefault="007D01ED" w:rsidP="004540F7">
            <w:pPr>
              <w:suppressAutoHyphens/>
              <w:rPr>
                <w:rFonts w:ascii="Calibri" w:hAnsi="Calibri" w:cs="Calibri"/>
                <w:sz w:val="20"/>
                <w:szCs w:val="20"/>
              </w:rPr>
            </w:pPr>
          </w:p>
          <w:p w14:paraId="2119AC4C" w14:textId="77777777" w:rsidR="007D01ED" w:rsidRPr="004E7A72" w:rsidRDefault="007D01ED" w:rsidP="004540F7">
            <w:pPr>
              <w:suppressAutoHyphens/>
              <w:rPr>
                <w:rFonts w:ascii="Calibri" w:hAnsi="Calibri" w:cs="Calibri"/>
                <w:sz w:val="20"/>
                <w:szCs w:val="20"/>
              </w:rPr>
            </w:pPr>
          </w:p>
          <w:p w14:paraId="70F39B40" w14:textId="77777777" w:rsidR="007D01ED" w:rsidRPr="004E7A72" w:rsidRDefault="007D01ED" w:rsidP="004540F7">
            <w:pPr>
              <w:suppressAutoHyphens/>
              <w:rPr>
                <w:rFonts w:ascii="Calibri" w:hAnsi="Calibri" w:cs="Calibri"/>
                <w:sz w:val="20"/>
                <w:szCs w:val="20"/>
              </w:rPr>
            </w:pPr>
          </w:p>
          <w:p w14:paraId="4C97D691" w14:textId="77777777" w:rsidR="007D01ED" w:rsidRPr="004E7A72" w:rsidRDefault="007D01ED" w:rsidP="004540F7">
            <w:pPr>
              <w:suppressAutoHyphens/>
              <w:rPr>
                <w:rFonts w:ascii="Calibri" w:hAnsi="Calibri" w:cs="Calibri"/>
                <w:sz w:val="20"/>
                <w:szCs w:val="20"/>
              </w:rPr>
            </w:pPr>
          </w:p>
          <w:p w14:paraId="780F5D4D" w14:textId="77777777" w:rsidR="007D01ED" w:rsidRPr="004E7A72" w:rsidRDefault="007D01ED" w:rsidP="007D01ED">
            <w:pPr>
              <w:suppressAutoHyphens/>
              <w:rPr>
                <w:rFonts w:ascii="Calibri" w:hAnsi="Calibri" w:cs="Calibri"/>
                <w:sz w:val="20"/>
                <w:szCs w:val="20"/>
              </w:rPr>
            </w:pPr>
          </w:p>
        </w:tc>
        <w:tc>
          <w:tcPr>
            <w:tcW w:w="2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07B5102" w14:textId="77777777" w:rsidR="000812C7" w:rsidRPr="004E7A72" w:rsidRDefault="000812C7" w:rsidP="000812C7">
            <w:pPr>
              <w:pStyle w:val="TableStyle2"/>
              <w:suppressAutoHyphens/>
              <w:rPr>
                <w:rFonts w:ascii="Calibri" w:hAnsi="Calibri" w:cs="Calibri"/>
                <w:lang w:val="en-US"/>
              </w:rPr>
            </w:pPr>
            <w:r w:rsidRPr="004E7A72">
              <w:rPr>
                <w:rFonts w:ascii="Calibri" w:hAnsi="Calibri" w:cs="Calibri"/>
                <w:lang w:val="en-US"/>
              </w:rPr>
              <w:t xml:space="preserve">lesson drop ins; pupil voice; PE Deep Dive; PE Peer Subject Review. </w:t>
            </w:r>
          </w:p>
          <w:p w14:paraId="15DF5AEC" w14:textId="77777777" w:rsidR="000812C7" w:rsidRPr="004E7A72" w:rsidRDefault="000812C7" w:rsidP="000812C7">
            <w:pPr>
              <w:pStyle w:val="TableStyle2"/>
              <w:suppressAutoHyphens/>
              <w:rPr>
                <w:rFonts w:ascii="Calibri" w:hAnsi="Calibri" w:cs="Calibri"/>
                <w:lang w:val="en-US"/>
              </w:rPr>
            </w:pPr>
          </w:p>
          <w:p w14:paraId="34AFD51F" w14:textId="77777777" w:rsidR="004540F7" w:rsidRPr="004E7A72" w:rsidRDefault="00AB4D77" w:rsidP="000812C7">
            <w:pPr>
              <w:pStyle w:val="TableStyle2"/>
              <w:suppressAutoHyphens/>
              <w:rPr>
                <w:rFonts w:ascii="Calibri" w:hAnsi="Calibri" w:cs="Calibri"/>
                <w:lang w:val="en-US"/>
              </w:rPr>
            </w:pPr>
            <w:r w:rsidRPr="004E7A72">
              <w:rPr>
                <w:rFonts w:ascii="Calibri" w:hAnsi="Calibri" w:cs="Calibri"/>
                <w:lang w:val="en-US"/>
              </w:rPr>
              <w:t xml:space="preserve">Monitoring reported </w:t>
            </w:r>
            <w:r w:rsidR="00E304F2" w:rsidRPr="004E7A72">
              <w:rPr>
                <w:rFonts w:ascii="Calibri" w:hAnsi="Calibri" w:cs="Calibri"/>
                <w:lang w:val="en-US"/>
              </w:rPr>
              <w:t xml:space="preserve">KT and LT </w:t>
            </w:r>
            <w:r w:rsidR="000812C7" w:rsidRPr="004E7A72">
              <w:rPr>
                <w:rFonts w:ascii="Calibri" w:hAnsi="Calibri" w:cs="Calibri"/>
                <w:lang w:val="en-US"/>
              </w:rPr>
              <w:t>in line management meetings.</w:t>
            </w:r>
          </w:p>
        </w:tc>
        <w:tc>
          <w:tcPr>
            <w:tcW w:w="34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88FCCE1" w14:textId="77777777" w:rsidR="006E0C9A" w:rsidRPr="004E7A72" w:rsidRDefault="006E0C9A" w:rsidP="006E0C9A">
            <w:pPr>
              <w:suppressAutoHyphens/>
              <w:rPr>
                <w:rFonts w:ascii="Calibri" w:hAnsi="Calibri" w:cs="Calibri"/>
                <w:sz w:val="20"/>
                <w:szCs w:val="20"/>
              </w:rPr>
            </w:pPr>
            <w:r w:rsidRPr="004E7A72">
              <w:rPr>
                <w:rFonts w:ascii="Calibri" w:hAnsi="Calibri" w:cs="Calibri"/>
                <w:sz w:val="20"/>
                <w:szCs w:val="20"/>
              </w:rPr>
              <w:t>The GetSet4PE assessment system has been successfully embedded across the school, providing staff with a consistent and effective approach to monitoring pupil progress in PE. Teachers have used the assessment tools to identify strengths, address gaps and adapt teaching to meet the needs of all pupils.</w:t>
            </w:r>
          </w:p>
          <w:p w14:paraId="1FB3C84B" w14:textId="77777777" w:rsidR="006E0C9A" w:rsidRPr="004E7A72" w:rsidRDefault="006E0C9A" w:rsidP="006E0C9A">
            <w:pPr>
              <w:suppressAutoHyphens/>
              <w:rPr>
                <w:rFonts w:ascii="Calibri" w:hAnsi="Calibri" w:cs="Calibri"/>
                <w:sz w:val="20"/>
                <w:szCs w:val="20"/>
              </w:rPr>
            </w:pPr>
            <w:r w:rsidRPr="004E7A72">
              <w:rPr>
                <w:rFonts w:ascii="Calibri" w:hAnsi="Calibri" w:cs="Calibri"/>
                <w:sz w:val="20"/>
                <w:szCs w:val="20"/>
              </w:rPr>
              <w:t>Staff training and access to GetSet4PE CPD resources have supported the effective use of assessment information, enabling teachers to make informed decisions about progression and appropriate next steps. Assessment data has helped identify pupils requiring additional support or further challenge, ensuring that pupils are appropriately supported to make progress.</w:t>
            </w:r>
          </w:p>
          <w:p w14:paraId="4F179A4B" w14:textId="77777777" w:rsidR="006E0C9A" w:rsidRPr="004E7A72" w:rsidRDefault="006E0C9A" w:rsidP="006E0C9A">
            <w:pPr>
              <w:suppressAutoHyphens/>
              <w:rPr>
                <w:rFonts w:ascii="Calibri" w:hAnsi="Calibri" w:cs="Calibri"/>
                <w:sz w:val="20"/>
                <w:szCs w:val="20"/>
              </w:rPr>
            </w:pPr>
            <w:r w:rsidRPr="004E7A72">
              <w:rPr>
                <w:rFonts w:ascii="Calibri" w:hAnsi="Calibri" w:cs="Calibri"/>
                <w:sz w:val="20"/>
                <w:szCs w:val="20"/>
              </w:rPr>
              <w:t>Monitoring through lesson drop-ins, pupil voice, PE Deep Dives and PE Peer Subject Reviews has shown that assessment information is being used effectively to support planning and teaching. Pupils have also been able to discuss their achievements and recognise their own progress in developing PE skills and knowledge.</w:t>
            </w:r>
          </w:p>
          <w:p w14:paraId="57872029" w14:textId="77777777" w:rsidR="006E0C9A" w:rsidRPr="004E7A72" w:rsidRDefault="006E0C9A" w:rsidP="006E0C9A">
            <w:pPr>
              <w:suppressAutoHyphens/>
              <w:rPr>
                <w:rFonts w:ascii="Calibri" w:hAnsi="Calibri" w:cs="Calibri"/>
                <w:b/>
                <w:bCs/>
                <w:sz w:val="20"/>
                <w:szCs w:val="20"/>
              </w:rPr>
            </w:pPr>
            <w:r w:rsidRPr="004E7A72">
              <w:rPr>
                <w:rFonts w:ascii="Calibri" w:hAnsi="Calibri" w:cs="Calibri"/>
                <w:b/>
                <w:bCs/>
                <w:sz w:val="20"/>
                <w:szCs w:val="20"/>
              </w:rPr>
              <w:t>Impact</w:t>
            </w:r>
          </w:p>
          <w:p w14:paraId="75E9BAD4" w14:textId="77777777" w:rsidR="006E0C9A" w:rsidRPr="004E7A72" w:rsidRDefault="006E0C9A" w:rsidP="006E0C9A">
            <w:pPr>
              <w:suppressAutoHyphens/>
              <w:rPr>
                <w:rFonts w:ascii="Calibri" w:hAnsi="Calibri" w:cs="Calibri"/>
                <w:sz w:val="20"/>
                <w:szCs w:val="20"/>
              </w:rPr>
            </w:pPr>
            <w:r w:rsidRPr="004E7A72">
              <w:rPr>
                <w:rFonts w:ascii="Calibri" w:hAnsi="Calibri" w:cs="Calibri"/>
                <w:b/>
                <w:bCs/>
                <w:sz w:val="20"/>
                <w:szCs w:val="20"/>
              </w:rPr>
              <w:t>Consistent assessment across the school:</w:t>
            </w:r>
            <w:r w:rsidRPr="004E7A72">
              <w:rPr>
                <w:rFonts w:ascii="Calibri" w:hAnsi="Calibri" w:cs="Calibri"/>
                <w:sz w:val="20"/>
                <w:szCs w:val="20"/>
              </w:rPr>
              <w:t xml:space="preserve"> GetSet4PE has provided staff with a clear and consistent system for assessing and tracking pupil progress in PE.</w:t>
            </w:r>
          </w:p>
          <w:p w14:paraId="22B15379" w14:textId="77777777" w:rsidR="006E0C9A" w:rsidRPr="004E7A72" w:rsidRDefault="006E0C9A" w:rsidP="006E0C9A">
            <w:pPr>
              <w:suppressAutoHyphens/>
              <w:rPr>
                <w:rFonts w:ascii="Calibri" w:hAnsi="Calibri" w:cs="Calibri"/>
                <w:sz w:val="20"/>
                <w:szCs w:val="20"/>
              </w:rPr>
            </w:pPr>
            <w:r w:rsidRPr="004E7A72">
              <w:rPr>
                <w:rFonts w:ascii="Calibri" w:hAnsi="Calibri" w:cs="Calibri"/>
                <w:b/>
                <w:bCs/>
                <w:sz w:val="20"/>
                <w:szCs w:val="20"/>
              </w:rPr>
              <w:t>Improved identification of gaps:</w:t>
            </w:r>
            <w:r w:rsidRPr="004E7A72">
              <w:rPr>
                <w:rFonts w:ascii="Calibri" w:hAnsi="Calibri" w:cs="Calibri"/>
                <w:sz w:val="20"/>
                <w:szCs w:val="20"/>
              </w:rPr>
              <w:t xml:space="preserve"> Assessment information has enabled teachers to identify pupils’ strengths, gaps in learning and areas requiring further development.</w:t>
            </w:r>
          </w:p>
          <w:p w14:paraId="07DC1790" w14:textId="77777777" w:rsidR="006E0C9A" w:rsidRPr="004E7A72" w:rsidRDefault="006E0C9A" w:rsidP="006E0C9A">
            <w:pPr>
              <w:suppressAutoHyphens/>
              <w:rPr>
                <w:rFonts w:ascii="Calibri" w:hAnsi="Calibri" w:cs="Calibri"/>
                <w:sz w:val="20"/>
                <w:szCs w:val="20"/>
              </w:rPr>
            </w:pPr>
            <w:r w:rsidRPr="004E7A72">
              <w:rPr>
                <w:rFonts w:ascii="Calibri" w:hAnsi="Calibri" w:cs="Calibri"/>
                <w:b/>
                <w:bCs/>
                <w:sz w:val="20"/>
                <w:szCs w:val="20"/>
              </w:rPr>
              <w:t>More responsive teaching:</w:t>
            </w:r>
            <w:r w:rsidRPr="004E7A72">
              <w:rPr>
                <w:rFonts w:ascii="Calibri" w:hAnsi="Calibri" w:cs="Calibri"/>
                <w:sz w:val="20"/>
                <w:szCs w:val="20"/>
              </w:rPr>
              <w:t xml:space="preserve"> Teachers are increasingly using assessment information to adapt planning, provide </w:t>
            </w:r>
            <w:r w:rsidRPr="004E7A72">
              <w:rPr>
                <w:rFonts w:ascii="Calibri" w:hAnsi="Calibri" w:cs="Calibri"/>
                <w:sz w:val="20"/>
                <w:szCs w:val="20"/>
              </w:rPr>
              <w:lastRenderedPageBreak/>
              <w:t>targeted support and offer appropriate challenge.</w:t>
            </w:r>
          </w:p>
          <w:p w14:paraId="2180912F" w14:textId="77777777" w:rsidR="006E0C9A" w:rsidRPr="004E7A72" w:rsidRDefault="006E0C9A" w:rsidP="006E0C9A">
            <w:pPr>
              <w:suppressAutoHyphens/>
              <w:rPr>
                <w:rFonts w:ascii="Calibri" w:hAnsi="Calibri" w:cs="Calibri"/>
                <w:sz w:val="20"/>
                <w:szCs w:val="20"/>
              </w:rPr>
            </w:pPr>
            <w:r w:rsidRPr="004E7A72">
              <w:rPr>
                <w:rFonts w:ascii="Calibri" w:hAnsi="Calibri" w:cs="Calibri"/>
                <w:b/>
                <w:bCs/>
                <w:sz w:val="20"/>
                <w:szCs w:val="20"/>
              </w:rPr>
              <w:t>Improved pupil awareness:</w:t>
            </w:r>
            <w:r w:rsidRPr="004E7A72">
              <w:rPr>
                <w:rFonts w:ascii="Calibri" w:hAnsi="Calibri" w:cs="Calibri"/>
                <w:sz w:val="20"/>
                <w:szCs w:val="20"/>
              </w:rPr>
              <w:t xml:space="preserve"> Pupils are increasingly able to discuss their achievements and recognise their own progress in developing PE skills and knowledge.</w:t>
            </w:r>
          </w:p>
          <w:p w14:paraId="5C4E6F72" w14:textId="77777777" w:rsidR="006E0C9A" w:rsidRPr="004E7A72" w:rsidRDefault="006E0C9A" w:rsidP="006E0C9A">
            <w:pPr>
              <w:suppressAutoHyphens/>
              <w:rPr>
                <w:rFonts w:ascii="Calibri" w:hAnsi="Calibri" w:cs="Calibri"/>
                <w:sz w:val="20"/>
                <w:szCs w:val="20"/>
              </w:rPr>
            </w:pPr>
            <w:r w:rsidRPr="004E7A72">
              <w:rPr>
                <w:rFonts w:ascii="Calibri" w:hAnsi="Calibri" w:cs="Calibri"/>
                <w:b/>
                <w:bCs/>
                <w:sz w:val="20"/>
                <w:szCs w:val="20"/>
              </w:rPr>
              <w:t>Stronger staff confidence:</w:t>
            </w:r>
            <w:r w:rsidRPr="004E7A72">
              <w:rPr>
                <w:rFonts w:ascii="Calibri" w:hAnsi="Calibri" w:cs="Calibri"/>
                <w:sz w:val="20"/>
                <w:szCs w:val="20"/>
              </w:rPr>
              <w:t xml:space="preserve"> CPD resources and training have increased staff confidence in using assessment tools and understanding progression within PE.</w:t>
            </w:r>
          </w:p>
          <w:p w14:paraId="48164B2B" w14:textId="77777777" w:rsidR="006E0C9A" w:rsidRPr="004E7A72" w:rsidRDefault="006E0C9A" w:rsidP="006E0C9A">
            <w:pPr>
              <w:suppressAutoHyphens/>
              <w:rPr>
                <w:rFonts w:ascii="Calibri" w:hAnsi="Calibri" w:cs="Calibri"/>
                <w:sz w:val="20"/>
                <w:szCs w:val="20"/>
              </w:rPr>
            </w:pPr>
            <w:r w:rsidRPr="004E7A72">
              <w:rPr>
                <w:rFonts w:ascii="Calibri" w:hAnsi="Calibri" w:cs="Calibri"/>
                <w:b/>
                <w:bCs/>
                <w:sz w:val="20"/>
                <w:szCs w:val="20"/>
              </w:rPr>
              <w:t>Improved monitoring of progress:</w:t>
            </w:r>
            <w:r w:rsidRPr="004E7A72">
              <w:rPr>
                <w:rFonts w:ascii="Calibri" w:hAnsi="Calibri" w:cs="Calibri"/>
                <w:sz w:val="20"/>
                <w:szCs w:val="20"/>
              </w:rPr>
              <w:t xml:space="preserve"> Lesson drop-ins, pupil voice, PE Deep Dives and PE Peer Subject Reviews have provided evidence that assessment is being used purposefully to support teaching and learning.</w:t>
            </w:r>
          </w:p>
          <w:p w14:paraId="1A4E99E6" w14:textId="77777777" w:rsidR="006E0C9A" w:rsidRPr="004E7A72" w:rsidRDefault="006E0C9A" w:rsidP="006E0C9A">
            <w:pPr>
              <w:suppressAutoHyphens/>
              <w:rPr>
                <w:rFonts w:ascii="Calibri" w:hAnsi="Calibri" w:cs="Calibri"/>
                <w:sz w:val="20"/>
                <w:szCs w:val="20"/>
              </w:rPr>
            </w:pPr>
            <w:r w:rsidRPr="004E7A72">
              <w:rPr>
                <w:rFonts w:ascii="Calibri" w:hAnsi="Calibri" w:cs="Calibri"/>
                <w:b/>
                <w:bCs/>
                <w:sz w:val="20"/>
                <w:szCs w:val="20"/>
              </w:rPr>
              <w:t>Positive impact on pupil progress:</w:t>
            </w:r>
            <w:r w:rsidRPr="004E7A72">
              <w:rPr>
                <w:rFonts w:ascii="Calibri" w:hAnsi="Calibri" w:cs="Calibri"/>
                <w:sz w:val="20"/>
                <w:szCs w:val="20"/>
              </w:rPr>
              <w:t xml:space="preserve"> The consistent use of assessment has supported pupils to make progress in their PE knowledge, skills and confidence, while enabling staff to identify and respond to individual needs.</w:t>
            </w:r>
          </w:p>
          <w:p w14:paraId="5472C7E6" w14:textId="77777777" w:rsidR="006E0C9A" w:rsidRPr="004E7A72" w:rsidRDefault="006E0C9A" w:rsidP="006E0C9A">
            <w:pPr>
              <w:suppressAutoHyphens/>
              <w:rPr>
                <w:rFonts w:ascii="Calibri" w:hAnsi="Calibri" w:cs="Calibri"/>
                <w:b/>
                <w:bCs/>
                <w:sz w:val="20"/>
                <w:szCs w:val="20"/>
              </w:rPr>
            </w:pPr>
            <w:r w:rsidRPr="004E7A72">
              <w:rPr>
                <w:rFonts w:ascii="Calibri" w:hAnsi="Calibri" w:cs="Calibri"/>
                <w:b/>
                <w:bCs/>
                <w:sz w:val="20"/>
                <w:szCs w:val="20"/>
              </w:rPr>
              <w:t>Next Steps</w:t>
            </w:r>
          </w:p>
          <w:p w14:paraId="526B9700" w14:textId="77777777" w:rsidR="006E0C9A" w:rsidRPr="004E7A72" w:rsidRDefault="006E0C9A" w:rsidP="006E0C9A">
            <w:pPr>
              <w:suppressAutoHyphens/>
              <w:rPr>
                <w:rFonts w:ascii="Calibri" w:hAnsi="Calibri" w:cs="Calibri"/>
                <w:sz w:val="20"/>
                <w:szCs w:val="20"/>
              </w:rPr>
            </w:pPr>
            <w:r w:rsidRPr="004E7A72">
              <w:rPr>
                <w:rFonts w:ascii="Calibri" w:hAnsi="Calibri" w:cs="Calibri"/>
                <w:sz w:val="20"/>
                <w:szCs w:val="20"/>
              </w:rPr>
              <w:t xml:space="preserve">Continue to embed the use of the GetSet4PE assessment system, ensuring that assessment information is consistently used to inform planning, identify next steps and provide appropriate challenge and support for all pupils. Staff will continue to develop their confidence in assessing progression through ongoing CPD, moderation opportunities and the sharing of effective practice. Monitoring through lesson drop-ins, pupil voice, PE Deep Dives and PE Peer Subject Reviews will continue to evaluate impact and identify further areas for development. This will ensure that assessment remains purposeful, supports responsive teaching and contributes to continued </w:t>
            </w:r>
            <w:r w:rsidRPr="004E7A72">
              <w:rPr>
                <w:rFonts w:ascii="Calibri" w:hAnsi="Calibri" w:cs="Calibri"/>
                <w:sz w:val="20"/>
                <w:szCs w:val="20"/>
              </w:rPr>
              <w:lastRenderedPageBreak/>
              <w:t>improvement in pupils’ PE knowledge, skills and confidence.</w:t>
            </w:r>
          </w:p>
          <w:p w14:paraId="048CA9AE" w14:textId="77777777" w:rsidR="007D01ED" w:rsidRPr="004E7A72" w:rsidRDefault="007D01ED" w:rsidP="004540F7">
            <w:pPr>
              <w:suppressAutoHyphens/>
              <w:rPr>
                <w:rFonts w:ascii="Calibri" w:hAnsi="Calibri" w:cs="Calibri"/>
                <w:color w:val="FF0000"/>
                <w:sz w:val="20"/>
                <w:szCs w:val="20"/>
              </w:rPr>
            </w:pPr>
          </w:p>
          <w:p w14:paraId="2356210D" w14:textId="77777777" w:rsidR="007D01ED" w:rsidRPr="004E7A72" w:rsidRDefault="007D01ED" w:rsidP="004540F7">
            <w:pPr>
              <w:suppressAutoHyphens/>
              <w:rPr>
                <w:rFonts w:ascii="Calibri" w:hAnsi="Calibri" w:cs="Calibri"/>
                <w:color w:val="FF0000"/>
                <w:sz w:val="20"/>
                <w:szCs w:val="20"/>
              </w:rPr>
            </w:pPr>
          </w:p>
          <w:p w14:paraId="3A3EA2F9" w14:textId="77777777" w:rsidR="007D01ED" w:rsidRPr="004E7A72" w:rsidRDefault="007D01ED" w:rsidP="004540F7">
            <w:pPr>
              <w:suppressAutoHyphens/>
              <w:rPr>
                <w:rFonts w:ascii="Calibri" w:hAnsi="Calibri" w:cs="Calibri"/>
                <w:color w:val="FF0000"/>
                <w:sz w:val="20"/>
                <w:szCs w:val="20"/>
              </w:rPr>
            </w:pPr>
          </w:p>
        </w:tc>
      </w:tr>
      <w:tr w:rsidR="00546959" w:rsidRPr="004E7A72" w14:paraId="64C6D544" w14:textId="77777777" w:rsidTr="00405C49">
        <w:trPr>
          <w:trHeight w:val="2484"/>
        </w:trPr>
        <w:tc>
          <w:tcPr>
            <w:tcW w:w="32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6B9193F" w14:textId="77777777" w:rsidR="00546959" w:rsidRPr="004E7A72" w:rsidRDefault="003315C4" w:rsidP="004540F7">
            <w:pPr>
              <w:pStyle w:val="TableStyle2"/>
              <w:suppressAutoHyphens/>
              <w:rPr>
                <w:rFonts w:ascii="Calibri" w:hAnsi="Calibri" w:cs="Calibri"/>
                <w:b/>
                <w:bCs/>
              </w:rPr>
            </w:pPr>
            <w:r w:rsidRPr="004E7A72">
              <w:rPr>
                <w:rFonts w:ascii="Calibri" w:hAnsi="Calibri" w:cs="Calibri"/>
                <w:b/>
                <w:bCs/>
              </w:rPr>
              <w:lastRenderedPageBreak/>
              <w:t>Provide mentoring and CPD for new and existing staff to improve inclusive practice, including SEND access.</w:t>
            </w:r>
          </w:p>
        </w:tc>
        <w:tc>
          <w:tcPr>
            <w:tcW w:w="382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60A52FD" w14:textId="77777777" w:rsidR="00451200" w:rsidRPr="004E7A72" w:rsidRDefault="00451200" w:rsidP="00451200">
            <w:pPr>
              <w:suppressAutoHyphens/>
              <w:rPr>
                <w:rFonts w:ascii="Calibri" w:hAnsi="Calibri" w:cs="Calibri"/>
                <w:color w:val="000000"/>
                <w:sz w:val="20"/>
                <w:szCs w:val="20"/>
                <w:u w:color="000000"/>
              </w:rPr>
            </w:pPr>
            <w:r w:rsidRPr="004E7A72">
              <w:rPr>
                <w:rFonts w:ascii="Calibri" w:hAnsi="Calibri" w:cs="Calibri"/>
                <w:color w:val="000000"/>
                <w:sz w:val="20"/>
                <w:szCs w:val="20"/>
                <w:u w:color="000000"/>
              </w:rPr>
              <w:t>Team-teaching and peer observations led by PE Lead (MH).</w:t>
            </w:r>
          </w:p>
          <w:p w14:paraId="151E8A3B" w14:textId="77777777" w:rsidR="00451200" w:rsidRPr="004E7A72" w:rsidRDefault="00451200" w:rsidP="00451200">
            <w:pPr>
              <w:suppressAutoHyphens/>
              <w:rPr>
                <w:rFonts w:ascii="Calibri" w:hAnsi="Calibri" w:cs="Calibri"/>
                <w:color w:val="000000"/>
                <w:sz w:val="20"/>
                <w:szCs w:val="20"/>
                <w:u w:color="000000"/>
              </w:rPr>
            </w:pPr>
          </w:p>
          <w:p w14:paraId="4FA9B680" w14:textId="77777777" w:rsidR="00451200" w:rsidRPr="004E7A72" w:rsidRDefault="00451200" w:rsidP="00451200">
            <w:pPr>
              <w:suppressAutoHyphens/>
              <w:rPr>
                <w:rFonts w:ascii="Calibri" w:hAnsi="Calibri" w:cs="Calibri"/>
                <w:color w:val="000000"/>
                <w:sz w:val="20"/>
                <w:szCs w:val="20"/>
                <w:u w:color="000000"/>
              </w:rPr>
            </w:pPr>
            <w:r w:rsidRPr="004E7A72">
              <w:rPr>
                <w:rFonts w:ascii="Calibri" w:hAnsi="Calibri" w:cs="Calibri"/>
                <w:color w:val="000000"/>
                <w:sz w:val="20"/>
                <w:szCs w:val="20"/>
                <w:u w:color="000000"/>
              </w:rPr>
              <w:t>Staff select areas for development via Professional Development Meetings (PDMs).</w:t>
            </w:r>
          </w:p>
          <w:p w14:paraId="3CCB27C3" w14:textId="77777777" w:rsidR="00451200" w:rsidRPr="004E7A72" w:rsidRDefault="00451200" w:rsidP="00451200">
            <w:pPr>
              <w:suppressAutoHyphens/>
              <w:rPr>
                <w:rFonts w:ascii="Calibri" w:hAnsi="Calibri" w:cs="Calibri"/>
                <w:color w:val="000000"/>
                <w:sz w:val="20"/>
                <w:szCs w:val="20"/>
                <w:u w:color="000000"/>
              </w:rPr>
            </w:pPr>
          </w:p>
          <w:p w14:paraId="58C146D2" w14:textId="77777777" w:rsidR="00546959" w:rsidRPr="004E7A72" w:rsidRDefault="00451200" w:rsidP="00451200">
            <w:pPr>
              <w:pStyle w:val="TableStyle2"/>
              <w:suppressAutoHyphens/>
              <w:rPr>
                <w:rFonts w:ascii="Calibri" w:hAnsi="Calibri" w:cs="Calibri"/>
                <w:lang w:val="en-US"/>
              </w:rPr>
            </w:pPr>
            <w:r w:rsidRPr="004E7A72">
              <w:rPr>
                <w:rFonts w:ascii="Calibri" w:hAnsi="Calibri" w:cs="Calibri"/>
              </w:rPr>
              <w:t>Use GetSet4PE CPD videos and assessment tools to inform teaching and track progress.</w:t>
            </w:r>
          </w:p>
        </w:tc>
        <w:tc>
          <w:tcPr>
            <w:tcW w:w="184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C6BE1C" w14:textId="77777777" w:rsidR="00E32FEF" w:rsidRPr="004E7A72" w:rsidRDefault="00E32FEF" w:rsidP="00E32FEF">
            <w:pPr>
              <w:suppressAutoHyphens/>
              <w:rPr>
                <w:rFonts w:ascii="Calibri" w:hAnsi="Calibri" w:cs="Calibri"/>
                <w:sz w:val="20"/>
                <w:szCs w:val="20"/>
              </w:rPr>
            </w:pPr>
            <w:r w:rsidRPr="004E7A72">
              <w:rPr>
                <w:rFonts w:ascii="Calibri" w:hAnsi="Calibri" w:cs="Calibri"/>
                <w:sz w:val="20"/>
                <w:szCs w:val="20"/>
              </w:rPr>
              <w:t>Bee Active</w:t>
            </w:r>
          </w:p>
          <w:p w14:paraId="2877E727" w14:textId="77777777" w:rsidR="00E32FEF" w:rsidRPr="004E7A72" w:rsidRDefault="00E32FEF" w:rsidP="00E32FEF">
            <w:pPr>
              <w:suppressAutoHyphens/>
              <w:rPr>
                <w:rFonts w:ascii="Calibri" w:hAnsi="Calibri" w:cs="Calibri"/>
                <w:sz w:val="20"/>
                <w:szCs w:val="20"/>
              </w:rPr>
            </w:pPr>
            <w:r w:rsidRPr="004E7A72">
              <w:rPr>
                <w:rFonts w:ascii="Calibri" w:hAnsi="Calibri" w:cs="Calibri"/>
                <w:sz w:val="20"/>
                <w:szCs w:val="20"/>
              </w:rPr>
              <w:t>£8360</w:t>
            </w:r>
          </w:p>
          <w:p w14:paraId="1AEB98BD" w14:textId="77777777" w:rsidR="00E32FEF" w:rsidRPr="004E7A72" w:rsidRDefault="00E32FEF" w:rsidP="00E32FEF">
            <w:pPr>
              <w:suppressAutoHyphens/>
              <w:rPr>
                <w:rFonts w:ascii="Calibri" w:hAnsi="Calibri" w:cs="Calibri"/>
                <w:b/>
                <w:bCs/>
                <w:sz w:val="20"/>
                <w:szCs w:val="20"/>
              </w:rPr>
            </w:pPr>
            <w:r w:rsidRPr="004E7A72">
              <w:rPr>
                <w:rFonts w:ascii="Calibri" w:hAnsi="Calibri" w:cs="Calibri"/>
                <w:b/>
                <w:bCs/>
                <w:sz w:val="20"/>
                <w:szCs w:val="20"/>
              </w:rPr>
              <w:t>(£8360)</w:t>
            </w:r>
          </w:p>
          <w:p w14:paraId="5B4F4EC5" w14:textId="77777777" w:rsidR="00546959" w:rsidRPr="004E7A72" w:rsidRDefault="00546959" w:rsidP="004540F7">
            <w:pPr>
              <w:suppressAutoHyphens/>
              <w:rPr>
                <w:rFonts w:ascii="Calibri" w:hAnsi="Calibri" w:cs="Calibri"/>
                <w:sz w:val="20"/>
                <w:szCs w:val="20"/>
              </w:rPr>
            </w:pPr>
          </w:p>
        </w:tc>
        <w:tc>
          <w:tcPr>
            <w:tcW w:w="2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8DB9AE" w14:textId="77777777" w:rsidR="00DE30F9" w:rsidRPr="004E7A72" w:rsidRDefault="00DE30F9" w:rsidP="00DE30F9">
            <w:pPr>
              <w:suppressAutoHyphens/>
              <w:rPr>
                <w:rFonts w:ascii="Calibri" w:hAnsi="Calibri" w:cs="Calibri"/>
                <w:color w:val="000000"/>
                <w:sz w:val="20"/>
                <w:szCs w:val="20"/>
                <w:u w:color="000000"/>
              </w:rPr>
            </w:pPr>
            <w:r w:rsidRPr="004E7A72">
              <w:rPr>
                <w:rFonts w:ascii="Calibri" w:hAnsi="Calibri" w:cs="Calibri"/>
                <w:color w:val="000000"/>
                <w:sz w:val="20"/>
                <w:szCs w:val="20"/>
                <w:u w:color="000000"/>
              </w:rPr>
              <w:t>CPD logs, pupil voice, and PE Peer Subject Review.</w:t>
            </w:r>
          </w:p>
          <w:p w14:paraId="34190115" w14:textId="77777777" w:rsidR="00DE30F9" w:rsidRPr="004E7A72" w:rsidRDefault="00DE30F9" w:rsidP="00DE30F9">
            <w:pPr>
              <w:suppressAutoHyphens/>
              <w:rPr>
                <w:rFonts w:ascii="Calibri" w:hAnsi="Calibri" w:cs="Calibri"/>
                <w:color w:val="000000"/>
                <w:sz w:val="20"/>
                <w:szCs w:val="20"/>
                <w:u w:color="000000"/>
              </w:rPr>
            </w:pPr>
          </w:p>
          <w:p w14:paraId="3E4B574C" w14:textId="77777777" w:rsidR="00546959" w:rsidRPr="004E7A72" w:rsidRDefault="00DE30F9" w:rsidP="00DE30F9">
            <w:pPr>
              <w:pStyle w:val="TableStyle2"/>
              <w:suppressAutoHyphens/>
              <w:rPr>
                <w:rFonts w:ascii="Calibri" w:hAnsi="Calibri" w:cs="Calibri"/>
                <w:lang w:val="en-US"/>
              </w:rPr>
            </w:pPr>
            <w:r w:rsidRPr="004E7A72">
              <w:rPr>
                <w:rFonts w:ascii="Calibri" w:hAnsi="Calibri" w:cs="Calibri"/>
                <w:lang w:val="en-US"/>
              </w:rPr>
              <w:t xml:space="preserve">Monitoring reported to </w:t>
            </w:r>
            <w:r w:rsidR="00E304F2" w:rsidRPr="004E7A72">
              <w:rPr>
                <w:rFonts w:ascii="Calibri" w:hAnsi="Calibri" w:cs="Calibri"/>
                <w:lang w:val="en-US"/>
              </w:rPr>
              <w:t xml:space="preserve">KT and LT </w:t>
            </w:r>
            <w:r w:rsidRPr="004E7A72">
              <w:rPr>
                <w:rFonts w:ascii="Calibri" w:hAnsi="Calibri" w:cs="Calibri"/>
                <w:lang w:val="en-US"/>
              </w:rPr>
              <w:t>in line management meetings.</w:t>
            </w:r>
          </w:p>
        </w:tc>
        <w:tc>
          <w:tcPr>
            <w:tcW w:w="34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B60E230" w14:textId="77777777" w:rsidR="001D035F" w:rsidRPr="004E7A72" w:rsidRDefault="001D035F" w:rsidP="001D035F">
            <w:pPr>
              <w:suppressAutoHyphens/>
              <w:rPr>
                <w:rFonts w:ascii="Calibri" w:hAnsi="Calibri" w:cs="Calibri"/>
                <w:sz w:val="20"/>
                <w:szCs w:val="20"/>
              </w:rPr>
            </w:pPr>
            <w:r w:rsidRPr="004E7A72">
              <w:rPr>
                <w:rFonts w:ascii="Calibri" w:hAnsi="Calibri" w:cs="Calibri"/>
                <w:sz w:val="20"/>
                <w:szCs w:val="20"/>
              </w:rPr>
              <w:t>A range of targeted mentoring and CPD opportunities were provided through team-teaching and Bee Active’s CPD programme, informed by staff questionnaires and observations. These opportunities helped to develop staff confidence in delivering inclusive PE lessons and strengthened their understanding of how to adapt activities, resources and teaching approaches to meet the diverse needs of all pupils. Staff gained practical strategies to increase participation, engagement and progression, ensuring that pupils with a range of needs were supported to access and succeed in PE lessons.</w:t>
            </w:r>
          </w:p>
          <w:p w14:paraId="7ED234A2" w14:textId="77777777" w:rsidR="001D035F" w:rsidRPr="004E7A72" w:rsidRDefault="001D035F" w:rsidP="001D035F">
            <w:pPr>
              <w:suppressAutoHyphens/>
              <w:rPr>
                <w:rFonts w:ascii="Calibri" w:hAnsi="Calibri" w:cs="Calibri"/>
                <w:sz w:val="20"/>
                <w:szCs w:val="20"/>
              </w:rPr>
            </w:pPr>
            <w:r w:rsidRPr="004E7A72">
              <w:rPr>
                <w:rFonts w:ascii="Calibri" w:hAnsi="Calibri" w:cs="Calibri"/>
                <w:sz w:val="20"/>
                <w:szCs w:val="20"/>
              </w:rPr>
              <w:t>Although planned peer observations and additional mentoring from the PE Lead (MH) were less frequent than originally intended due to competing priorities and staffing demands, staff continued to access guidance, resources and informal support to develop their understanding of inclusive PE practice.</w:t>
            </w:r>
          </w:p>
          <w:p w14:paraId="613A2BF4" w14:textId="77777777" w:rsidR="001D035F" w:rsidRPr="004E7A72" w:rsidRDefault="001D035F" w:rsidP="001D035F">
            <w:pPr>
              <w:suppressAutoHyphens/>
              <w:rPr>
                <w:rFonts w:ascii="Calibri" w:hAnsi="Calibri" w:cs="Calibri"/>
                <w:sz w:val="20"/>
                <w:szCs w:val="20"/>
              </w:rPr>
            </w:pPr>
            <w:r w:rsidRPr="004E7A72">
              <w:rPr>
                <w:rFonts w:ascii="Calibri" w:hAnsi="Calibri" w:cs="Calibri"/>
                <w:sz w:val="20"/>
                <w:szCs w:val="20"/>
              </w:rPr>
              <w:t xml:space="preserve">To support ongoing development, opportunities to share good practice, curriculum updates and strategies for supporting inclusion have been built into Autumn 1 staff meetings. These sessions will provide a regular opportunity for staff to reflect on teaching approaches, share effective adaptations and further develop </w:t>
            </w:r>
            <w:r w:rsidRPr="004E7A72">
              <w:rPr>
                <w:rFonts w:ascii="Calibri" w:hAnsi="Calibri" w:cs="Calibri"/>
                <w:sz w:val="20"/>
                <w:szCs w:val="20"/>
              </w:rPr>
              <w:lastRenderedPageBreak/>
              <w:t>confidence in ensuring all pupils can access and succeed in PE.</w:t>
            </w:r>
          </w:p>
          <w:p w14:paraId="0FB50849" w14:textId="77777777" w:rsidR="001D035F" w:rsidRPr="004E7A72" w:rsidRDefault="001D035F" w:rsidP="001D035F">
            <w:pPr>
              <w:suppressAutoHyphens/>
              <w:rPr>
                <w:rFonts w:ascii="Calibri" w:hAnsi="Calibri" w:cs="Calibri"/>
                <w:b/>
                <w:bCs/>
                <w:sz w:val="20"/>
                <w:szCs w:val="20"/>
              </w:rPr>
            </w:pPr>
            <w:r w:rsidRPr="004E7A72">
              <w:rPr>
                <w:rFonts w:ascii="Calibri" w:hAnsi="Calibri" w:cs="Calibri"/>
                <w:b/>
                <w:bCs/>
                <w:sz w:val="20"/>
                <w:szCs w:val="20"/>
              </w:rPr>
              <w:t>Impact</w:t>
            </w:r>
          </w:p>
          <w:p w14:paraId="2F0B876D" w14:textId="77777777" w:rsidR="001D035F" w:rsidRPr="004E7A72" w:rsidRDefault="001D035F" w:rsidP="001D035F">
            <w:pPr>
              <w:suppressAutoHyphens/>
              <w:rPr>
                <w:rFonts w:ascii="Calibri" w:hAnsi="Calibri" w:cs="Calibri"/>
                <w:sz w:val="20"/>
                <w:szCs w:val="20"/>
              </w:rPr>
            </w:pPr>
            <w:r w:rsidRPr="004E7A72">
              <w:rPr>
                <w:rFonts w:ascii="Calibri" w:hAnsi="Calibri" w:cs="Calibri"/>
                <w:b/>
                <w:bCs/>
                <w:sz w:val="20"/>
                <w:szCs w:val="20"/>
              </w:rPr>
              <w:t>Improved staff confidence in inclusive PE:</w:t>
            </w:r>
            <w:r w:rsidRPr="004E7A72">
              <w:rPr>
                <w:rFonts w:ascii="Calibri" w:hAnsi="Calibri" w:cs="Calibri"/>
                <w:sz w:val="20"/>
                <w:szCs w:val="20"/>
              </w:rPr>
              <w:t xml:space="preserve"> Targeted mentoring and Bee Active CPD increased staff confidence in adapting PE lessons to meet the diverse needs of pupils.</w:t>
            </w:r>
          </w:p>
          <w:p w14:paraId="68572F32" w14:textId="77777777" w:rsidR="001D035F" w:rsidRPr="004E7A72" w:rsidRDefault="001D035F" w:rsidP="001D035F">
            <w:pPr>
              <w:suppressAutoHyphens/>
              <w:rPr>
                <w:rFonts w:ascii="Calibri" w:hAnsi="Calibri" w:cs="Calibri"/>
                <w:sz w:val="20"/>
                <w:szCs w:val="20"/>
              </w:rPr>
            </w:pPr>
            <w:r w:rsidRPr="004E7A72">
              <w:rPr>
                <w:rFonts w:ascii="Calibri" w:hAnsi="Calibri" w:cs="Calibri"/>
                <w:b/>
                <w:bCs/>
                <w:sz w:val="20"/>
                <w:szCs w:val="20"/>
              </w:rPr>
              <w:t>Greater understanding of SEND access:</w:t>
            </w:r>
            <w:r w:rsidRPr="004E7A72">
              <w:rPr>
                <w:rFonts w:ascii="Calibri" w:hAnsi="Calibri" w:cs="Calibri"/>
                <w:sz w:val="20"/>
                <w:szCs w:val="20"/>
              </w:rPr>
              <w:t xml:space="preserve"> Staff developed practical strategies for adapting activities, equipment and teaching approaches so that pupils with additional needs could participate more successfully.</w:t>
            </w:r>
          </w:p>
          <w:p w14:paraId="73BA7FC1" w14:textId="77777777" w:rsidR="001D035F" w:rsidRPr="004E7A72" w:rsidRDefault="001D035F" w:rsidP="001D035F">
            <w:pPr>
              <w:suppressAutoHyphens/>
              <w:rPr>
                <w:rFonts w:ascii="Calibri" w:hAnsi="Calibri" w:cs="Calibri"/>
                <w:sz w:val="20"/>
                <w:szCs w:val="20"/>
              </w:rPr>
            </w:pPr>
            <w:r w:rsidRPr="004E7A72">
              <w:rPr>
                <w:rFonts w:ascii="Calibri" w:hAnsi="Calibri" w:cs="Calibri"/>
                <w:b/>
                <w:bCs/>
                <w:sz w:val="20"/>
                <w:szCs w:val="20"/>
              </w:rPr>
              <w:t>Increased pupil participation:</w:t>
            </w:r>
            <w:r w:rsidRPr="004E7A72">
              <w:rPr>
                <w:rFonts w:ascii="Calibri" w:hAnsi="Calibri" w:cs="Calibri"/>
                <w:sz w:val="20"/>
                <w:szCs w:val="20"/>
              </w:rPr>
              <w:t xml:space="preserve"> Adapted activities and inclusive teaching approaches supported greater engagement and participation from pupils with a range of needs.</w:t>
            </w:r>
          </w:p>
          <w:p w14:paraId="54C41336" w14:textId="77777777" w:rsidR="001D035F" w:rsidRPr="004E7A72" w:rsidRDefault="001D035F" w:rsidP="001D035F">
            <w:pPr>
              <w:suppressAutoHyphens/>
              <w:rPr>
                <w:rFonts w:ascii="Calibri" w:hAnsi="Calibri" w:cs="Calibri"/>
                <w:sz w:val="20"/>
                <w:szCs w:val="20"/>
              </w:rPr>
            </w:pPr>
            <w:r w:rsidRPr="004E7A72">
              <w:rPr>
                <w:rFonts w:ascii="Calibri" w:hAnsi="Calibri" w:cs="Calibri"/>
                <w:b/>
                <w:bCs/>
                <w:sz w:val="20"/>
                <w:szCs w:val="20"/>
              </w:rPr>
              <w:t>Improved progression:</w:t>
            </w:r>
            <w:r w:rsidRPr="004E7A72">
              <w:rPr>
                <w:rFonts w:ascii="Calibri" w:hAnsi="Calibri" w:cs="Calibri"/>
                <w:sz w:val="20"/>
                <w:szCs w:val="20"/>
              </w:rPr>
              <w:t xml:space="preserve"> Staff developed a stronger understanding of how to provide appropriate support and challenge, helping pupils with different starting points to make progress.</w:t>
            </w:r>
          </w:p>
          <w:p w14:paraId="0121E174" w14:textId="77777777" w:rsidR="001D035F" w:rsidRPr="004E7A72" w:rsidRDefault="001D035F" w:rsidP="001D035F">
            <w:pPr>
              <w:suppressAutoHyphens/>
              <w:rPr>
                <w:rFonts w:ascii="Calibri" w:hAnsi="Calibri" w:cs="Calibri"/>
                <w:sz w:val="20"/>
                <w:szCs w:val="20"/>
              </w:rPr>
            </w:pPr>
            <w:r w:rsidRPr="004E7A72">
              <w:rPr>
                <w:rFonts w:ascii="Calibri" w:hAnsi="Calibri" w:cs="Calibri"/>
                <w:b/>
                <w:bCs/>
                <w:sz w:val="20"/>
                <w:szCs w:val="20"/>
              </w:rPr>
              <w:t>Greater consistency in inclusive practice:</w:t>
            </w:r>
            <w:r w:rsidRPr="004E7A72">
              <w:rPr>
                <w:rFonts w:ascii="Calibri" w:hAnsi="Calibri" w:cs="Calibri"/>
                <w:sz w:val="20"/>
                <w:szCs w:val="20"/>
              </w:rPr>
              <w:t xml:space="preserve"> Shared good practice, CPD and access to resources have supported a more consistent approach to inclusion across PE lessons.</w:t>
            </w:r>
          </w:p>
          <w:p w14:paraId="0BD2C2A9" w14:textId="77777777" w:rsidR="001D035F" w:rsidRPr="004E7A72" w:rsidRDefault="001D035F" w:rsidP="001D035F">
            <w:pPr>
              <w:suppressAutoHyphens/>
              <w:rPr>
                <w:rFonts w:ascii="Calibri" w:hAnsi="Calibri" w:cs="Calibri"/>
                <w:sz w:val="20"/>
                <w:szCs w:val="20"/>
              </w:rPr>
            </w:pPr>
            <w:r w:rsidRPr="004E7A72">
              <w:rPr>
                <w:rFonts w:ascii="Calibri" w:hAnsi="Calibri" w:cs="Calibri"/>
                <w:b/>
                <w:bCs/>
                <w:sz w:val="20"/>
                <w:szCs w:val="20"/>
              </w:rPr>
              <w:t>Improved staff reflection and development:</w:t>
            </w:r>
            <w:r w:rsidRPr="004E7A72">
              <w:rPr>
                <w:rFonts w:ascii="Calibri" w:hAnsi="Calibri" w:cs="Calibri"/>
                <w:sz w:val="20"/>
                <w:szCs w:val="20"/>
              </w:rPr>
              <w:t xml:space="preserve"> Staff questionnaires, observations and ongoing discussions have helped identify areas for development and inform future CPD and support.</w:t>
            </w:r>
          </w:p>
          <w:p w14:paraId="2F82849F" w14:textId="77777777" w:rsidR="001D035F" w:rsidRPr="004E7A72" w:rsidRDefault="001D035F" w:rsidP="001D035F">
            <w:pPr>
              <w:suppressAutoHyphens/>
              <w:rPr>
                <w:rFonts w:ascii="Calibri" w:hAnsi="Calibri" w:cs="Calibri"/>
                <w:sz w:val="20"/>
                <w:szCs w:val="20"/>
              </w:rPr>
            </w:pPr>
            <w:r w:rsidRPr="004E7A72">
              <w:rPr>
                <w:rFonts w:ascii="Calibri" w:hAnsi="Calibri" w:cs="Calibri"/>
                <w:b/>
                <w:bCs/>
                <w:sz w:val="20"/>
                <w:szCs w:val="20"/>
              </w:rPr>
              <w:t>Positive impact on pupils:</w:t>
            </w:r>
            <w:r w:rsidRPr="004E7A72">
              <w:rPr>
                <w:rFonts w:ascii="Calibri" w:hAnsi="Calibri" w:cs="Calibri"/>
                <w:sz w:val="20"/>
                <w:szCs w:val="20"/>
              </w:rPr>
              <w:t xml:space="preserve"> Pupils have been better supported to access, enjoy and succeed in PE, with inclusive approaches helping to increase confidence, engagement and opportunities for physical development.</w:t>
            </w:r>
          </w:p>
          <w:p w14:paraId="3D2681B8" w14:textId="77777777" w:rsidR="001D035F" w:rsidRPr="004E7A72" w:rsidRDefault="001D035F" w:rsidP="001D035F">
            <w:pPr>
              <w:suppressAutoHyphens/>
              <w:rPr>
                <w:rFonts w:ascii="Calibri" w:hAnsi="Calibri" w:cs="Calibri"/>
                <w:b/>
                <w:bCs/>
                <w:sz w:val="20"/>
                <w:szCs w:val="20"/>
              </w:rPr>
            </w:pPr>
            <w:r w:rsidRPr="004E7A72">
              <w:rPr>
                <w:rFonts w:ascii="Calibri" w:hAnsi="Calibri" w:cs="Calibri"/>
                <w:b/>
                <w:bCs/>
                <w:sz w:val="20"/>
                <w:szCs w:val="20"/>
              </w:rPr>
              <w:t>Next Steps</w:t>
            </w:r>
          </w:p>
          <w:p w14:paraId="094B49A6" w14:textId="77777777" w:rsidR="001D035F" w:rsidRPr="004E7A72" w:rsidRDefault="001D035F" w:rsidP="001D035F">
            <w:pPr>
              <w:suppressAutoHyphens/>
              <w:rPr>
                <w:rFonts w:ascii="Calibri" w:hAnsi="Calibri" w:cs="Calibri"/>
                <w:sz w:val="20"/>
                <w:szCs w:val="20"/>
              </w:rPr>
            </w:pPr>
            <w:r w:rsidRPr="004E7A72">
              <w:rPr>
                <w:rFonts w:ascii="Calibri" w:hAnsi="Calibri" w:cs="Calibri"/>
                <w:sz w:val="20"/>
                <w:szCs w:val="20"/>
              </w:rPr>
              <w:t xml:space="preserve">Monitoring through CPD logs, pupil voice and PE Peer Subject Reviews will continue to evaluate the impact of </w:t>
            </w:r>
            <w:r w:rsidRPr="004E7A72">
              <w:rPr>
                <w:rFonts w:ascii="Calibri" w:hAnsi="Calibri" w:cs="Calibri"/>
                <w:sz w:val="20"/>
                <w:szCs w:val="20"/>
              </w:rPr>
              <w:lastRenderedPageBreak/>
              <w:t>inclusive practice across PE lessons. Feedback and identified next steps will be shared through line management meetings to support ongoing development and ensure that effective inclusive approaches are sustained and continue to meet the needs of all pupils.</w:t>
            </w:r>
          </w:p>
          <w:p w14:paraId="2855205A" w14:textId="77777777" w:rsidR="00546959" w:rsidRPr="004E7A72" w:rsidRDefault="00546959" w:rsidP="004540F7">
            <w:pPr>
              <w:suppressAutoHyphens/>
              <w:rPr>
                <w:rFonts w:ascii="Calibri" w:hAnsi="Calibri" w:cs="Calibri"/>
                <w:sz w:val="20"/>
                <w:szCs w:val="20"/>
              </w:rPr>
            </w:pPr>
          </w:p>
        </w:tc>
      </w:tr>
    </w:tbl>
    <w:p w14:paraId="3AF070DD" w14:textId="77777777" w:rsidR="009A1273" w:rsidRPr="004E7A72" w:rsidRDefault="009A1273" w:rsidP="00D13E5C">
      <w:pPr>
        <w:pStyle w:val="BodyA"/>
        <w:widowControl w:val="0"/>
        <w:suppressAutoHyphens/>
        <w:ind w:left="108" w:hanging="108"/>
        <w:rPr>
          <w:rFonts w:ascii="Calibri" w:hAnsi="Calibri" w:cs="Calibri"/>
          <w:sz w:val="20"/>
          <w:szCs w:val="20"/>
        </w:rPr>
      </w:pPr>
    </w:p>
    <w:p w14:paraId="35269BFD" w14:textId="77777777" w:rsidR="009A1273" w:rsidRPr="004E7A72" w:rsidRDefault="009A1273" w:rsidP="00A60B0C">
      <w:pPr>
        <w:pStyle w:val="BodyA"/>
        <w:widowControl w:val="0"/>
        <w:suppressAutoHyphens/>
        <w:rPr>
          <w:rFonts w:ascii="Calibri" w:hAnsi="Calibri" w:cs="Calibri"/>
          <w:sz w:val="20"/>
          <w:szCs w:val="20"/>
        </w:rPr>
      </w:pPr>
    </w:p>
    <w:tbl>
      <w:tblPr>
        <w:tblW w:w="15395" w:type="dxa"/>
        <w:tblInd w:w="2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CEDDEB"/>
        <w:tblLayout w:type="fixed"/>
        <w:tblLook w:val="04A0" w:firstRow="1" w:lastRow="0" w:firstColumn="1" w:lastColumn="0" w:noHBand="0" w:noVBand="1"/>
      </w:tblPr>
      <w:tblGrid>
        <w:gridCol w:w="3423"/>
        <w:gridCol w:w="3403"/>
        <w:gridCol w:w="1775"/>
        <w:gridCol w:w="3355"/>
        <w:gridCol w:w="3439"/>
      </w:tblGrid>
      <w:tr w:rsidR="00C15700" w:rsidRPr="004E7A72" w14:paraId="0F5CC361" w14:textId="77777777" w:rsidTr="00641171">
        <w:trPr>
          <w:trHeight w:val="347"/>
        </w:trPr>
        <w:tc>
          <w:tcPr>
            <w:tcW w:w="15395" w:type="dxa"/>
            <w:gridSpan w:val="5"/>
            <w:tcMar>
              <w:top w:w="80" w:type="dxa"/>
              <w:left w:w="80" w:type="dxa"/>
              <w:bottom w:w="80" w:type="dxa"/>
              <w:right w:w="80" w:type="dxa"/>
            </w:tcMar>
          </w:tcPr>
          <w:p w14:paraId="253AFA40" w14:textId="77777777" w:rsidR="00C15700" w:rsidRPr="004E7A72" w:rsidRDefault="00C15700" w:rsidP="00C15700">
            <w:pPr>
              <w:pStyle w:val="BodyA"/>
              <w:suppressAutoHyphens/>
              <w:ind w:right="941"/>
              <w:rPr>
                <w:rFonts w:ascii="Calibri" w:eastAsia="Chalkboard" w:hAnsi="Calibri" w:cs="Calibri"/>
                <w:sz w:val="20"/>
                <w:szCs w:val="20"/>
              </w:rPr>
            </w:pPr>
            <w:r w:rsidRPr="004E7A72">
              <w:rPr>
                <w:rFonts w:ascii="Calibri" w:hAnsi="Calibri" w:cs="Calibri"/>
                <w:b/>
                <w:bCs/>
                <w:sz w:val="20"/>
                <w:szCs w:val="20"/>
              </w:rPr>
              <w:t xml:space="preserve">Key indicator 4 – </w:t>
            </w:r>
            <w:r w:rsidRPr="004E7A72">
              <w:rPr>
                <w:rFonts w:ascii="Calibri" w:hAnsi="Calibri" w:cs="Calibri"/>
                <w:b/>
                <w:sz w:val="20"/>
                <w:szCs w:val="20"/>
              </w:rPr>
              <w:t>Offer all pupils a broader experience of a range of sports and activities.</w:t>
            </w:r>
          </w:p>
          <w:p w14:paraId="629F2BB6" w14:textId="77777777" w:rsidR="00C15700" w:rsidRPr="004E7A72" w:rsidRDefault="00C15700" w:rsidP="00641171">
            <w:pPr>
              <w:pStyle w:val="TableStyle2"/>
              <w:suppressAutoHyphens/>
              <w:rPr>
                <w:rFonts w:ascii="Calibri" w:hAnsi="Calibri" w:cs="Calibri"/>
              </w:rPr>
            </w:pPr>
          </w:p>
        </w:tc>
      </w:tr>
      <w:tr w:rsidR="00C15700" w:rsidRPr="004E7A72" w14:paraId="561A0749" w14:textId="77777777" w:rsidTr="00641171">
        <w:trPr>
          <w:trHeight w:val="607"/>
        </w:trPr>
        <w:tc>
          <w:tcPr>
            <w:tcW w:w="3423" w:type="dxa"/>
            <w:tcMar>
              <w:top w:w="80" w:type="dxa"/>
              <w:left w:w="80" w:type="dxa"/>
              <w:bottom w:w="80" w:type="dxa"/>
              <w:right w:w="80" w:type="dxa"/>
            </w:tcMar>
            <w:vAlign w:val="center"/>
          </w:tcPr>
          <w:p w14:paraId="74C0270B" w14:textId="77777777" w:rsidR="00C15700" w:rsidRPr="004E7A72" w:rsidRDefault="00C15700" w:rsidP="00641171">
            <w:pPr>
              <w:pStyle w:val="TableStyle2"/>
              <w:suppressAutoHyphens/>
              <w:rPr>
                <w:rFonts w:ascii="Calibri" w:hAnsi="Calibri" w:cs="Calibri"/>
              </w:rPr>
            </w:pPr>
            <w:r w:rsidRPr="004E7A72">
              <w:rPr>
                <w:rFonts w:ascii="Calibri" w:hAnsi="Calibri" w:cs="Calibri"/>
                <w:lang w:val="en-US"/>
              </w:rPr>
              <w:t xml:space="preserve">School </w:t>
            </w:r>
            <w:proofErr w:type="gramStart"/>
            <w:r w:rsidRPr="004E7A72">
              <w:rPr>
                <w:rFonts w:ascii="Calibri" w:hAnsi="Calibri" w:cs="Calibri"/>
                <w:lang w:val="en-US"/>
              </w:rPr>
              <w:t>focus</w:t>
            </w:r>
            <w:proofErr w:type="gramEnd"/>
            <w:r w:rsidRPr="004E7A72">
              <w:rPr>
                <w:rFonts w:ascii="Calibri" w:hAnsi="Calibri" w:cs="Calibri"/>
                <w:lang w:val="en-US"/>
              </w:rPr>
              <w:t xml:space="preserve"> with clarity on intended </w:t>
            </w:r>
            <w:r w:rsidRPr="004E7A72">
              <w:rPr>
                <w:rFonts w:ascii="Calibri" w:hAnsi="Calibri" w:cs="Calibri"/>
                <w:b/>
                <w:bCs/>
                <w:lang w:val="en-US"/>
              </w:rPr>
              <w:t>impact on pupils:</w:t>
            </w:r>
          </w:p>
        </w:tc>
        <w:tc>
          <w:tcPr>
            <w:tcW w:w="3403" w:type="dxa"/>
            <w:tcMar>
              <w:top w:w="80" w:type="dxa"/>
              <w:left w:w="80" w:type="dxa"/>
              <w:bottom w:w="80" w:type="dxa"/>
              <w:right w:w="80" w:type="dxa"/>
            </w:tcMar>
            <w:vAlign w:val="center"/>
          </w:tcPr>
          <w:p w14:paraId="0AA6C3CA" w14:textId="77777777" w:rsidR="00C15700" w:rsidRPr="004E7A72" w:rsidRDefault="00C15700" w:rsidP="00641171">
            <w:pPr>
              <w:pStyle w:val="TableStyle2"/>
              <w:suppressAutoHyphens/>
              <w:rPr>
                <w:rFonts w:ascii="Calibri" w:hAnsi="Calibri" w:cs="Calibri"/>
              </w:rPr>
            </w:pPr>
            <w:r w:rsidRPr="004E7A72">
              <w:rPr>
                <w:rFonts w:ascii="Calibri" w:hAnsi="Calibri" w:cs="Calibri"/>
                <w:lang w:val="en-US"/>
              </w:rPr>
              <w:t>Actions to achieve:</w:t>
            </w:r>
          </w:p>
        </w:tc>
        <w:tc>
          <w:tcPr>
            <w:tcW w:w="1775" w:type="dxa"/>
            <w:tcMar>
              <w:top w:w="80" w:type="dxa"/>
              <w:left w:w="80" w:type="dxa"/>
              <w:bottom w:w="80" w:type="dxa"/>
              <w:right w:w="80" w:type="dxa"/>
            </w:tcMar>
            <w:vAlign w:val="center"/>
          </w:tcPr>
          <w:p w14:paraId="3AB1DA59" w14:textId="77777777" w:rsidR="00C15700" w:rsidRPr="004E7A72" w:rsidRDefault="00C15700" w:rsidP="00641171">
            <w:pPr>
              <w:pStyle w:val="TableStyle2"/>
              <w:suppressAutoHyphens/>
              <w:rPr>
                <w:rFonts w:ascii="Calibri" w:hAnsi="Calibri" w:cs="Calibri"/>
              </w:rPr>
            </w:pPr>
            <w:r w:rsidRPr="004E7A72">
              <w:rPr>
                <w:rFonts w:ascii="Calibri" w:hAnsi="Calibri" w:cs="Calibri"/>
                <w:lang w:val="en-US"/>
              </w:rPr>
              <w:t>Funding allocated:</w:t>
            </w:r>
          </w:p>
        </w:tc>
        <w:tc>
          <w:tcPr>
            <w:tcW w:w="3355" w:type="dxa"/>
            <w:tcMar>
              <w:top w:w="80" w:type="dxa"/>
              <w:left w:w="80" w:type="dxa"/>
              <w:bottom w:w="80" w:type="dxa"/>
              <w:right w:w="80" w:type="dxa"/>
            </w:tcMar>
            <w:vAlign w:val="center"/>
          </w:tcPr>
          <w:p w14:paraId="54126A7D" w14:textId="77777777" w:rsidR="00C15700" w:rsidRPr="004E7A72" w:rsidRDefault="00C15700" w:rsidP="00641171">
            <w:pPr>
              <w:pStyle w:val="TableStyle2"/>
              <w:suppressAutoHyphens/>
              <w:rPr>
                <w:rFonts w:ascii="Calibri" w:hAnsi="Calibri" w:cs="Calibri"/>
              </w:rPr>
            </w:pPr>
            <w:r w:rsidRPr="004E7A72">
              <w:rPr>
                <w:rFonts w:ascii="Calibri" w:hAnsi="Calibri" w:cs="Calibri"/>
                <w:lang w:val="en-US"/>
              </w:rPr>
              <w:t>How will this be monitored?</w:t>
            </w:r>
          </w:p>
        </w:tc>
        <w:tc>
          <w:tcPr>
            <w:tcW w:w="3439" w:type="dxa"/>
            <w:tcMar>
              <w:top w:w="80" w:type="dxa"/>
              <w:left w:w="80" w:type="dxa"/>
              <w:bottom w:w="80" w:type="dxa"/>
              <w:right w:w="80" w:type="dxa"/>
            </w:tcMar>
            <w:vAlign w:val="center"/>
          </w:tcPr>
          <w:p w14:paraId="618C154D" w14:textId="77777777" w:rsidR="00C15700" w:rsidRPr="004E7A72" w:rsidRDefault="004D7BB4" w:rsidP="00641171">
            <w:pPr>
              <w:pStyle w:val="TableStyle2"/>
              <w:suppressAutoHyphens/>
              <w:rPr>
                <w:rFonts w:ascii="Calibri" w:hAnsi="Calibri" w:cs="Calibri"/>
              </w:rPr>
            </w:pPr>
            <w:r w:rsidRPr="004E7A72">
              <w:rPr>
                <w:rFonts w:ascii="Calibri" w:hAnsi="Calibri" w:cs="Calibri"/>
                <w:lang w:val="en-US"/>
              </w:rPr>
              <w:t>Evaluation for sustainability and suggested next steps to impact school PE Action Plan.</w:t>
            </w:r>
          </w:p>
        </w:tc>
      </w:tr>
      <w:tr w:rsidR="00C15700" w:rsidRPr="004E7A72" w14:paraId="1A819132" w14:textId="77777777" w:rsidTr="00641171">
        <w:trPr>
          <w:trHeight w:val="1894"/>
        </w:trPr>
        <w:tc>
          <w:tcPr>
            <w:tcW w:w="3423" w:type="dxa"/>
            <w:tcMar>
              <w:top w:w="80" w:type="dxa"/>
              <w:left w:w="80" w:type="dxa"/>
              <w:bottom w:w="80" w:type="dxa"/>
              <w:right w:w="80" w:type="dxa"/>
            </w:tcMar>
          </w:tcPr>
          <w:p w14:paraId="3F964CF8" w14:textId="77777777" w:rsidR="002756ED" w:rsidRPr="004E7A72" w:rsidRDefault="002756ED" w:rsidP="002756ED">
            <w:pPr>
              <w:pStyle w:val="TableStyle2"/>
              <w:suppressAutoHyphens/>
              <w:rPr>
                <w:rFonts w:ascii="Calibri" w:hAnsi="Calibri" w:cs="Calibri"/>
                <w:b/>
                <w:color w:val="auto"/>
                <w:lang w:val="en-US"/>
              </w:rPr>
            </w:pPr>
            <w:r w:rsidRPr="004E7A72">
              <w:rPr>
                <w:rFonts w:ascii="Calibri" w:hAnsi="Calibri" w:cs="Calibri"/>
                <w:b/>
                <w:color w:val="auto"/>
                <w:lang w:val="en-US"/>
              </w:rPr>
              <w:t>Broaden pupils’ exposure to traditional and alternative sports.</w:t>
            </w:r>
          </w:p>
          <w:p w14:paraId="04138A95" w14:textId="77777777" w:rsidR="002756ED" w:rsidRPr="004E7A72" w:rsidRDefault="002756ED" w:rsidP="002756ED">
            <w:pPr>
              <w:pStyle w:val="TableStyle2"/>
              <w:suppressAutoHyphens/>
              <w:rPr>
                <w:rFonts w:ascii="Calibri" w:hAnsi="Calibri" w:cs="Calibri"/>
                <w:b/>
                <w:color w:val="auto"/>
                <w:lang w:val="en-US"/>
              </w:rPr>
            </w:pPr>
          </w:p>
          <w:p w14:paraId="7CB82A5A" w14:textId="77777777" w:rsidR="0056134D" w:rsidRPr="004E7A72" w:rsidRDefault="002756ED" w:rsidP="002756ED">
            <w:pPr>
              <w:pStyle w:val="TableStyle2"/>
              <w:suppressAutoHyphens/>
              <w:rPr>
                <w:rFonts w:ascii="Calibri" w:hAnsi="Calibri" w:cs="Calibri"/>
                <w:b/>
                <w:color w:val="auto"/>
                <w:lang w:val="en-US"/>
              </w:rPr>
            </w:pPr>
            <w:r w:rsidRPr="004E7A72">
              <w:rPr>
                <w:rFonts w:ascii="Calibri" w:hAnsi="Calibri" w:cs="Calibri"/>
                <w:b/>
                <w:color w:val="auto"/>
                <w:lang w:val="en-US"/>
              </w:rPr>
              <w:t>Develop cooperation, collaboration, and healthy competition, fostering lifelong healthy habits.</w:t>
            </w:r>
          </w:p>
        </w:tc>
        <w:tc>
          <w:tcPr>
            <w:tcW w:w="3403" w:type="dxa"/>
            <w:tcMar>
              <w:top w:w="80" w:type="dxa"/>
              <w:left w:w="80" w:type="dxa"/>
              <w:bottom w:w="80" w:type="dxa"/>
              <w:right w:w="80" w:type="dxa"/>
            </w:tcMar>
          </w:tcPr>
          <w:p w14:paraId="403DAFB0" w14:textId="77777777" w:rsidR="00264AE3" w:rsidRPr="004E7A72" w:rsidRDefault="00264AE3" w:rsidP="00264AE3">
            <w:pPr>
              <w:pStyle w:val="TableStyle2"/>
              <w:keepNext/>
              <w:suppressAutoHyphens/>
              <w:rPr>
                <w:rFonts w:ascii="Calibri" w:hAnsi="Calibri" w:cs="Calibri"/>
                <w:color w:val="auto"/>
              </w:rPr>
            </w:pPr>
            <w:r w:rsidRPr="004E7A72">
              <w:rPr>
                <w:rFonts w:ascii="Calibri" w:hAnsi="Calibri" w:cs="Calibri"/>
                <w:color w:val="auto"/>
              </w:rPr>
              <w:t>Provide a diverse range of clubs at lunch and after school, including table tennis, netball, basketball, cricket, handball, dance, and orienteering.</w:t>
            </w:r>
          </w:p>
          <w:p w14:paraId="1989C97B" w14:textId="77777777" w:rsidR="00264AE3" w:rsidRPr="004E7A72" w:rsidRDefault="00264AE3" w:rsidP="00264AE3">
            <w:pPr>
              <w:pStyle w:val="TableStyle2"/>
              <w:keepNext/>
              <w:suppressAutoHyphens/>
              <w:rPr>
                <w:rFonts w:ascii="Calibri" w:hAnsi="Calibri" w:cs="Calibri"/>
                <w:color w:val="auto"/>
              </w:rPr>
            </w:pPr>
          </w:p>
          <w:p w14:paraId="560345A7" w14:textId="77777777" w:rsidR="00264AE3" w:rsidRPr="004E7A72" w:rsidRDefault="00264AE3" w:rsidP="00264AE3">
            <w:pPr>
              <w:pStyle w:val="TableStyle2"/>
              <w:keepNext/>
              <w:suppressAutoHyphens/>
              <w:rPr>
                <w:rFonts w:ascii="Calibri" w:hAnsi="Calibri" w:cs="Calibri"/>
                <w:color w:val="auto"/>
              </w:rPr>
            </w:pPr>
            <w:r w:rsidRPr="004E7A72">
              <w:rPr>
                <w:rFonts w:ascii="Calibri" w:hAnsi="Calibri" w:cs="Calibri"/>
                <w:color w:val="auto"/>
              </w:rPr>
              <w:t>Invite local schools to inter-school competitions and festivals.</w:t>
            </w:r>
          </w:p>
          <w:p w14:paraId="56940CEE" w14:textId="77777777" w:rsidR="00264AE3" w:rsidRPr="004E7A72" w:rsidRDefault="00264AE3" w:rsidP="00264AE3">
            <w:pPr>
              <w:pStyle w:val="TableStyle2"/>
              <w:keepNext/>
              <w:suppressAutoHyphens/>
              <w:rPr>
                <w:rFonts w:ascii="Calibri" w:hAnsi="Calibri" w:cs="Calibri"/>
                <w:color w:val="auto"/>
              </w:rPr>
            </w:pPr>
          </w:p>
          <w:p w14:paraId="08C0EA92" w14:textId="77777777" w:rsidR="00264AE3" w:rsidRPr="004E7A72" w:rsidRDefault="00264AE3" w:rsidP="00264AE3">
            <w:pPr>
              <w:pStyle w:val="TableStyle2"/>
              <w:keepNext/>
              <w:suppressAutoHyphens/>
              <w:rPr>
                <w:rFonts w:ascii="Calibri" w:hAnsi="Calibri" w:cs="Calibri"/>
                <w:color w:val="auto"/>
              </w:rPr>
            </w:pPr>
            <w:r w:rsidRPr="004E7A72">
              <w:rPr>
                <w:rFonts w:ascii="Calibri" w:hAnsi="Calibri" w:cs="Calibri"/>
                <w:color w:val="auto"/>
              </w:rPr>
              <w:t>Collaborate with SGO and Orchard Academy Trust PE leaders to expand opportunities.</w:t>
            </w:r>
          </w:p>
          <w:p w14:paraId="6BF389ED" w14:textId="77777777" w:rsidR="00264AE3" w:rsidRPr="004E7A72" w:rsidRDefault="00264AE3" w:rsidP="00264AE3">
            <w:pPr>
              <w:pStyle w:val="TableStyle2"/>
              <w:keepNext/>
              <w:suppressAutoHyphens/>
              <w:rPr>
                <w:rFonts w:ascii="Calibri" w:hAnsi="Calibri" w:cs="Calibri"/>
                <w:color w:val="auto"/>
              </w:rPr>
            </w:pPr>
          </w:p>
          <w:p w14:paraId="78FF2D59" w14:textId="77777777" w:rsidR="00A85CED" w:rsidRPr="004E7A72" w:rsidRDefault="00264AE3" w:rsidP="00264AE3">
            <w:pPr>
              <w:pStyle w:val="TableStyle2"/>
              <w:keepNext/>
              <w:suppressAutoHyphens/>
              <w:rPr>
                <w:rFonts w:ascii="Calibri" w:hAnsi="Calibri" w:cs="Calibri"/>
                <w:color w:val="auto"/>
              </w:rPr>
            </w:pPr>
            <w:r w:rsidRPr="004E7A72">
              <w:rPr>
                <w:rFonts w:ascii="Calibri" w:hAnsi="Calibri" w:cs="Calibri"/>
                <w:color w:val="auto"/>
              </w:rPr>
              <w:t>Ensure pupils have access to new sports beyond the school environment.</w:t>
            </w:r>
          </w:p>
        </w:tc>
        <w:tc>
          <w:tcPr>
            <w:tcW w:w="1775" w:type="dxa"/>
            <w:tcMar>
              <w:top w:w="80" w:type="dxa"/>
              <w:left w:w="80" w:type="dxa"/>
              <w:bottom w:w="80" w:type="dxa"/>
              <w:right w:w="80" w:type="dxa"/>
            </w:tcMar>
          </w:tcPr>
          <w:p w14:paraId="707BB108" w14:textId="77777777" w:rsidR="00C15700" w:rsidRPr="004E7A72" w:rsidRDefault="00C15700" w:rsidP="00C15700">
            <w:pPr>
              <w:suppressAutoHyphens/>
              <w:rPr>
                <w:rFonts w:ascii="Calibri" w:hAnsi="Calibri" w:cs="Calibri"/>
                <w:sz w:val="20"/>
                <w:szCs w:val="20"/>
              </w:rPr>
            </w:pPr>
            <w:r w:rsidRPr="004E7A72">
              <w:rPr>
                <w:rFonts w:ascii="Calibri" w:hAnsi="Calibri" w:cs="Calibri"/>
                <w:sz w:val="20"/>
                <w:szCs w:val="20"/>
              </w:rPr>
              <w:t>Minibus upkeep and running costs:</w:t>
            </w:r>
          </w:p>
          <w:p w14:paraId="544369EE" w14:textId="77777777" w:rsidR="00C15700" w:rsidRPr="004E7A72" w:rsidRDefault="00250FB7" w:rsidP="00C15700">
            <w:pPr>
              <w:pStyle w:val="TableStyle2"/>
              <w:suppressAutoHyphens/>
              <w:rPr>
                <w:rFonts w:ascii="Calibri" w:hAnsi="Calibri" w:cs="Calibri"/>
              </w:rPr>
            </w:pPr>
            <w:r w:rsidRPr="004E7A72">
              <w:rPr>
                <w:rFonts w:ascii="Calibri" w:hAnsi="Calibri" w:cs="Calibri"/>
              </w:rPr>
              <w:t>£</w:t>
            </w:r>
            <w:r w:rsidR="00D92A69" w:rsidRPr="004E7A72">
              <w:rPr>
                <w:rFonts w:ascii="Calibri" w:hAnsi="Calibri" w:cs="Calibri"/>
              </w:rPr>
              <w:t>240</w:t>
            </w:r>
          </w:p>
          <w:p w14:paraId="3943AA33" w14:textId="77777777" w:rsidR="00D92A69" w:rsidRPr="004E7A72" w:rsidRDefault="00D92A69" w:rsidP="00C15700">
            <w:pPr>
              <w:pStyle w:val="TableStyle2"/>
              <w:suppressAutoHyphens/>
              <w:rPr>
                <w:rFonts w:ascii="Calibri" w:hAnsi="Calibri" w:cs="Calibri"/>
              </w:rPr>
            </w:pPr>
          </w:p>
          <w:p w14:paraId="73E53F17" w14:textId="77777777" w:rsidR="00D971E5" w:rsidRPr="004E7A72" w:rsidRDefault="00D971E5" w:rsidP="00C15700">
            <w:pPr>
              <w:pStyle w:val="TableStyle2"/>
              <w:suppressAutoHyphens/>
              <w:rPr>
                <w:rFonts w:ascii="Calibri" w:hAnsi="Calibri" w:cs="Calibri"/>
              </w:rPr>
            </w:pPr>
          </w:p>
          <w:p w14:paraId="3CB24A05" w14:textId="77777777" w:rsidR="00D971E5" w:rsidRPr="004E7A72" w:rsidRDefault="00D971E5" w:rsidP="00C15700">
            <w:pPr>
              <w:pStyle w:val="TableStyle2"/>
              <w:suppressAutoHyphens/>
              <w:rPr>
                <w:rFonts w:ascii="Calibri" w:hAnsi="Calibri" w:cs="Calibri"/>
              </w:rPr>
            </w:pPr>
          </w:p>
          <w:p w14:paraId="1ECE749D" w14:textId="77777777" w:rsidR="00D971E5" w:rsidRPr="004E7A72" w:rsidRDefault="00D971E5" w:rsidP="00C15700">
            <w:pPr>
              <w:pStyle w:val="TableStyle2"/>
              <w:suppressAutoHyphens/>
              <w:rPr>
                <w:rFonts w:ascii="Calibri" w:hAnsi="Calibri" w:cs="Calibri"/>
              </w:rPr>
            </w:pPr>
          </w:p>
          <w:p w14:paraId="715C79DB" w14:textId="77777777" w:rsidR="00D971E5" w:rsidRPr="004E7A72" w:rsidRDefault="00D971E5" w:rsidP="00C15700">
            <w:pPr>
              <w:pStyle w:val="TableStyle2"/>
              <w:suppressAutoHyphens/>
              <w:rPr>
                <w:rFonts w:ascii="Calibri" w:hAnsi="Calibri" w:cs="Calibri"/>
              </w:rPr>
            </w:pPr>
          </w:p>
          <w:p w14:paraId="03BBCA10" w14:textId="77777777" w:rsidR="00D971E5" w:rsidRPr="004E7A72" w:rsidRDefault="00D971E5" w:rsidP="00C15700">
            <w:pPr>
              <w:pStyle w:val="TableStyle2"/>
              <w:suppressAutoHyphens/>
              <w:rPr>
                <w:rFonts w:ascii="Calibri" w:hAnsi="Calibri" w:cs="Calibri"/>
              </w:rPr>
            </w:pPr>
          </w:p>
          <w:p w14:paraId="564372E5" w14:textId="77777777" w:rsidR="00D971E5" w:rsidRPr="004E7A72" w:rsidRDefault="00D971E5" w:rsidP="00C15700">
            <w:pPr>
              <w:pStyle w:val="TableStyle2"/>
              <w:suppressAutoHyphens/>
              <w:rPr>
                <w:rFonts w:ascii="Calibri" w:hAnsi="Calibri" w:cs="Calibri"/>
              </w:rPr>
            </w:pPr>
          </w:p>
          <w:p w14:paraId="749BA609" w14:textId="77777777" w:rsidR="00D971E5" w:rsidRPr="004E7A72" w:rsidRDefault="00D971E5" w:rsidP="00C15700">
            <w:pPr>
              <w:pStyle w:val="TableStyle2"/>
              <w:suppressAutoHyphens/>
              <w:rPr>
                <w:rFonts w:ascii="Calibri" w:hAnsi="Calibri" w:cs="Calibri"/>
              </w:rPr>
            </w:pPr>
          </w:p>
          <w:p w14:paraId="123DA839" w14:textId="77777777" w:rsidR="00D971E5" w:rsidRPr="004E7A72" w:rsidRDefault="00D971E5" w:rsidP="00C15700">
            <w:pPr>
              <w:pStyle w:val="TableStyle2"/>
              <w:suppressAutoHyphens/>
              <w:rPr>
                <w:rFonts w:ascii="Calibri" w:hAnsi="Calibri" w:cs="Calibri"/>
              </w:rPr>
            </w:pPr>
          </w:p>
          <w:p w14:paraId="626B5D69" w14:textId="77777777" w:rsidR="00D971E5" w:rsidRPr="004E7A72" w:rsidRDefault="00D971E5" w:rsidP="00C15700">
            <w:pPr>
              <w:pStyle w:val="TableStyle2"/>
              <w:suppressAutoHyphens/>
              <w:rPr>
                <w:rFonts w:ascii="Calibri" w:hAnsi="Calibri" w:cs="Calibri"/>
              </w:rPr>
            </w:pPr>
          </w:p>
          <w:p w14:paraId="4BEB62A8" w14:textId="77777777" w:rsidR="006C235C" w:rsidRPr="004E7A72" w:rsidRDefault="007D2D08" w:rsidP="00C15700">
            <w:pPr>
              <w:pStyle w:val="TableStyle2"/>
              <w:suppressAutoHyphens/>
              <w:rPr>
                <w:rFonts w:ascii="Calibri" w:hAnsi="Calibri" w:cs="Calibri"/>
              </w:rPr>
            </w:pPr>
            <w:r w:rsidRPr="004E7A72">
              <w:rPr>
                <w:rFonts w:ascii="Calibri" w:hAnsi="Calibri" w:cs="Calibri"/>
              </w:rPr>
              <w:t xml:space="preserve">Bee Active </w:t>
            </w:r>
            <w:r w:rsidR="006C235C" w:rsidRPr="004E7A72">
              <w:rPr>
                <w:rFonts w:ascii="Calibri" w:hAnsi="Calibri" w:cs="Calibri"/>
              </w:rPr>
              <w:t xml:space="preserve">Cost: </w:t>
            </w:r>
            <w:r w:rsidR="00A85CED" w:rsidRPr="004E7A72">
              <w:rPr>
                <w:rFonts w:ascii="Calibri" w:hAnsi="Calibri" w:cs="Calibri"/>
              </w:rPr>
              <w:t>£1330</w:t>
            </w:r>
          </w:p>
          <w:p w14:paraId="203494E2" w14:textId="77777777" w:rsidR="00A85CED" w:rsidRPr="004E7A72" w:rsidRDefault="00A85CED" w:rsidP="00C15700">
            <w:pPr>
              <w:pStyle w:val="TableStyle2"/>
              <w:suppressAutoHyphens/>
              <w:rPr>
                <w:rFonts w:ascii="Calibri" w:hAnsi="Calibri" w:cs="Calibri"/>
              </w:rPr>
            </w:pPr>
          </w:p>
          <w:p w14:paraId="1C407161" w14:textId="77777777" w:rsidR="00A85CED" w:rsidRPr="004E7A72" w:rsidRDefault="00A85CED" w:rsidP="00C15700">
            <w:pPr>
              <w:pStyle w:val="TableStyle2"/>
              <w:suppressAutoHyphens/>
              <w:rPr>
                <w:rFonts w:ascii="Calibri" w:hAnsi="Calibri" w:cs="Calibri"/>
              </w:rPr>
            </w:pPr>
            <w:r w:rsidRPr="004E7A72">
              <w:rPr>
                <w:rFonts w:ascii="Calibri" w:hAnsi="Calibri" w:cs="Calibri"/>
              </w:rPr>
              <w:t>Costumes</w:t>
            </w:r>
          </w:p>
          <w:p w14:paraId="6F4A5074" w14:textId="77777777" w:rsidR="00A85CED" w:rsidRPr="004E7A72" w:rsidRDefault="00A85CED" w:rsidP="00C15700">
            <w:pPr>
              <w:pStyle w:val="TableStyle2"/>
              <w:suppressAutoHyphens/>
              <w:rPr>
                <w:rFonts w:ascii="Calibri" w:hAnsi="Calibri" w:cs="Calibri"/>
              </w:rPr>
            </w:pPr>
            <w:r w:rsidRPr="004E7A72">
              <w:rPr>
                <w:rFonts w:ascii="Calibri" w:hAnsi="Calibri" w:cs="Calibri"/>
              </w:rPr>
              <w:t>Cost: £200</w:t>
            </w:r>
          </w:p>
          <w:p w14:paraId="10FD7784" w14:textId="77777777" w:rsidR="00A85CED" w:rsidRPr="004E7A72" w:rsidRDefault="00A85CED" w:rsidP="00C15700">
            <w:pPr>
              <w:pStyle w:val="TableStyle2"/>
              <w:suppressAutoHyphens/>
              <w:rPr>
                <w:rFonts w:ascii="Calibri" w:hAnsi="Calibri" w:cs="Calibri"/>
              </w:rPr>
            </w:pPr>
          </w:p>
          <w:p w14:paraId="66DEC2B7" w14:textId="77777777" w:rsidR="00A85CED" w:rsidRPr="004E7A72" w:rsidRDefault="00A85CED" w:rsidP="00C15700">
            <w:pPr>
              <w:pStyle w:val="TableStyle2"/>
              <w:suppressAutoHyphens/>
              <w:rPr>
                <w:rFonts w:ascii="Calibri" w:hAnsi="Calibri" w:cs="Calibri"/>
              </w:rPr>
            </w:pPr>
          </w:p>
          <w:p w14:paraId="0AE0D66D" w14:textId="77777777" w:rsidR="00A85CED" w:rsidRPr="004E7A72" w:rsidRDefault="00A85CED" w:rsidP="00C15700">
            <w:pPr>
              <w:pStyle w:val="TableStyle2"/>
              <w:suppressAutoHyphens/>
              <w:rPr>
                <w:rFonts w:ascii="Calibri" w:hAnsi="Calibri" w:cs="Calibri"/>
              </w:rPr>
            </w:pPr>
          </w:p>
          <w:p w14:paraId="6E8ED54F" w14:textId="77777777" w:rsidR="00A85CED" w:rsidRPr="004E7A72" w:rsidRDefault="00A85CED" w:rsidP="00C15700">
            <w:pPr>
              <w:pStyle w:val="TableStyle2"/>
              <w:suppressAutoHyphens/>
              <w:rPr>
                <w:rFonts w:ascii="Calibri" w:hAnsi="Calibri" w:cs="Calibri"/>
              </w:rPr>
            </w:pPr>
          </w:p>
          <w:p w14:paraId="789A1D00" w14:textId="77777777" w:rsidR="00A85CED" w:rsidRPr="004E7A72" w:rsidRDefault="00A85CED" w:rsidP="00C15700">
            <w:pPr>
              <w:pStyle w:val="TableStyle2"/>
              <w:suppressAutoHyphens/>
              <w:rPr>
                <w:rFonts w:ascii="Calibri" w:hAnsi="Calibri" w:cs="Calibri"/>
              </w:rPr>
            </w:pPr>
          </w:p>
          <w:p w14:paraId="4B577904" w14:textId="77777777" w:rsidR="00A85CED" w:rsidRPr="004E7A72" w:rsidRDefault="00A85CED" w:rsidP="00C15700">
            <w:pPr>
              <w:pStyle w:val="TableStyle2"/>
              <w:suppressAutoHyphens/>
              <w:rPr>
                <w:rFonts w:ascii="Calibri" w:hAnsi="Calibri" w:cs="Calibri"/>
              </w:rPr>
            </w:pPr>
          </w:p>
          <w:p w14:paraId="75CA7D92" w14:textId="77777777" w:rsidR="00A85CED" w:rsidRPr="004E7A72" w:rsidRDefault="00A85CED" w:rsidP="00C15700">
            <w:pPr>
              <w:pStyle w:val="TableStyle2"/>
              <w:suppressAutoHyphens/>
              <w:rPr>
                <w:rFonts w:ascii="Calibri" w:hAnsi="Calibri" w:cs="Calibri"/>
              </w:rPr>
            </w:pPr>
          </w:p>
          <w:p w14:paraId="74403230" w14:textId="77777777" w:rsidR="00A85CED" w:rsidRPr="004E7A72" w:rsidRDefault="00A85CED" w:rsidP="00C15700">
            <w:pPr>
              <w:pStyle w:val="TableStyle2"/>
              <w:suppressAutoHyphens/>
              <w:rPr>
                <w:rFonts w:ascii="Calibri" w:hAnsi="Calibri" w:cs="Calibri"/>
              </w:rPr>
            </w:pPr>
          </w:p>
          <w:p w14:paraId="5DD247DB" w14:textId="77777777" w:rsidR="00A85CED" w:rsidRPr="004E7A72" w:rsidRDefault="00A85CED" w:rsidP="00C15700">
            <w:pPr>
              <w:pStyle w:val="TableStyle2"/>
              <w:suppressAutoHyphens/>
              <w:rPr>
                <w:rFonts w:ascii="Calibri" w:hAnsi="Calibri" w:cs="Calibri"/>
              </w:rPr>
            </w:pPr>
          </w:p>
          <w:p w14:paraId="671B9677" w14:textId="77777777" w:rsidR="00A85CED" w:rsidRPr="004E7A72" w:rsidRDefault="00A85CED" w:rsidP="00C15700">
            <w:pPr>
              <w:pStyle w:val="TableStyle2"/>
              <w:suppressAutoHyphens/>
              <w:rPr>
                <w:rFonts w:ascii="Calibri" w:hAnsi="Calibri" w:cs="Calibri"/>
              </w:rPr>
            </w:pPr>
            <w:r w:rsidRPr="004E7A72">
              <w:rPr>
                <w:rFonts w:ascii="Calibri" w:hAnsi="Calibri" w:cs="Calibri"/>
              </w:rPr>
              <w:t>Cost:</w:t>
            </w:r>
            <w:r w:rsidR="0056761D" w:rsidRPr="004E7A72">
              <w:rPr>
                <w:rFonts w:ascii="Calibri" w:hAnsi="Calibri" w:cs="Calibri"/>
              </w:rPr>
              <w:t xml:space="preserve"> £110</w:t>
            </w:r>
          </w:p>
        </w:tc>
        <w:tc>
          <w:tcPr>
            <w:tcW w:w="3355" w:type="dxa"/>
            <w:tcMar>
              <w:top w:w="80" w:type="dxa"/>
              <w:left w:w="80" w:type="dxa"/>
              <w:bottom w:w="80" w:type="dxa"/>
              <w:right w:w="80" w:type="dxa"/>
            </w:tcMar>
          </w:tcPr>
          <w:p w14:paraId="28684160" w14:textId="77777777" w:rsidR="00F46049" w:rsidRPr="004E7A72" w:rsidRDefault="00F46049" w:rsidP="00F46049">
            <w:pPr>
              <w:pStyle w:val="TableStyle2"/>
              <w:suppressAutoHyphens/>
              <w:rPr>
                <w:rFonts w:ascii="Calibri" w:hAnsi="Calibri" w:cs="Calibri"/>
                <w:lang w:val="en-US"/>
              </w:rPr>
            </w:pPr>
            <w:r w:rsidRPr="004E7A72">
              <w:rPr>
                <w:rFonts w:ascii="Calibri" w:hAnsi="Calibri" w:cs="Calibri"/>
                <w:lang w:val="en-US"/>
              </w:rPr>
              <w:lastRenderedPageBreak/>
              <w:t>MH monitors club participation, competition attendance, and pupil engagement.</w:t>
            </w:r>
          </w:p>
          <w:p w14:paraId="42A0DA2A" w14:textId="77777777" w:rsidR="00F46049" w:rsidRPr="004E7A72" w:rsidRDefault="00F46049" w:rsidP="00F46049">
            <w:pPr>
              <w:pStyle w:val="TableStyle2"/>
              <w:suppressAutoHyphens/>
              <w:rPr>
                <w:rFonts w:ascii="Calibri" w:hAnsi="Calibri" w:cs="Calibri"/>
                <w:lang w:val="en-US"/>
              </w:rPr>
            </w:pPr>
          </w:p>
          <w:p w14:paraId="2FDE5261" w14:textId="77777777" w:rsidR="00FF76AD" w:rsidRPr="004E7A72" w:rsidRDefault="00F46049" w:rsidP="00F46049">
            <w:pPr>
              <w:pStyle w:val="TableStyle2"/>
              <w:suppressAutoHyphens/>
              <w:rPr>
                <w:rFonts w:ascii="Calibri" w:hAnsi="Calibri" w:cs="Calibri"/>
                <w:lang w:val="en-US"/>
              </w:rPr>
            </w:pPr>
            <w:r w:rsidRPr="004E7A72">
              <w:rPr>
                <w:rFonts w:ascii="Calibri" w:hAnsi="Calibri" w:cs="Calibri"/>
                <w:lang w:val="en-US"/>
              </w:rPr>
              <w:t xml:space="preserve">Reports to </w:t>
            </w:r>
            <w:r w:rsidR="00E304F2" w:rsidRPr="004E7A72">
              <w:rPr>
                <w:rFonts w:ascii="Calibri" w:hAnsi="Calibri" w:cs="Calibri"/>
                <w:lang w:val="en-US"/>
              </w:rPr>
              <w:t xml:space="preserve">KT and LT </w:t>
            </w:r>
            <w:r w:rsidRPr="004E7A72">
              <w:rPr>
                <w:rFonts w:ascii="Calibri" w:hAnsi="Calibri" w:cs="Calibri"/>
                <w:lang w:val="en-US"/>
              </w:rPr>
              <w:t>in line management meetings.</w:t>
            </w:r>
          </w:p>
        </w:tc>
        <w:tc>
          <w:tcPr>
            <w:tcW w:w="3439" w:type="dxa"/>
            <w:tcMar>
              <w:top w:w="80" w:type="dxa"/>
              <w:left w:w="80" w:type="dxa"/>
              <w:bottom w:w="80" w:type="dxa"/>
              <w:right w:w="80" w:type="dxa"/>
            </w:tcMar>
          </w:tcPr>
          <w:p w14:paraId="7F0B13E6" w14:textId="77777777" w:rsidR="000321E7" w:rsidRPr="004E7A72" w:rsidRDefault="000321E7" w:rsidP="000321E7">
            <w:pPr>
              <w:suppressAutoHyphens/>
              <w:rPr>
                <w:rFonts w:ascii="Calibri" w:hAnsi="Calibri" w:cs="Calibri"/>
                <w:sz w:val="20"/>
                <w:szCs w:val="20"/>
              </w:rPr>
            </w:pPr>
            <w:r w:rsidRPr="004E7A72">
              <w:rPr>
                <w:rFonts w:ascii="Calibri" w:hAnsi="Calibri" w:cs="Calibri"/>
                <w:sz w:val="20"/>
                <w:szCs w:val="20"/>
              </w:rPr>
              <w:t>The planned actions were successfully implemented and have had a positive impact on pupils’ participation, enjoyment and engagement in PE and school sport. A broad range of lunchtime and after-school clubs enabled pupils to experience a variety of traditional and alternative sports, increasing confidence, teamwork and enthusiasm for physical activity. Continued partnerships with Bee Active, the School Games Organiser (SGO), Orchard Academy Trust PE Leads and Angela Beardmore School of Dance provided high-quality opportunities that complemented the school’s PE curriculum.</w:t>
            </w:r>
          </w:p>
          <w:p w14:paraId="67075564" w14:textId="77777777" w:rsidR="000321E7" w:rsidRPr="004E7A72" w:rsidRDefault="000321E7" w:rsidP="000321E7">
            <w:pPr>
              <w:suppressAutoHyphens/>
              <w:rPr>
                <w:rFonts w:ascii="Calibri" w:hAnsi="Calibri" w:cs="Calibri"/>
                <w:sz w:val="20"/>
                <w:szCs w:val="20"/>
              </w:rPr>
            </w:pPr>
            <w:r w:rsidRPr="004E7A72">
              <w:rPr>
                <w:rFonts w:ascii="Calibri" w:hAnsi="Calibri" w:cs="Calibri"/>
                <w:sz w:val="20"/>
                <w:szCs w:val="20"/>
              </w:rPr>
              <w:t xml:space="preserve">Additional OCT Sports Festivals increased participation and enabled more pupils to experience competitive sport in an inclusive environment. The school field was also used more effectively to support PE, active play and cross-curricular learning, helping to maximise opportunities for outdoor </w:t>
            </w:r>
            <w:r w:rsidRPr="004E7A72">
              <w:rPr>
                <w:rFonts w:ascii="Calibri" w:hAnsi="Calibri" w:cs="Calibri"/>
                <w:sz w:val="20"/>
                <w:szCs w:val="20"/>
              </w:rPr>
              <w:lastRenderedPageBreak/>
              <w:t>physical activity. Pupil engagement during PE lessons improved, and the school achieved increased success in Hanley Schools competitions where the school was able to attend.</w:t>
            </w:r>
          </w:p>
          <w:p w14:paraId="1F63BA77" w14:textId="77777777" w:rsidR="000321E7" w:rsidRPr="004E7A72" w:rsidRDefault="000321E7" w:rsidP="000321E7">
            <w:pPr>
              <w:suppressAutoHyphens/>
              <w:rPr>
                <w:rFonts w:ascii="Calibri" w:hAnsi="Calibri" w:cs="Calibri"/>
                <w:sz w:val="20"/>
                <w:szCs w:val="20"/>
              </w:rPr>
            </w:pPr>
            <w:r w:rsidRPr="004E7A72">
              <w:rPr>
                <w:rFonts w:ascii="Calibri" w:hAnsi="Calibri" w:cs="Calibri"/>
                <w:sz w:val="20"/>
                <w:szCs w:val="20"/>
              </w:rPr>
              <w:t xml:space="preserve">Although staffing constraints meant that the school was unable to attend a small number of external competitions, </w:t>
            </w:r>
            <w:proofErr w:type="gramStart"/>
            <w:r w:rsidRPr="004E7A72">
              <w:rPr>
                <w:rFonts w:ascii="Calibri" w:hAnsi="Calibri" w:cs="Calibri"/>
                <w:sz w:val="20"/>
                <w:szCs w:val="20"/>
              </w:rPr>
              <w:t>the majority of</w:t>
            </w:r>
            <w:proofErr w:type="gramEnd"/>
            <w:r w:rsidRPr="004E7A72">
              <w:rPr>
                <w:rFonts w:ascii="Calibri" w:hAnsi="Calibri" w:cs="Calibri"/>
                <w:sz w:val="20"/>
                <w:szCs w:val="20"/>
              </w:rPr>
              <w:t xml:space="preserve"> planned opportunities were delivered successfully. The planned expansion of whole-school intra-school competitions was also not fully achieved beyond the successful Year 4 pilot and remains an area for further development.</w:t>
            </w:r>
          </w:p>
          <w:p w14:paraId="4FF5389A" w14:textId="77777777" w:rsidR="000321E7" w:rsidRPr="004E7A72" w:rsidRDefault="000321E7" w:rsidP="000321E7">
            <w:pPr>
              <w:suppressAutoHyphens/>
              <w:rPr>
                <w:rFonts w:ascii="Calibri" w:hAnsi="Calibri" w:cs="Calibri"/>
                <w:b/>
                <w:bCs/>
                <w:sz w:val="20"/>
                <w:szCs w:val="20"/>
              </w:rPr>
            </w:pPr>
            <w:r w:rsidRPr="004E7A72">
              <w:rPr>
                <w:rFonts w:ascii="Calibri" w:hAnsi="Calibri" w:cs="Calibri"/>
                <w:b/>
                <w:bCs/>
                <w:sz w:val="20"/>
                <w:szCs w:val="20"/>
              </w:rPr>
              <w:t>Impact</w:t>
            </w:r>
          </w:p>
          <w:p w14:paraId="0D894FD4" w14:textId="77777777" w:rsidR="000321E7" w:rsidRPr="004E7A72" w:rsidRDefault="000321E7" w:rsidP="000321E7">
            <w:pPr>
              <w:suppressAutoHyphens/>
              <w:rPr>
                <w:rFonts w:ascii="Calibri" w:hAnsi="Calibri" w:cs="Calibri"/>
                <w:sz w:val="20"/>
                <w:szCs w:val="20"/>
              </w:rPr>
            </w:pPr>
            <w:r w:rsidRPr="004E7A72">
              <w:rPr>
                <w:rFonts w:ascii="Calibri" w:hAnsi="Calibri" w:cs="Calibri"/>
                <w:b/>
                <w:bCs/>
                <w:sz w:val="20"/>
                <w:szCs w:val="20"/>
              </w:rPr>
              <w:t>Broader sporting experiences:</w:t>
            </w:r>
            <w:r w:rsidRPr="004E7A72">
              <w:rPr>
                <w:rFonts w:ascii="Calibri" w:hAnsi="Calibri" w:cs="Calibri"/>
                <w:sz w:val="20"/>
                <w:szCs w:val="20"/>
              </w:rPr>
              <w:t xml:space="preserve"> Pupils experienced a wider range of traditional and alternative sports through lunchtime and after-school clubs, including dance, table tennis, netball, basketball, cricket, handball and orienteering.</w:t>
            </w:r>
          </w:p>
          <w:p w14:paraId="67C8305C" w14:textId="77777777" w:rsidR="000321E7" w:rsidRPr="004E7A72" w:rsidRDefault="000321E7" w:rsidP="000321E7">
            <w:pPr>
              <w:suppressAutoHyphens/>
              <w:rPr>
                <w:rFonts w:ascii="Calibri" w:hAnsi="Calibri" w:cs="Calibri"/>
                <w:sz w:val="20"/>
                <w:szCs w:val="20"/>
              </w:rPr>
            </w:pPr>
            <w:r w:rsidRPr="004E7A72">
              <w:rPr>
                <w:rFonts w:ascii="Calibri" w:hAnsi="Calibri" w:cs="Calibri"/>
                <w:b/>
                <w:bCs/>
                <w:sz w:val="20"/>
                <w:szCs w:val="20"/>
              </w:rPr>
              <w:t>Increased participation and engagement:</w:t>
            </w:r>
            <w:r w:rsidRPr="004E7A72">
              <w:rPr>
                <w:rFonts w:ascii="Calibri" w:hAnsi="Calibri" w:cs="Calibri"/>
                <w:sz w:val="20"/>
                <w:szCs w:val="20"/>
              </w:rPr>
              <w:t xml:space="preserve"> The expanded club and festival programme increased opportunities for pupils to participate in physical activity and sporting experiences beyond curriculum PE.</w:t>
            </w:r>
          </w:p>
          <w:p w14:paraId="05F42A0B" w14:textId="77777777" w:rsidR="000321E7" w:rsidRPr="004E7A72" w:rsidRDefault="000321E7" w:rsidP="000321E7">
            <w:pPr>
              <w:suppressAutoHyphens/>
              <w:rPr>
                <w:rFonts w:ascii="Calibri" w:hAnsi="Calibri" w:cs="Calibri"/>
                <w:sz w:val="20"/>
                <w:szCs w:val="20"/>
              </w:rPr>
            </w:pPr>
            <w:r w:rsidRPr="004E7A72">
              <w:rPr>
                <w:rFonts w:ascii="Calibri" w:hAnsi="Calibri" w:cs="Calibri"/>
                <w:b/>
                <w:bCs/>
                <w:sz w:val="20"/>
                <w:szCs w:val="20"/>
              </w:rPr>
              <w:t>Improved confidence and teamwork:</w:t>
            </w:r>
            <w:r w:rsidRPr="004E7A72">
              <w:rPr>
                <w:rFonts w:ascii="Calibri" w:hAnsi="Calibri" w:cs="Calibri"/>
                <w:sz w:val="20"/>
                <w:szCs w:val="20"/>
              </w:rPr>
              <w:t xml:space="preserve"> Regular participation in clubs, festivals and competitions supported pupils in developing confidence, cooperation, communication and teamwork skills. The school’s success, including a third-place finish in boys’ football, provided pupils with opportunities to experience achievement in competitive sport.</w:t>
            </w:r>
          </w:p>
          <w:p w14:paraId="02FD9BB3" w14:textId="77777777" w:rsidR="000321E7" w:rsidRPr="004E7A72" w:rsidRDefault="000321E7" w:rsidP="000321E7">
            <w:pPr>
              <w:suppressAutoHyphens/>
              <w:rPr>
                <w:rFonts w:ascii="Calibri" w:hAnsi="Calibri" w:cs="Calibri"/>
                <w:sz w:val="20"/>
                <w:szCs w:val="20"/>
              </w:rPr>
            </w:pPr>
            <w:r w:rsidRPr="004E7A72">
              <w:rPr>
                <w:rFonts w:ascii="Calibri" w:hAnsi="Calibri" w:cs="Calibri"/>
                <w:b/>
                <w:bCs/>
                <w:sz w:val="20"/>
                <w:szCs w:val="20"/>
              </w:rPr>
              <w:t>Increased competitive experience:</w:t>
            </w:r>
            <w:r w:rsidRPr="004E7A72">
              <w:rPr>
                <w:rFonts w:ascii="Calibri" w:hAnsi="Calibri" w:cs="Calibri"/>
                <w:sz w:val="20"/>
                <w:szCs w:val="20"/>
              </w:rPr>
              <w:t xml:space="preserve"> OCT Sports Festivals and inter-school competitions provided more pupils with opportunities to experience inclusive competition, develop resilience and build sporting confidence.</w:t>
            </w:r>
          </w:p>
          <w:p w14:paraId="564AE23D" w14:textId="77777777" w:rsidR="000321E7" w:rsidRPr="004E7A72" w:rsidRDefault="000321E7" w:rsidP="000321E7">
            <w:pPr>
              <w:suppressAutoHyphens/>
              <w:rPr>
                <w:rFonts w:ascii="Calibri" w:hAnsi="Calibri" w:cs="Calibri"/>
                <w:sz w:val="20"/>
                <w:szCs w:val="20"/>
              </w:rPr>
            </w:pPr>
            <w:r w:rsidRPr="004E7A72">
              <w:rPr>
                <w:rFonts w:ascii="Calibri" w:hAnsi="Calibri" w:cs="Calibri"/>
                <w:b/>
                <w:bCs/>
                <w:sz w:val="20"/>
                <w:szCs w:val="20"/>
              </w:rPr>
              <w:lastRenderedPageBreak/>
              <w:t>Improved links with external partners:</w:t>
            </w:r>
            <w:r w:rsidRPr="004E7A72">
              <w:rPr>
                <w:rFonts w:ascii="Calibri" w:hAnsi="Calibri" w:cs="Calibri"/>
                <w:sz w:val="20"/>
                <w:szCs w:val="20"/>
              </w:rPr>
              <w:t xml:space="preserve"> Partnerships with Bee Active, the SGO, Orchard Academy Trust PE Leads and Angela Beardmore School of Dance strengthened the range and quality of sporting opportunities available to pupils.</w:t>
            </w:r>
          </w:p>
          <w:p w14:paraId="11D6318E" w14:textId="77777777" w:rsidR="000321E7" w:rsidRPr="004E7A72" w:rsidRDefault="000321E7" w:rsidP="000321E7">
            <w:pPr>
              <w:suppressAutoHyphens/>
              <w:rPr>
                <w:rFonts w:ascii="Calibri" w:hAnsi="Calibri" w:cs="Calibri"/>
                <w:sz w:val="20"/>
                <w:szCs w:val="20"/>
              </w:rPr>
            </w:pPr>
            <w:r w:rsidRPr="004E7A72">
              <w:rPr>
                <w:rFonts w:ascii="Calibri" w:hAnsi="Calibri" w:cs="Calibri"/>
                <w:b/>
                <w:bCs/>
                <w:sz w:val="20"/>
                <w:szCs w:val="20"/>
              </w:rPr>
              <w:t>Greater success in competition:</w:t>
            </w:r>
            <w:r w:rsidRPr="004E7A72">
              <w:rPr>
                <w:rFonts w:ascii="Calibri" w:hAnsi="Calibri" w:cs="Calibri"/>
                <w:sz w:val="20"/>
                <w:szCs w:val="20"/>
              </w:rPr>
              <w:t xml:space="preserve"> Pupils achieved increased success in Hanley Schools competitions where the school was able to attend, raising aspirations and the profile of competitive sport.</w:t>
            </w:r>
          </w:p>
          <w:p w14:paraId="6137D493" w14:textId="77777777" w:rsidR="000321E7" w:rsidRPr="004E7A72" w:rsidRDefault="000321E7" w:rsidP="000321E7">
            <w:pPr>
              <w:suppressAutoHyphens/>
              <w:rPr>
                <w:rFonts w:ascii="Calibri" w:hAnsi="Calibri" w:cs="Calibri"/>
                <w:sz w:val="20"/>
                <w:szCs w:val="20"/>
              </w:rPr>
            </w:pPr>
            <w:r w:rsidRPr="004E7A72">
              <w:rPr>
                <w:rFonts w:ascii="Calibri" w:hAnsi="Calibri" w:cs="Calibri"/>
                <w:b/>
                <w:bCs/>
                <w:sz w:val="20"/>
                <w:szCs w:val="20"/>
              </w:rPr>
              <w:t>Increased use of outdoor space:</w:t>
            </w:r>
            <w:r w:rsidRPr="004E7A72">
              <w:rPr>
                <w:rFonts w:ascii="Calibri" w:hAnsi="Calibri" w:cs="Calibri"/>
                <w:sz w:val="20"/>
                <w:szCs w:val="20"/>
              </w:rPr>
              <w:t xml:space="preserve"> More effective use of the school field created additional opportunities for PE, active play and cross-curricular learning.</w:t>
            </w:r>
          </w:p>
          <w:p w14:paraId="35E2E9E3" w14:textId="77777777" w:rsidR="000321E7" w:rsidRPr="004E7A72" w:rsidRDefault="000321E7" w:rsidP="000321E7">
            <w:pPr>
              <w:suppressAutoHyphens/>
              <w:rPr>
                <w:rFonts w:ascii="Calibri" w:hAnsi="Calibri" w:cs="Calibri"/>
                <w:sz w:val="20"/>
                <w:szCs w:val="20"/>
              </w:rPr>
            </w:pPr>
            <w:r w:rsidRPr="004E7A72">
              <w:rPr>
                <w:rFonts w:ascii="Calibri" w:hAnsi="Calibri" w:cs="Calibri"/>
                <w:b/>
                <w:bCs/>
                <w:sz w:val="20"/>
                <w:szCs w:val="20"/>
              </w:rPr>
              <w:t>Positive foundation for lifelong participation:</w:t>
            </w:r>
            <w:r w:rsidRPr="004E7A72">
              <w:rPr>
                <w:rFonts w:ascii="Calibri" w:hAnsi="Calibri" w:cs="Calibri"/>
                <w:sz w:val="20"/>
                <w:szCs w:val="20"/>
              </w:rPr>
              <w:t xml:space="preserve"> The breadth of sporting opportunities has encouraged pupils to develop greater enthusiasm for physical activity and experience sports they may not otherwise have accessed, helping to build positive attitudes towards an active lifestyle.</w:t>
            </w:r>
          </w:p>
          <w:p w14:paraId="5D33852D" w14:textId="77777777" w:rsidR="000321E7" w:rsidRPr="004E7A72" w:rsidRDefault="000321E7" w:rsidP="000321E7">
            <w:pPr>
              <w:suppressAutoHyphens/>
              <w:rPr>
                <w:rFonts w:ascii="Calibri" w:hAnsi="Calibri" w:cs="Calibri"/>
                <w:b/>
                <w:bCs/>
                <w:sz w:val="20"/>
                <w:szCs w:val="20"/>
              </w:rPr>
            </w:pPr>
            <w:r w:rsidRPr="004E7A72">
              <w:rPr>
                <w:rFonts w:ascii="Calibri" w:hAnsi="Calibri" w:cs="Calibri"/>
                <w:b/>
                <w:bCs/>
                <w:sz w:val="20"/>
                <w:szCs w:val="20"/>
              </w:rPr>
              <w:t>Next Steps</w:t>
            </w:r>
          </w:p>
          <w:p w14:paraId="1C88F5C7" w14:textId="77777777" w:rsidR="000321E7" w:rsidRPr="004E7A72" w:rsidRDefault="000321E7" w:rsidP="000321E7">
            <w:pPr>
              <w:suppressAutoHyphens/>
              <w:rPr>
                <w:rFonts w:ascii="Calibri" w:hAnsi="Calibri" w:cs="Calibri"/>
                <w:sz w:val="20"/>
                <w:szCs w:val="20"/>
              </w:rPr>
            </w:pPr>
            <w:r w:rsidRPr="004E7A72">
              <w:rPr>
                <w:rFonts w:ascii="Calibri" w:hAnsi="Calibri" w:cs="Calibri"/>
                <w:sz w:val="20"/>
                <w:szCs w:val="20"/>
              </w:rPr>
              <w:t xml:space="preserve">Sustain the successful club and dance programme while continuing to expand OCT Sports Festivals and strengthen opportunities for competitive sport. Work with the SGO to prioritise competitions that can be supported within available staffing capacity and develop a sustainable programme of termly intra-school competitions across all year groups, building on the successful Year 4 pilot. Where possible, explore additional staffing, volunteer or partnership support to increase capacity for competition attendance and ensure that as many pupils as possible can benefit from competitive sporting experiences. Continue to work with external partners to broaden opportunities and maintain a strong, </w:t>
            </w:r>
            <w:r w:rsidRPr="004E7A72">
              <w:rPr>
                <w:rFonts w:ascii="Calibri" w:hAnsi="Calibri" w:cs="Calibri"/>
                <w:sz w:val="20"/>
                <w:szCs w:val="20"/>
              </w:rPr>
              <w:lastRenderedPageBreak/>
              <w:t>inclusive programme of PE and school sport.</w:t>
            </w:r>
          </w:p>
          <w:p w14:paraId="4D499262" w14:textId="77777777" w:rsidR="00A85CED" w:rsidRPr="004E7A72" w:rsidRDefault="00A85CED" w:rsidP="00C15700">
            <w:pPr>
              <w:suppressAutoHyphens/>
              <w:rPr>
                <w:rFonts w:ascii="Calibri" w:hAnsi="Calibri" w:cs="Calibri"/>
                <w:sz w:val="20"/>
                <w:szCs w:val="20"/>
              </w:rPr>
            </w:pPr>
          </w:p>
        </w:tc>
      </w:tr>
    </w:tbl>
    <w:p w14:paraId="77ABEB99" w14:textId="77777777" w:rsidR="000C2962" w:rsidRPr="004E7A72" w:rsidRDefault="000C2962" w:rsidP="0056134D">
      <w:pPr>
        <w:pStyle w:val="BodyA"/>
        <w:widowControl w:val="0"/>
        <w:suppressAutoHyphens/>
        <w:rPr>
          <w:rFonts w:ascii="Calibri" w:hAnsi="Calibri" w:cs="Calibri"/>
          <w:sz w:val="20"/>
          <w:szCs w:val="20"/>
        </w:rPr>
      </w:pPr>
    </w:p>
    <w:p w14:paraId="197A54E1" w14:textId="77777777" w:rsidR="00FF76AD" w:rsidRPr="004E7A72" w:rsidRDefault="00FF76AD" w:rsidP="00D13E5C">
      <w:pPr>
        <w:pStyle w:val="BodyA"/>
        <w:widowControl w:val="0"/>
        <w:suppressAutoHyphens/>
        <w:ind w:left="108" w:hanging="108"/>
        <w:rPr>
          <w:rFonts w:ascii="Calibri" w:hAnsi="Calibri" w:cs="Calibri"/>
          <w:sz w:val="20"/>
          <w:szCs w:val="20"/>
        </w:rPr>
      </w:pPr>
    </w:p>
    <w:p w14:paraId="0516FECE" w14:textId="77777777" w:rsidR="009A1273" w:rsidRPr="004E7A72" w:rsidRDefault="009A1273" w:rsidP="00D13E5C">
      <w:pPr>
        <w:pStyle w:val="BodyA"/>
        <w:widowControl w:val="0"/>
        <w:suppressAutoHyphens/>
        <w:ind w:left="108" w:hanging="108"/>
        <w:rPr>
          <w:rFonts w:ascii="Calibri" w:hAnsi="Calibri" w:cs="Calibri"/>
          <w:sz w:val="20"/>
          <w:szCs w:val="20"/>
        </w:rPr>
      </w:pPr>
    </w:p>
    <w:tbl>
      <w:tblPr>
        <w:tblW w:w="15395" w:type="dxa"/>
        <w:tblInd w:w="2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CEDDEB"/>
        <w:tblLayout w:type="fixed"/>
        <w:tblLook w:val="04A0" w:firstRow="1" w:lastRow="0" w:firstColumn="1" w:lastColumn="0" w:noHBand="0" w:noVBand="1"/>
      </w:tblPr>
      <w:tblGrid>
        <w:gridCol w:w="3423"/>
        <w:gridCol w:w="3403"/>
        <w:gridCol w:w="1775"/>
        <w:gridCol w:w="3355"/>
        <w:gridCol w:w="3439"/>
      </w:tblGrid>
      <w:tr w:rsidR="0046761F" w:rsidRPr="004E7A72" w14:paraId="69B10350" w14:textId="77777777" w:rsidTr="00E261E3">
        <w:trPr>
          <w:trHeight w:val="347"/>
        </w:trPr>
        <w:tc>
          <w:tcPr>
            <w:tcW w:w="15395" w:type="dxa"/>
            <w:gridSpan w:val="5"/>
            <w:tcMar>
              <w:top w:w="80" w:type="dxa"/>
              <w:left w:w="80" w:type="dxa"/>
              <w:bottom w:w="80" w:type="dxa"/>
              <w:right w:w="80" w:type="dxa"/>
            </w:tcMar>
          </w:tcPr>
          <w:p w14:paraId="5E39C7C0" w14:textId="77777777" w:rsidR="0046761F" w:rsidRPr="004E7A72" w:rsidRDefault="007019F8" w:rsidP="00D13E5C">
            <w:pPr>
              <w:pStyle w:val="TableStyle2"/>
              <w:suppressAutoHyphens/>
              <w:rPr>
                <w:rFonts w:ascii="Calibri" w:hAnsi="Calibri" w:cs="Calibri"/>
              </w:rPr>
            </w:pPr>
            <w:r w:rsidRPr="004E7A72">
              <w:rPr>
                <w:rFonts w:ascii="Calibri" w:hAnsi="Calibri" w:cs="Calibri"/>
                <w:b/>
                <w:bCs/>
                <w:lang w:val="en-US"/>
              </w:rPr>
              <w:t>K</w:t>
            </w:r>
            <w:r w:rsidR="000C2962" w:rsidRPr="004E7A72">
              <w:rPr>
                <w:rFonts w:ascii="Calibri" w:hAnsi="Calibri" w:cs="Calibri"/>
                <w:b/>
                <w:bCs/>
                <w:lang w:val="en-US"/>
              </w:rPr>
              <w:t>ey indicator 5 - I</w:t>
            </w:r>
            <w:r w:rsidRPr="004E7A72">
              <w:rPr>
                <w:rFonts w:ascii="Calibri" w:hAnsi="Calibri" w:cs="Calibri"/>
                <w:b/>
                <w:bCs/>
                <w:lang w:val="en-US"/>
              </w:rPr>
              <w:t>ncrease participation in competitive sport.</w:t>
            </w:r>
          </w:p>
        </w:tc>
      </w:tr>
      <w:tr w:rsidR="005B33F3" w:rsidRPr="004E7A72" w14:paraId="19E753F7" w14:textId="77777777" w:rsidTr="00E261E3">
        <w:trPr>
          <w:trHeight w:val="607"/>
        </w:trPr>
        <w:tc>
          <w:tcPr>
            <w:tcW w:w="3423" w:type="dxa"/>
            <w:tcMar>
              <w:top w:w="80" w:type="dxa"/>
              <w:left w:w="80" w:type="dxa"/>
              <w:bottom w:w="80" w:type="dxa"/>
              <w:right w:w="80" w:type="dxa"/>
            </w:tcMar>
            <w:vAlign w:val="center"/>
          </w:tcPr>
          <w:p w14:paraId="46D909DA" w14:textId="77777777" w:rsidR="005B33F3" w:rsidRPr="004E7A72" w:rsidRDefault="005A4422" w:rsidP="00D13E5C">
            <w:pPr>
              <w:pStyle w:val="TableStyle2"/>
              <w:suppressAutoHyphens/>
              <w:rPr>
                <w:rFonts w:ascii="Calibri" w:hAnsi="Calibri" w:cs="Calibri"/>
              </w:rPr>
            </w:pPr>
            <w:r w:rsidRPr="004E7A72">
              <w:rPr>
                <w:rFonts w:ascii="Calibri" w:hAnsi="Calibri" w:cs="Calibri"/>
                <w:lang w:val="en-US"/>
              </w:rPr>
              <w:t xml:space="preserve">School </w:t>
            </w:r>
            <w:proofErr w:type="gramStart"/>
            <w:r w:rsidRPr="004E7A72">
              <w:rPr>
                <w:rFonts w:ascii="Calibri" w:hAnsi="Calibri" w:cs="Calibri"/>
                <w:lang w:val="en-US"/>
              </w:rPr>
              <w:t>focus</w:t>
            </w:r>
            <w:proofErr w:type="gramEnd"/>
            <w:r w:rsidRPr="004E7A72">
              <w:rPr>
                <w:rFonts w:ascii="Calibri" w:hAnsi="Calibri" w:cs="Calibri"/>
                <w:lang w:val="en-US"/>
              </w:rPr>
              <w:t xml:space="preserve"> with clarity on intended </w:t>
            </w:r>
            <w:r w:rsidRPr="004E7A72">
              <w:rPr>
                <w:rFonts w:ascii="Calibri" w:hAnsi="Calibri" w:cs="Calibri"/>
                <w:b/>
                <w:bCs/>
                <w:lang w:val="en-US"/>
              </w:rPr>
              <w:t>impact on pupils:</w:t>
            </w:r>
          </w:p>
        </w:tc>
        <w:tc>
          <w:tcPr>
            <w:tcW w:w="3403" w:type="dxa"/>
            <w:tcMar>
              <w:top w:w="80" w:type="dxa"/>
              <w:left w:w="80" w:type="dxa"/>
              <w:bottom w:w="80" w:type="dxa"/>
              <w:right w:w="80" w:type="dxa"/>
            </w:tcMar>
            <w:vAlign w:val="center"/>
          </w:tcPr>
          <w:p w14:paraId="0F5BB85B" w14:textId="77777777" w:rsidR="005B33F3" w:rsidRPr="004E7A72" w:rsidRDefault="005A4422" w:rsidP="00D13E5C">
            <w:pPr>
              <w:pStyle w:val="TableStyle2"/>
              <w:suppressAutoHyphens/>
              <w:rPr>
                <w:rFonts w:ascii="Calibri" w:hAnsi="Calibri" w:cs="Calibri"/>
              </w:rPr>
            </w:pPr>
            <w:r w:rsidRPr="004E7A72">
              <w:rPr>
                <w:rFonts w:ascii="Calibri" w:hAnsi="Calibri" w:cs="Calibri"/>
                <w:lang w:val="en-US"/>
              </w:rPr>
              <w:t>Actions to achieve:</w:t>
            </w:r>
          </w:p>
        </w:tc>
        <w:tc>
          <w:tcPr>
            <w:tcW w:w="1775" w:type="dxa"/>
            <w:tcMar>
              <w:top w:w="80" w:type="dxa"/>
              <w:left w:w="80" w:type="dxa"/>
              <w:bottom w:w="80" w:type="dxa"/>
              <w:right w:w="80" w:type="dxa"/>
            </w:tcMar>
            <w:vAlign w:val="center"/>
          </w:tcPr>
          <w:p w14:paraId="4CBC2B76" w14:textId="77777777" w:rsidR="005B33F3" w:rsidRPr="004E7A72" w:rsidRDefault="005A4422" w:rsidP="00D13E5C">
            <w:pPr>
              <w:pStyle w:val="TableStyle2"/>
              <w:suppressAutoHyphens/>
              <w:rPr>
                <w:rFonts w:ascii="Calibri" w:hAnsi="Calibri" w:cs="Calibri"/>
              </w:rPr>
            </w:pPr>
            <w:r w:rsidRPr="004E7A72">
              <w:rPr>
                <w:rFonts w:ascii="Calibri" w:hAnsi="Calibri" w:cs="Calibri"/>
                <w:lang w:val="en-US"/>
              </w:rPr>
              <w:t>Funding allocated:</w:t>
            </w:r>
          </w:p>
        </w:tc>
        <w:tc>
          <w:tcPr>
            <w:tcW w:w="3355" w:type="dxa"/>
            <w:tcMar>
              <w:top w:w="80" w:type="dxa"/>
              <w:left w:w="80" w:type="dxa"/>
              <w:bottom w:w="80" w:type="dxa"/>
              <w:right w:w="80" w:type="dxa"/>
            </w:tcMar>
            <w:vAlign w:val="center"/>
          </w:tcPr>
          <w:p w14:paraId="69DC34BE" w14:textId="77777777" w:rsidR="005B33F3" w:rsidRPr="004E7A72" w:rsidRDefault="005A4422" w:rsidP="00D13E5C">
            <w:pPr>
              <w:pStyle w:val="TableStyle2"/>
              <w:suppressAutoHyphens/>
              <w:rPr>
                <w:rFonts w:ascii="Calibri" w:hAnsi="Calibri" w:cs="Calibri"/>
              </w:rPr>
            </w:pPr>
            <w:r w:rsidRPr="004E7A72">
              <w:rPr>
                <w:rFonts w:ascii="Calibri" w:hAnsi="Calibri" w:cs="Calibri"/>
                <w:lang w:val="en-US"/>
              </w:rPr>
              <w:t>How will this be monitored?</w:t>
            </w:r>
          </w:p>
        </w:tc>
        <w:tc>
          <w:tcPr>
            <w:tcW w:w="3439" w:type="dxa"/>
            <w:tcMar>
              <w:top w:w="80" w:type="dxa"/>
              <w:left w:w="80" w:type="dxa"/>
              <w:bottom w:w="80" w:type="dxa"/>
              <w:right w:w="80" w:type="dxa"/>
            </w:tcMar>
            <w:vAlign w:val="center"/>
          </w:tcPr>
          <w:p w14:paraId="3FE045EC" w14:textId="77777777" w:rsidR="005B33F3" w:rsidRPr="004E7A72" w:rsidRDefault="005A4422" w:rsidP="00D13E5C">
            <w:pPr>
              <w:pStyle w:val="TableStyle2"/>
              <w:suppressAutoHyphens/>
              <w:rPr>
                <w:rFonts w:ascii="Calibri" w:hAnsi="Calibri" w:cs="Calibri"/>
              </w:rPr>
            </w:pPr>
            <w:r w:rsidRPr="004E7A72">
              <w:rPr>
                <w:rFonts w:ascii="Calibri" w:hAnsi="Calibri" w:cs="Calibri"/>
                <w:lang w:val="en-US"/>
              </w:rPr>
              <w:t>Sustainability and suggested next steps:</w:t>
            </w:r>
          </w:p>
        </w:tc>
      </w:tr>
      <w:tr w:rsidR="002E0837" w:rsidRPr="004E7A72" w14:paraId="7145605F" w14:textId="77777777" w:rsidTr="00E261E3">
        <w:trPr>
          <w:trHeight w:val="1894"/>
        </w:trPr>
        <w:tc>
          <w:tcPr>
            <w:tcW w:w="3423" w:type="dxa"/>
            <w:tcMar>
              <w:top w:w="80" w:type="dxa"/>
              <w:left w:w="80" w:type="dxa"/>
              <w:bottom w:w="80" w:type="dxa"/>
              <w:right w:w="80" w:type="dxa"/>
            </w:tcMar>
          </w:tcPr>
          <w:p w14:paraId="5A8CED6A" w14:textId="77777777" w:rsidR="002D3CA5" w:rsidRPr="004E7A72" w:rsidRDefault="002D3CA5" w:rsidP="002D3CA5">
            <w:pPr>
              <w:pStyle w:val="TableStyle2"/>
              <w:suppressAutoHyphens/>
              <w:rPr>
                <w:rFonts w:ascii="Calibri" w:hAnsi="Calibri" w:cs="Calibri"/>
                <w:b/>
                <w:bCs/>
                <w:color w:val="auto"/>
                <w:lang w:val="en-US"/>
              </w:rPr>
            </w:pPr>
            <w:r w:rsidRPr="004E7A72">
              <w:rPr>
                <w:rFonts w:ascii="Calibri" w:hAnsi="Calibri" w:cs="Calibri"/>
                <w:b/>
                <w:bCs/>
                <w:color w:val="auto"/>
                <w:lang w:val="en-US"/>
              </w:rPr>
              <w:t>Provide all pupils with opportunities to compete individually and in teams.</w:t>
            </w:r>
          </w:p>
          <w:p w14:paraId="6B7CEEAC" w14:textId="77777777" w:rsidR="002D3CA5" w:rsidRPr="004E7A72" w:rsidRDefault="002D3CA5" w:rsidP="002D3CA5">
            <w:pPr>
              <w:pStyle w:val="TableStyle2"/>
              <w:suppressAutoHyphens/>
              <w:rPr>
                <w:rFonts w:ascii="Calibri" w:hAnsi="Calibri" w:cs="Calibri"/>
                <w:b/>
                <w:bCs/>
                <w:color w:val="auto"/>
                <w:lang w:val="en-US"/>
              </w:rPr>
            </w:pPr>
          </w:p>
          <w:p w14:paraId="32DD1D4B" w14:textId="77777777" w:rsidR="002D3CA5" w:rsidRPr="004E7A72" w:rsidRDefault="002D3CA5" w:rsidP="002D3CA5">
            <w:pPr>
              <w:pStyle w:val="TableStyle2"/>
              <w:suppressAutoHyphens/>
              <w:rPr>
                <w:rFonts w:ascii="Calibri" w:hAnsi="Calibri" w:cs="Calibri"/>
                <w:b/>
                <w:bCs/>
                <w:color w:val="auto"/>
                <w:lang w:val="en-US"/>
              </w:rPr>
            </w:pPr>
            <w:r w:rsidRPr="004E7A72">
              <w:rPr>
                <w:rFonts w:ascii="Calibri" w:hAnsi="Calibri" w:cs="Calibri"/>
                <w:b/>
                <w:bCs/>
                <w:color w:val="auto"/>
                <w:lang w:val="en-US"/>
              </w:rPr>
              <w:t>Develop skills and stamina to succeed in intra-school, inter-school, and festival competitions.</w:t>
            </w:r>
          </w:p>
          <w:p w14:paraId="67B993CB" w14:textId="77777777" w:rsidR="002D3CA5" w:rsidRPr="004E7A72" w:rsidRDefault="002D3CA5" w:rsidP="002D3CA5">
            <w:pPr>
              <w:pStyle w:val="TableStyle2"/>
              <w:suppressAutoHyphens/>
              <w:rPr>
                <w:rFonts w:ascii="Calibri" w:hAnsi="Calibri" w:cs="Calibri"/>
                <w:b/>
                <w:bCs/>
                <w:color w:val="auto"/>
                <w:lang w:val="en-US"/>
              </w:rPr>
            </w:pPr>
          </w:p>
          <w:p w14:paraId="5567D2DF" w14:textId="77777777" w:rsidR="0037478D" w:rsidRPr="004E7A72" w:rsidRDefault="002D3CA5" w:rsidP="002D3CA5">
            <w:pPr>
              <w:pStyle w:val="TableStyle2"/>
              <w:suppressAutoHyphens/>
              <w:rPr>
                <w:rFonts w:ascii="Calibri" w:hAnsi="Calibri" w:cs="Calibri"/>
                <w:color w:val="FF0000"/>
                <w:lang w:val="en-US"/>
              </w:rPr>
            </w:pPr>
            <w:r w:rsidRPr="004E7A72">
              <w:rPr>
                <w:rFonts w:ascii="Calibri" w:hAnsi="Calibri" w:cs="Calibri"/>
                <w:b/>
                <w:bCs/>
                <w:color w:val="auto"/>
                <w:lang w:val="en-US"/>
              </w:rPr>
              <w:t>Raise aspirations through exposure to competitive sport.</w:t>
            </w:r>
          </w:p>
        </w:tc>
        <w:tc>
          <w:tcPr>
            <w:tcW w:w="3403" w:type="dxa"/>
            <w:tcMar>
              <w:top w:w="80" w:type="dxa"/>
              <w:left w:w="80" w:type="dxa"/>
              <w:bottom w:w="80" w:type="dxa"/>
              <w:right w:w="80" w:type="dxa"/>
            </w:tcMar>
          </w:tcPr>
          <w:p w14:paraId="0B11A615" w14:textId="77777777" w:rsidR="000C2962" w:rsidRPr="004E7A72" w:rsidRDefault="000C2962" w:rsidP="007019F8">
            <w:pPr>
              <w:pStyle w:val="TableStyle2"/>
              <w:suppressAutoHyphens/>
              <w:rPr>
                <w:rFonts w:ascii="Calibri" w:hAnsi="Calibri" w:cs="Calibri"/>
              </w:rPr>
            </w:pPr>
            <w:r w:rsidRPr="004E7A72">
              <w:rPr>
                <w:rFonts w:ascii="Calibri" w:hAnsi="Calibri" w:cs="Calibri"/>
              </w:rPr>
              <w:t xml:space="preserve">Annual sports days </w:t>
            </w:r>
            <w:r w:rsidR="00A85CED" w:rsidRPr="004E7A72">
              <w:rPr>
                <w:rFonts w:ascii="Calibri" w:hAnsi="Calibri" w:cs="Calibri"/>
              </w:rPr>
              <w:t>ran by PE Lead</w:t>
            </w:r>
            <w:r w:rsidRPr="004E7A72">
              <w:rPr>
                <w:rFonts w:ascii="Calibri" w:hAnsi="Calibri" w:cs="Calibri"/>
              </w:rPr>
              <w:t>.</w:t>
            </w:r>
          </w:p>
          <w:p w14:paraId="3F1D2AC7" w14:textId="77777777" w:rsidR="00306BC2" w:rsidRPr="004E7A72" w:rsidRDefault="00306BC2" w:rsidP="007019F8">
            <w:pPr>
              <w:pStyle w:val="TableStyle2"/>
              <w:suppressAutoHyphens/>
              <w:rPr>
                <w:rFonts w:ascii="Calibri" w:hAnsi="Calibri" w:cs="Calibri"/>
              </w:rPr>
            </w:pPr>
          </w:p>
          <w:p w14:paraId="5CFEE224" w14:textId="77777777" w:rsidR="000C2962" w:rsidRPr="004E7A72" w:rsidRDefault="000C2962" w:rsidP="007019F8">
            <w:pPr>
              <w:pStyle w:val="TableStyle2"/>
              <w:suppressAutoHyphens/>
              <w:rPr>
                <w:rFonts w:ascii="Calibri" w:hAnsi="Calibri" w:cs="Calibri"/>
              </w:rPr>
            </w:pPr>
          </w:p>
          <w:p w14:paraId="393674B7" w14:textId="77777777" w:rsidR="007019F8" w:rsidRPr="004E7A72" w:rsidRDefault="007019F8" w:rsidP="007019F8">
            <w:pPr>
              <w:pStyle w:val="TableStyle2"/>
              <w:suppressAutoHyphens/>
              <w:rPr>
                <w:rFonts w:ascii="Calibri" w:hAnsi="Calibri" w:cs="Calibri"/>
              </w:rPr>
            </w:pPr>
            <w:r w:rsidRPr="004E7A72">
              <w:rPr>
                <w:rFonts w:ascii="Calibri" w:hAnsi="Calibri" w:cs="Calibri"/>
              </w:rPr>
              <w:t xml:space="preserve">Photos of teams and record of successes on PE </w:t>
            </w:r>
            <w:r w:rsidR="0037478D" w:rsidRPr="004E7A72">
              <w:rPr>
                <w:rFonts w:ascii="Calibri" w:hAnsi="Calibri" w:cs="Calibri"/>
              </w:rPr>
              <w:t>page on school website and Class Dojo</w:t>
            </w:r>
            <w:r w:rsidRPr="004E7A72">
              <w:rPr>
                <w:rFonts w:ascii="Calibri" w:hAnsi="Calibri" w:cs="Calibri"/>
              </w:rPr>
              <w:t xml:space="preserve"> </w:t>
            </w:r>
            <w:r w:rsidR="000C2962" w:rsidRPr="004E7A72">
              <w:rPr>
                <w:rFonts w:ascii="Calibri" w:hAnsi="Calibri" w:cs="Calibri"/>
              </w:rPr>
              <w:t>to promote the sports within school.</w:t>
            </w:r>
          </w:p>
          <w:p w14:paraId="7928710F" w14:textId="77777777" w:rsidR="001F57F1" w:rsidRPr="004E7A72" w:rsidRDefault="001F57F1" w:rsidP="001F57F1">
            <w:pPr>
              <w:pStyle w:val="TableStyle2"/>
              <w:suppressAutoHyphens/>
              <w:rPr>
                <w:rFonts w:ascii="Calibri" w:hAnsi="Calibri" w:cs="Calibri"/>
                <w:lang w:val="en-US"/>
              </w:rPr>
            </w:pPr>
          </w:p>
          <w:p w14:paraId="1F8651D3" w14:textId="77777777" w:rsidR="00A6306C" w:rsidRPr="004E7A72" w:rsidRDefault="00A6306C" w:rsidP="00A6306C">
            <w:pPr>
              <w:pStyle w:val="TableStyle2"/>
              <w:suppressAutoHyphens/>
              <w:rPr>
                <w:rFonts w:ascii="Calibri" w:hAnsi="Calibri" w:cs="Calibri"/>
              </w:rPr>
            </w:pPr>
            <w:r w:rsidRPr="004E7A72">
              <w:rPr>
                <w:rFonts w:ascii="Calibri" w:hAnsi="Calibri" w:cs="Calibri"/>
              </w:rPr>
              <w:t>Organise annual Fun Runs and introduce a sponsored run for charity.</w:t>
            </w:r>
          </w:p>
          <w:p w14:paraId="7EFDCB6A" w14:textId="77777777" w:rsidR="00A6306C" w:rsidRPr="004E7A72" w:rsidRDefault="00A6306C" w:rsidP="00A6306C">
            <w:pPr>
              <w:pStyle w:val="TableStyle2"/>
              <w:suppressAutoHyphens/>
              <w:rPr>
                <w:rFonts w:ascii="Calibri" w:hAnsi="Calibri" w:cs="Calibri"/>
              </w:rPr>
            </w:pPr>
          </w:p>
          <w:p w14:paraId="69719173" w14:textId="77777777" w:rsidR="00A6306C" w:rsidRPr="004E7A72" w:rsidRDefault="00A6306C" w:rsidP="00A6306C">
            <w:pPr>
              <w:pStyle w:val="TableStyle2"/>
              <w:suppressAutoHyphens/>
              <w:rPr>
                <w:rFonts w:ascii="Calibri" w:hAnsi="Calibri" w:cs="Calibri"/>
              </w:rPr>
            </w:pPr>
            <w:r w:rsidRPr="004E7A72">
              <w:rPr>
                <w:rFonts w:ascii="Calibri" w:hAnsi="Calibri" w:cs="Calibri"/>
              </w:rPr>
              <w:t>Participate in intra-school competitions, OCT, and SGO tournaments.</w:t>
            </w:r>
          </w:p>
          <w:p w14:paraId="44E5D101" w14:textId="77777777" w:rsidR="00A6306C" w:rsidRPr="004E7A72" w:rsidRDefault="00A6306C" w:rsidP="00A6306C">
            <w:pPr>
              <w:pStyle w:val="TableStyle2"/>
              <w:suppressAutoHyphens/>
              <w:rPr>
                <w:rFonts w:ascii="Calibri" w:hAnsi="Calibri" w:cs="Calibri"/>
              </w:rPr>
            </w:pPr>
          </w:p>
          <w:p w14:paraId="3F8FE03D" w14:textId="77777777" w:rsidR="00A6306C" w:rsidRPr="004E7A72" w:rsidRDefault="00A6306C" w:rsidP="00A6306C">
            <w:pPr>
              <w:pStyle w:val="TableStyle2"/>
              <w:suppressAutoHyphens/>
              <w:rPr>
                <w:rFonts w:ascii="Calibri" w:hAnsi="Calibri" w:cs="Calibri"/>
              </w:rPr>
            </w:pPr>
            <w:r w:rsidRPr="004E7A72">
              <w:rPr>
                <w:rFonts w:ascii="Calibri" w:hAnsi="Calibri" w:cs="Calibri"/>
              </w:rPr>
              <w:t>Encourage girls’ participation in netball, football, and other competitive sports.</w:t>
            </w:r>
          </w:p>
          <w:p w14:paraId="0D9A6BF0" w14:textId="77777777" w:rsidR="00A6306C" w:rsidRPr="004E7A72" w:rsidRDefault="00A6306C" w:rsidP="00A6306C">
            <w:pPr>
              <w:pStyle w:val="TableStyle2"/>
              <w:suppressAutoHyphens/>
              <w:rPr>
                <w:rFonts w:ascii="Calibri" w:hAnsi="Calibri" w:cs="Calibri"/>
              </w:rPr>
            </w:pPr>
          </w:p>
          <w:p w14:paraId="782B9F9D" w14:textId="77777777" w:rsidR="00A6306C" w:rsidRPr="004E7A72" w:rsidRDefault="00A6306C" w:rsidP="00A6306C">
            <w:pPr>
              <w:pStyle w:val="TableStyle2"/>
              <w:suppressAutoHyphens/>
              <w:rPr>
                <w:rFonts w:ascii="Calibri" w:hAnsi="Calibri" w:cs="Calibri"/>
              </w:rPr>
            </w:pPr>
            <w:r w:rsidRPr="004E7A72">
              <w:rPr>
                <w:rFonts w:ascii="Calibri" w:hAnsi="Calibri" w:cs="Calibri"/>
              </w:rPr>
              <w:t>Take pupils to tournament venues to embed skills, spatial awareness, and competitive experience.</w:t>
            </w:r>
          </w:p>
          <w:p w14:paraId="3C974A8A" w14:textId="77777777" w:rsidR="00A6306C" w:rsidRPr="004E7A72" w:rsidRDefault="00A6306C" w:rsidP="00A6306C">
            <w:pPr>
              <w:pStyle w:val="TableStyle2"/>
              <w:suppressAutoHyphens/>
              <w:rPr>
                <w:rFonts w:ascii="Calibri" w:hAnsi="Calibri" w:cs="Calibri"/>
              </w:rPr>
            </w:pPr>
          </w:p>
          <w:p w14:paraId="13135765" w14:textId="77777777" w:rsidR="00A6306C" w:rsidRPr="004E7A72" w:rsidRDefault="00A6306C" w:rsidP="00A6306C">
            <w:pPr>
              <w:pStyle w:val="TableStyle2"/>
              <w:suppressAutoHyphens/>
              <w:rPr>
                <w:rFonts w:ascii="Calibri" w:hAnsi="Calibri" w:cs="Calibri"/>
              </w:rPr>
            </w:pPr>
            <w:r w:rsidRPr="004E7A72">
              <w:rPr>
                <w:rFonts w:ascii="Calibri" w:hAnsi="Calibri" w:cs="Calibri"/>
              </w:rPr>
              <w:t>Track progress towards the Silver School Games Mark.</w:t>
            </w:r>
          </w:p>
        </w:tc>
        <w:tc>
          <w:tcPr>
            <w:tcW w:w="1775" w:type="dxa"/>
            <w:tcMar>
              <w:top w:w="80" w:type="dxa"/>
              <w:left w:w="80" w:type="dxa"/>
              <w:bottom w:w="80" w:type="dxa"/>
              <w:right w:w="80" w:type="dxa"/>
            </w:tcMar>
          </w:tcPr>
          <w:p w14:paraId="680C6733" w14:textId="77777777" w:rsidR="002E0837" w:rsidRPr="004E7A72" w:rsidRDefault="00250FB7" w:rsidP="00AB4D77">
            <w:pPr>
              <w:pStyle w:val="TableStyle2"/>
              <w:suppressAutoHyphens/>
              <w:rPr>
                <w:rFonts w:ascii="Calibri" w:hAnsi="Calibri" w:cs="Calibri"/>
              </w:rPr>
            </w:pPr>
            <w:r w:rsidRPr="004E7A72">
              <w:rPr>
                <w:rFonts w:ascii="Calibri" w:hAnsi="Calibri" w:cs="Calibri"/>
              </w:rPr>
              <w:t xml:space="preserve">Cost: </w:t>
            </w:r>
            <w:r w:rsidR="00BC1092" w:rsidRPr="004E7A72">
              <w:rPr>
                <w:rFonts w:ascii="Calibri" w:hAnsi="Calibri" w:cs="Calibri"/>
              </w:rPr>
              <w:t xml:space="preserve">Supply </w:t>
            </w:r>
            <w:r w:rsidR="007019F8" w:rsidRPr="004E7A72">
              <w:rPr>
                <w:rFonts w:ascii="Calibri" w:hAnsi="Calibri" w:cs="Calibri"/>
              </w:rPr>
              <w:t>£</w:t>
            </w:r>
            <w:r w:rsidR="00A85CED" w:rsidRPr="004E7A72">
              <w:rPr>
                <w:rFonts w:ascii="Calibri" w:hAnsi="Calibri" w:cs="Calibri"/>
              </w:rPr>
              <w:t>2</w:t>
            </w:r>
            <w:r w:rsidRPr="004E7A72">
              <w:rPr>
                <w:rFonts w:ascii="Calibri" w:hAnsi="Calibri" w:cs="Calibri"/>
              </w:rPr>
              <w:t>000</w:t>
            </w:r>
          </w:p>
          <w:p w14:paraId="3EE0017E" w14:textId="77777777" w:rsidR="00E32FEF" w:rsidRPr="004E7A72" w:rsidRDefault="00E32FEF" w:rsidP="00E32FEF">
            <w:pPr>
              <w:pStyle w:val="TableStyle2"/>
              <w:rPr>
                <w:rFonts w:ascii="Calibri" w:hAnsi="Calibri" w:cs="Calibri"/>
                <w:b/>
                <w:bCs/>
              </w:rPr>
            </w:pPr>
            <w:r w:rsidRPr="004E7A72">
              <w:rPr>
                <w:rFonts w:ascii="Calibri" w:hAnsi="Calibri" w:cs="Calibri"/>
                <w:b/>
                <w:bCs/>
              </w:rPr>
              <w:t>(£0)</w:t>
            </w:r>
          </w:p>
          <w:p w14:paraId="32A6232E" w14:textId="77777777" w:rsidR="00E32FEF" w:rsidRPr="004E7A72" w:rsidRDefault="00E32FEF" w:rsidP="00AB4D77">
            <w:pPr>
              <w:pStyle w:val="TableStyle2"/>
              <w:suppressAutoHyphens/>
              <w:rPr>
                <w:rFonts w:ascii="Calibri" w:hAnsi="Calibri" w:cs="Calibri"/>
              </w:rPr>
            </w:pPr>
          </w:p>
          <w:p w14:paraId="2AA05E79" w14:textId="77777777" w:rsidR="00795525" w:rsidRPr="004E7A72" w:rsidRDefault="00795525" w:rsidP="00AB4D77">
            <w:pPr>
              <w:pStyle w:val="TableStyle2"/>
              <w:suppressAutoHyphens/>
              <w:rPr>
                <w:rFonts w:ascii="Calibri" w:hAnsi="Calibri" w:cs="Calibri"/>
              </w:rPr>
            </w:pPr>
          </w:p>
          <w:p w14:paraId="65551BBA" w14:textId="77777777" w:rsidR="00795525" w:rsidRPr="004E7A72" w:rsidRDefault="00795525" w:rsidP="00AB4D77">
            <w:pPr>
              <w:pStyle w:val="TableStyle2"/>
              <w:suppressAutoHyphens/>
              <w:rPr>
                <w:rFonts w:ascii="Calibri" w:hAnsi="Calibri" w:cs="Calibri"/>
              </w:rPr>
            </w:pPr>
            <w:r w:rsidRPr="004E7A72">
              <w:rPr>
                <w:rFonts w:ascii="Calibri" w:hAnsi="Calibri" w:cs="Calibri"/>
              </w:rPr>
              <w:t>Hanley Sports: £100</w:t>
            </w:r>
          </w:p>
          <w:p w14:paraId="0D158B43" w14:textId="77777777" w:rsidR="00E32FEF" w:rsidRPr="004E7A72" w:rsidRDefault="00E32FEF" w:rsidP="00E32FEF">
            <w:pPr>
              <w:pStyle w:val="TableStyle2"/>
              <w:rPr>
                <w:rFonts w:ascii="Calibri" w:hAnsi="Calibri" w:cs="Calibri"/>
                <w:b/>
                <w:bCs/>
              </w:rPr>
            </w:pPr>
            <w:r w:rsidRPr="004E7A72">
              <w:rPr>
                <w:rFonts w:ascii="Calibri" w:hAnsi="Calibri" w:cs="Calibri"/>
                <w:b/>
                <w:bCs/>
              </w:rPr>
              <w:t>(£110)</w:t>
            </w:r>
          </w:p>
          <w:p w14:paraId="0E8C30E8" w14:textId="77777777" w:rsidR="00E32FEF" w:rsidRPr="004E7A72" w:rsidRDefault="00E32FEF" w:rsidP="00AB4D77">
            <w:pPr>
              <w:pStyle w:val="TableStyle2"/>
              <w:suppressAutoHyphens/>
              <w:rPr>
                <w:rFonts w:ascii="Calibri" w:hAnsi="Calibri" w:cs="Calibri"/>
              </w:rPr>
            </w:pPr>
          </w:p>
          <w:p w14:paraId="333CE429" w14:textId="77777777" w:rsidR="00BC1092" w:rsidRPr="004E7A72" w:rsidRDefault="00BC1092" w:rsidP="00AB4D77">
            <w:pPr>
              <w:pStyle w:val="TableStyle2"/>
              <w:suppressAutoHyphens/>
              <w:rPr>
                <w:rFonts w:ascii="Calibri" w:hAnsi="Calibri" w:cs="Calibri"/>
              </w:rPr>
            </w:pPr>
          </w:p>
          <w:p w14:paraId="4209D55B" w14:textId="77777777" w:rsidR="00BC1092" w:rsidRPr="004E7A72" w:rsidRDefault="00BC1092" w:rsidP="00AB4D77">
            <w:pPr>
              <w:pStyle w:val="TableStyle2"/>
              <w:suppressAutoHyphens/>
              <w:rPr>
                <w:rFonts w:ascii="Calibri" w:hAnsi="Calibri" w:cs="Calibri"/>
              </w:rPr>
            </w:pPr>
          </w:p>
          <w:p w14:paraId="0E4AE372" w14:textId="77777777" w:rsidR="00BC1092" w:rsidRPr="004E7A72" w:rsidRDefault="00BC1092" w:rsidP="00AB4D77">
            <w:pPr>
              <w:pStyle w:val="TableStyle2"/>
              <w:suppressAutoHyphens/>
              <w:rPr>
                <w:rFonts w:ascii="Calibri" w:hAnsi="Calibri" w:cs="Calibri"/>
              </w:rPr>
            </w:pPr>
            <w:r w:rsidRPr="004E7A72">
              <w:rPr>
                <w:rFonts w:ascii="Calibri" w:hAnsi="Calibri" w:cs="Calibri"/>
              </w:rPr>
              <w:t>Dance Costumes: £200</w:t>
            </w:r>
          </w:p>
          <w:p w14:paraId="6A0448A7" w14:textId="77777777" w:rsidR="00E32FEF" w:rsidRPr="004E7A72" w:rsidRDefault="00E32FEF" w:rsidP="00E32FEF">
            <w:pPr>
              <w:pStyle w:val="TableStyle2"/>
              <w:rPr>
                <w:rFonts w:ascii="Calibri" w:hAnsi="Calibri" w:cs="Calibri"/>
                <w:b/>
                <w:bCs/>
              </w:rPr>
            </w:pPr>
            <w:r w:rsidRPr="004E7A72">
              <w:rPr>
                <w:rFonts w:ascii="Calibri" w:hAnsi="Calibri" w:cs="Calibri"/>
                <w:b/>
                <w:bCs/>
              </w:rPr>
              <w:t>(£1</w:t>
            </w:r>
            <w:r w:rsidR="005D7533" w:rsidRPr="004E7A72">
              <w:rPr>
                <w:rFonts w:ascii="Calibri" w:hAnsi="Calibri" w:cs="Calibri"/>
                <w:b/>
                <w:bCs/>
              </w:rPr>
              <w:t>87.99</w:t>
            </w:r>
            <w:r w:rsidRPr="004E7A72">
              <w:rPr>
                <w:rFonts w:ascii="Calibri" w:hAnsi="Calibri" w:cs="Calibri"/>
                <w:b/>
                <w:bCs/>
              </w:rPr>
              <w:t>)</w:t>
            </w:r>
          </w:p>
          <w:p w14:paraId="4164305E" w14:textId="77777777" w:rsidR="00305EA2" w:rsidRPr="004E7A72" w:rsidRDefault="00305EA2" w:rsidP="00E32FEF">
            <w:pPr>
              <w:pStyle w:val="TableStyle2"/>
              <w:rPr>
                <w:rFonts w:ascii="Calibri" w:hAnsi="Calibri" w:cs="Calibri"/>
                <w:b/>
                <w:bCs/>
              </w:rPr>
            </w:pPr>
          </w:p>
          <w:p w14:paraId="3BA07019" w14:textId="77777777" w:rsidR="000462EB" w:rsidRPr="004E7A72" w:rsidRDefault="00D444D9" w:rsidP="00E32FEF">
            <w:pPr>
              <w:pStyle w:val="TableStyle2"/>
              <w:rPr>
                <w:rFonts w:ascii="Calibri" w:hAnsi="Calibri" w:cs="Calibri"/>
              </w:rPr>
            </w:pPr>
            <w:r w:rsidRPr="004E7A72">
              <w:rPr>
                <w:rFonts w:ascii="Calibri" w:hAnsi="Calibri" w:cs="Calibri"/>
              </w:rPr>
              <w:t>Dance After-school Club</w:t>
            </w:r>
            <w:r w:rsidR="002E14E6" w:rsidRPr="004E7A72">
              <w:rPr>
                <w:rFonts w:ascii="Calibri" w:hAnsi="Calibri" w:cs="Calibri"/>
              </w:rPr>
              <w:t>:</w:t>
            </w:r>
            <w:r w:rsidR="000462EB" w:rsidRPr="004E7A72">
              <w:rPr>
                <w:rFonts w:ascii="Calibri" w:hAnsi="Calibri" w:cs="Calibri"/>
              </w:rPr>
              <w:t xml:space="preserve"> £1400</w:t>
            </w:r>
          </w:p>
          <w:p w14:paraId="14F942C8" w14:textId="77777777" w:rsidR="00305EA2" w:rsidRPr="004E7A72" w:rsidRDefault="000462EB" w:rsidP="00E32FEF">
            <w:pPr>
              <w:pStyle w:val="TableStyle2"/>
              <w:rPr>
                <w:rFonts w:ascii="Calibri" w:hAnsi="Calibri" w:cs="Calibri"/>
                <w:b/>
                <w:bCs/>
              </w:rPr>
            </w:pPr>
            <w:r w:rsidRPr="004E7A72">
              <w:rPr>
                <w:rFonts w:ascii="Calibri" w:hAnsi="Calibri" w:cs="Calibri"/>
                <w:b/>
                <w:bCs/>
              </w:rPr>
              <w:t>(</w:t>
            </w:r>
            <w:r w:rsidR="002E14E6" w:rsidRPr="004E7A72">
              <w:rPr>
                <w:rFonts w:ascii="Calibri" w:hAnsi="Calibri" w:cs="Calibri"/>
                <w:b/>
                <w:bCs/>
              </w:rPr>
              <w:t>£</w:t>
            </w:r>
            <w:r w:rsidRPr="004E7A72">
              <w:rPr>
                <w:rFonts w:ascii="Calibri" w:hAnsi="Calibri" w:cs="Calibri"/>
                <w:b/>
                <w:bCs/>
              </w:rPr>
              <w:t>1280)</w:t>
            </w:r>
          </w:p>
          <w:p w14:paraId="3983A203" w14:textId="77777777" w:rsidR="000462EB" w:rsidRPr="004E7A72" w:rsidRDefault="000462EB" w:rsidP="00E32FEF">
            <w:pPr>
              <w:pStyle w:val="TableStyle2"/>
              <w:rPr>
                <w:rFonts w:ascii="Calibri" w:hAnsi="Calibri" w:cs="Calibri"/>
              </w:rPr>
            </w:pPr>
          </w:p>
          <w:p w14:paraId="09EB1F24" w14:textId="77777777" w:rsidR="00E32FEF" w:rsidRPr="004E7A72" w:rsidRDefault="00E32FEF" w:rsidP="00AB4D77">
            <w:pPr>
              <w:pStyle w:val="TableStyle2"/>
              <w:suppressAutoHyphens/>
              <w:rPr>
                <w:rFonts w:ascii="Calibri" w:hAnsi="Calibri" w:cs="Calibri"/>
              </w:rPr>
            </w:pPr>
          </w:p>
        </w:tc>
        <w:tc>
          <w:tcPr>
            <w:tcW w:w="3355" w:type="dxa"/>
            <w:tcMar>
              <w:top w:w="80" w:type="dxa"/>
              <w:left w:w="80" w:type="dxa"/>
              <w:bottom w:w="80" w:type="dxa"/>
              <w:right w:w="80" w:type="dxa"/>
            </w:tcMar>
          </w:tcPr>
          <w:p w14:paraId="1C165796" w14:textId="77777777" w:rsidR="002E0837" w:rsidRPr="004E7A72" w:rsidRDefault="002A1DAE" w:rsidP="007019F8">
            <w:pPr>
              <w:pStyle w:val="TableStyle2"/>
              <w:suppressAutoHyphens/>
              <w:rPr>
                <w:rFonts w:ascii="Calibri" w:hAnsi="Calibri" w:cs="Calibri"/>
                <w:lang w:val="en-US"/>
              </w:rPr>
            </w:pPr>
            <w:r w:rsidRPr="004E7A72">
              <w:rPr>
                <w:rFonts w:ascii="Calibri" w:hAnsi="Calibri" w:cs="Calibri"/>
                <w:lang w:val="en-US"/>
              </w:rPr>
              <w:t>M</w:t>
            </w:r>
            <w:r w:rsidR="00833B89" w:rsidRPr="004E7A72">
              <w:rPr>
                <w:rFonts w:ascii="Calibri" w:hAnsi="Calibri" w:cs="Calibri"/>
                <w:lang w:val="en-US"/>
              </w:rPr>
              <w:t xml:space="preserve">H; monitoring </w:t>
            </w:r>
            <w:proofErr w:type="gramStart"/>
            <w:r w:rsidR="00833B89" w:rsidRPr="004E7A72">
              <w:rPr>
                <w:rFonts w:ascii="Calibri" w:hAnsi="Calibri" w:cs="Calibri"/>
                <w:lang w:val="en-US"/>
              </w:rPr>
              <w:t>reported</w:t>
            </w:r>
            <w:proofErr w:type="gramEnd"/>
            <w:r w:rsidR="00833B89" w:rsidRPr="004E7A72">
              <w:rPr>
                <w:rFonts w:ascii="Calibri" w:hAnsi="Calibri" w:cs="Calibri"/>
                <w:lang w:val="en-US"/>
              </w:rPr>
              <w:t xml:space="preserve"> to </w:t>
            </w:r>
            <w:r w:rsidR="00E304F2" w:rsidRPr="004E7A72">
              <w:rPr>
                <w:rFonts w:ascii="Calibri" w:hAnsi="Calibri" w:cs="Calibri"/>
                <w:lang w:val="en-US"/>
              </w:rPr>
              <w:t>KT</w:t>
            </w:r>
            <w:r w:rsidRPr="004E7A72">
              <w:rPr>
                <w:rFonts w:ascii="Calibri" w:hAnsi="Calibri" w:cs="Calibri"/>
                <w:lang w:val="en-US"/>
              </w:rPr>
              <w:t xml:space="preserve"> and </w:t>
            </w:r>
            <w:r w:rsidR="00E304F2" w:rsidRPr="004E7A72">
              <w:rPr>
                <w:rFonts w:ascii="Calibri" w:hAnsi="Calibri" w:cs="Calibri"/>
                <w:lang w:val="en-US"/>
              </w:rPr>
              <w:t>LT</w:t>
            </w:r>
            <w:r w:rsidRPr="004E7A72">
              <w:rPr>
                <w:rFonts w:ascii="Calibri" w:hAnsi="Calibri" w:cs="Calibri"/>
                <w:lang w:val="en-US"/>
              </w:rPr>
              <w:t xml:space="preserve"> in line management meetings.</w:t>
            </w:r>
          </w:p>
          <w:p w14:paraId="202ACF1D" w14:textId="77777777" w:rsidR="001F57F1" w:rsidRPr="004E7A72" w:rsidRDefault="001F57F1" w:rsidP="007019F8">
            <w:pPr>
              <w:pStyle w:val="TableStyle2"/>
              <w:suppressAutoHyphens/>
              <w:rPr>
                <w:rFonts w:ascii="Calibri" w:hAnsi="Calibri" w:cs="Calibri"/>
                <w:lang w:val="en-US"/>
              </w:rPr>
            </w:pPr>
          </w:p>
          <w:p w14:paraId="2558592A" w14:textId="77777777" w:rsidR="001F57F1" w:rsidRPr="004E7A72" w:rsidRDefault="00E304F2" w:rsidP="001F57F1">
            <w:pPr>
              <w:suppressAutoHyphens/>
              <w:rPr>
                <w:rFonts w:ascii="Calibri" w:hAnsi="Calibri" w:cs="Calibri"/>
                <w:sz w:val="20"/>
                <w:szCs w:val="20"/>
                <w:lang w:val="en-US"/>
              </w:rPr>
            </w:pPr>
            <w:r w:rsidRPr="004E7A72">
              <w:rPr>
                <w:rFonts w:ascii="Calibri" w:hAnsi="Calibri" w:cs="Calibri"/>
                <w:sz w:val="20"/>
                <w:szCs w:val="20"/>
              </w:rPr>
              <w:t>KT to monitor progress towards the Silver School Games Mark in line management meetings.</w:t>
            </w:r>
          </w:p>
          <w:p w14:paraId="49615AA0" w14:textId="77777777" w:rsidR="001F57F1" w:rsidRPr="004E7A72" w:rsidRDefault="001F57F1" w:rsidP="001F57F1">
            <w:pPr>
              <w:pStyle w:val="TableStyle2"/>
              <w:suppressAutoHyphens/>
              <w:rPr>
                <w:rFonts w:ascii="Calibri" w:hAnsi="Calibri" w:cs="Calibri"/>
                <w:lang w:val="en-US"/>
              </w:rPr>
            </w:pPr>
          </w:p>
        </w:tc>
        <w:tc>
          <w:tcPr>
            <w:tcW w:w="3439" w:type="dxa"/>
            <w:tcMar>
              <w:top w:w="80" w:type="dxa"/>
              <w:left w:w="80" w:type="dxa"/>
              <w:bottom w:w="80" w:type="dxa"/>
              <w:right w:w="80" w:type="dxa"/>
            </w:tcMar>
          </w:tcPr>
          <w:p w14:paraId="36DE9912" w14:textId="77777777" w:rsidR="00991493" w:rsidRPr="004E7A72" w:rsidRDefault="00991493" w:rsidP="00991493">
            <w:pPr>
              <w:suppressAutoHyphens/>
              <w:rPr>
                <w:rFonts w:ascii="Calibri" w:hAnsi="Calibri" w:cs="Calibri"/>
                <w:sz w:val="20"/>
                <w:szCs w:val="20"/>
              </w:rPr>
            </w:pPr>
            <w:r w:rsidRPr="004E7A72">
              <w:rPr>
                <w:rFonts w:ascii="Calibri" w:hAnsi="Calibri" w:cs="Calibri"/>
                <w:sz w:val="20"/>
                <w:szCs w:val="20"/>
              </w:rPr>
              <w:t>The school successfully provided pupils with a wide range of opportunities to compete both individually and as part of a team. Annual Sports Days were well attended and promoted participation, personal achievement and healthy competition across all year groups. The annual Fun Run continued to be a successful event, with the introduction of a sponsored charity run helping to strengthen community engagement while encouraging pupils to develop resilience and stamina.</w:t>
            </w:r>
          </w:p>
          <w:p w14:paraId="14A3256D" w14:textId="77777777" w:rsidR="00991493" w:rsidRPr="004E7A72" w:rsidRDefault="00991493" w:rsidP="00991493">
            <w:pPr>
              <w:suppressAutoHyphens/>
              <w:rPr>
                <w:rFonts w:ascii="Calibri" w:hAnsi="Calibri" w:cs="Calibri"/>
                <w:sz w:val="20"/>
                <w:szCs w:val="20"/>
              </w:rPr>
            </w:pPr>
            <w:r w:rsidRPr="004E7A72">
              <w:rPr>
                <w:rFonts w:ascii="Calibri" w:hAnsi="Calibri" w:cs="Calibri"/>
                <w:sz w:val="20"/>
                <w:szCs w:val="20"/>
              </w:rPr>
              <w:t>Sporting achievements were celebrated through the school website, PE page and Class Dojo, raising the profile of PE and inspiring pupils to participate in clubs and competitions. Girls’ participation in competitive sport, including football and netball, continued to increase through targeted opportunities and extra-curricular provision.</w:t>
            </w:r>
          </w:p>
          <w:p w14:paraId="51DF90ED" w14:textId="77777777" w:rsidR="00991493" w:rsidRPr="004E7A72" w:rsidRDefault="00991493" w:rsidP="00991493">
            <w:pPr>
              <w:suppressAutoHyphens/>
              <w:rPr>
                <w:rFonts w:ascii="Calibri" w:hAnsi="Calibri" w:cs="Calibri"/>
                <w:sz w:val="20"/>
                <w:szCs w:val="20"/>
              </w:rPr>
            </w:pPr>
            <w:r w:rsidRPr="004E7A72">
              <w:rPr>
                <w:rFonts w:ascii="Calibri" w:hAnsi="Calibri" w:cs="Calibri"/>
                <w:sz w:val="20"/>
                <w:szCs w:val="20"/>
              </w:rPr>
              <w:t xml:space="preserve">Pupils represented the school at OCT Sports Festivals, Hanley Schools competitions and School Games events, developing confidence, teamwork and competitive experience. Where </w:t>
            </w:r>
            <w:r w:rsidRPr="004E7A72">
              <w:rPr>
                <w:rFonts w:ascii="Calibri" w:hAnsi="Calibri" w:cs="Calibri"/>
                <w:sz w:val="20"/>
                <w:szCs w:val="20"/>
              </w:rPr>
              <w:lastRenderedPageBreak/>
              <w:t>possible, pupils also attended tournament venues, providing valuable opportunities to develop their understanding of competitive environments, rules and game play. Although staffing limitations prevented attendance at a small number of planned competitions, pupils who attended represented the school positively and achieved success across several events.</w:t>
            </w:r>
          </w:p>
          <w:p w14:paraId="08C7B522" w14:textId="77777777" w:rsidR="00991493" w:rsidRPr="004E7A72" w:rsidRDefault="00991493" w:rsidP="00991493">
            <w:pPr>
              <w:suppressAutoHyphens/>
              <w:rPr>
                <w:rFonts w:ascii="Calibri" w:hAnsi="Calibri" w:cs="Calibri"/>
                <w:sz w:val="20"/>
                <w:szCs w:val="20"/>
              </w:rPr>
            </w:pPr>
            <w:r w:rsidRPr="004E7A72">
              <w:rPr>
                <w:rFonts w:ascii="Calibri" w:hAnsi="Calibri" w:cs="Calibri"/>
                <w:sz w:val="20"/>
                <w:szCs w:val="20"/>
              </w:rPr>
              <w:t xml:space="preserve">The school continued to work towards the </w:t>
            </w:r>
            <w:r w:rsidRPr="004E7A72">
              <w:rPr>
                <w:rFonts w:ascii="Calibri" w:hAnsi="Calibri" w:cs="Calibri"/>
                <w:b/>
                <w:bCs/>
                <w:sz w:val="20"/>
                <w:szCs w:val="20"/>
              </w:rPr>
              <w:t>Silver School Games Mark</w:t>
            </w:r>
            <w:r w:rsidRPr="004E7A72">
              <w:rPr>
                <w:rFonts w:ascii="Calibri" w:hAnsi="Calibri" w:cs="Calibri"/>
                <w:sz w:val="20"/>
                <w:szCs w:val="20"/>
              </w:rPr>
              <w:t>, successfully meeting many of the required criteria through increased participation opportunities, inclusive competition and the celebration of sporting achievement.</w:t>
            </w:r>
          </w:p>
          <w:p w14:paraId="707C9571" w14:textId="77777777" w:rsidR="00991493" w:rsidRPr="004E7A72" w:rsidRDefault="00991493" w:rsidP="00991493">
            <w:pPr>
              <w:suppressAutoHyphens/>
              <w:rPr>
                <w:rFonts w:ascii="Calibri" w:hAnsi="Calibri" w:cs="Calibri"/>
                <w:b/>
                <w:bCs/>
                <w:sz w:val="20"/>
                <w:szCs w:val="20"/>
              </w:rPr>
            </w:pPr>
            <w:r w:rsidRPr="004E7A72">
              <w:rPr>
                <w:rFonts w:ascii="Calibri" w:hAnsi="Calibri" w:cs="Calibri"/>
                <w:b/>
                <w:bCs/>
                <w:sz w:val="20"/>
                <w:szCs w:val="20"/>
              </w:rPr>
              <w:t>Impact</w:t>
            </w:r>
          </w:p>
          <w:p w14:paraId="767E03D0" w14:textId="77777777" w:rsidR="00991493" w:rsidRPr="004E7A72" w:rsidRDefault="00991493" w:rsidP="00991493">
            <w:pPr>
              <w:suppressAutoHyphens/>
              <w:rPr>
                <w:rFonts w:ascii="Calibri" w:hAnsi="Calibri" w:cs="Calibri"/>
                <w:sz w:val="20"/>
                <w:szCs w:val="20"/>
              </w:rPr>
            </w:pPr>
            <w:r w:rsidRPr="004E7A72">
              <w:rPr>
                <w:rFonts w:ascii="Calibri" w:hAnsi="Calibri" w:cs="Calibri"/>
                <w:b/>
                <w:bCs/>
                <w:sz w:val="20"/>
                <w:szCs w:val="20"/>
              </w:rPr>
              <w:t>Increased participation in competition:</w:t>
            </w:r>
            <w:r w:rsidRPr="004E7A72">
              <w:rPr>
                <w:rFonts w:ascii="Calibri" w:hAnsi="Calibri" w:cs="Calibri"/>
                <w:sz w:val="20"/>
                <w:szCs w:val="20"/>
              </w:rPr>
              <w:t xml:space="preserve"> Pupils across all year groups were provided with regular opportunities to participate in competitive sport through Sports Days, festivals, inter-school competitions and School Games events.</w:t>
            </w:r>
          </w:p>
          <w:p w14:paraId="5B6534D4" w14:textId="77777777" w:rsidR="00991493" w:rsidRPr="004E7A72" w:rsidRDefault="00991493" w:rsidP="00991493">
            <w:pPr>
              <w:suppressAutoHyphens/>
              <w:rPr>
                <w:rFonts w:ascii="Calibri" w:hAnsi="Calibri" w:cs="Calibri"/>
                <w:sz w:val="20"/>
                <w:szCs w:val="20"/>
              </w:rPr>
            </w:pPr>
            <w:r w:rsidRPr="004E7A72">
              <w:rPr>
                <w:rFonts w:ascii="Calibri" w:hAnsi="Calibri" w:cs="Calibri"/>
                <w:b/>
                <w:bCs/>
                <w:sz w:val="20"/>
                <w:szCs w:val="20"/>
              </w:rPr>
              <w:t>Improved confidence and resilience:</w:t>
            </w:r>
            <w:r w:rsidRPr="004E7A72">
              <w:rPr>
                <w:rFonts w:ascii="Calibri" w:hAnsi="Calibri" w:cs="Calibri"/>
                <w:sz w:val="20"/>
                <w:szCs w:val="20"/>
              </w:rPr>
              <w:t xml:space="preserve"> Participation in competitive activities helped pupils develop confidence, resilience, perseverance and a positive attitude towards both success and challenge.</w:t>
            </w:r>
          </w:p>
          <w:p w14:paraId="54A88301" w14:textId="77777777" w:rsidR="00991493" w:rsidRPr="004E7A72" w:rsidRDefault="00991493" w:rsidP="00991493">
            <w:pPr>
              <w:suppressAutoHyphens/>
              <w:rPr>
                <w:rFonts w:ascii="Calibri" w:hAnsi="Calibri" w:cs="Calibri"/>
                <w:sz w:val="20"/>
                <w:szCs w:val="20"/>
              </w:rPr>
            </w:pPr>
            <w:r w:rsidRPr="004E7A72">
              <w:rPr>
                <w:rFonts w:ascii="Calibri" w:hAnsi="Calibri" w:cs="Calibri"/>
                <w:b/>
                <w:bCs/>
                <w:sz w:val="20"/>
                <w:szCs w:val="20"/>
              </w:rPr>
              <w:t>Improved teamwork and sportsmanship:</w:t>
            </w:r>
            <w:r w:rsidRPr="004E7A72">
              <w:rPr>
                <w:rFonts w:ascii="Calibri" w:hAnsi="Calibri" w:cs="Calibri"/>
                <w:sz w:val="20"/>
                <w:szCs w:val="20"/>
              </w:rPr>
              <w:t xml:space="preserve"> Team competitions and festivals provided opportunities for pupils to develop communication, cooperation, respect and sportsmanship.</w:t>
            </w:r>
          </w:p>
          <w:p w14:paraId="5FB69CF8" w14:textId="77777777" w:rsidR="00991493" w:rsidRPr="004E7A72" w:rsidRDefault="00991493" w:rsidP="00991493">
            <w:pPr>
              <w:suppressAutoHyphens/>
              <w:rPr>
                <w:rFonts w:ascii="Calibri" w:hAnsi="Calibri" w:cs="Calibri"/>
                <w:sz w:val="20"/>
                <w:szCs w:val="20"/>
              </w:rPr>
            </w:pPr>
            <w:r w:rsidRPr="004E7A72">
              <w:rPr>
                <w:rFonts w:ascii="Calibri" w:hAnsi="Calibri" w:cs="Calibri"/>
                <w:b/>
                <w:bCs/>
                <w:sz w:val="20"/>
                <w:szCs w:val="20"/>
              </w:rPr>
              <w:t>Increased girls’ participation:</w:t>
            </w:r>
            <w:r w:rsidRPr="004E7A72">
              <w:rPr>
                <w:rFonts w:ascii="Calibri" w:hAnsi="Calibri" w:cs="Calibri"/>
                <w:sz w:val="20"/>
                <w:szCs w:val="20"/>
              </w:rPr>
              <w:t xml:space="preserve"> Targeted opportunities and extra-curricular provision contributed to increased participation by girls in competitive sports, particularly football and netball.</w:t>
            </w:r>
          </w:p>
          <w:p w14:paraId="7BB0CD9A" w14:textId="77777777" w:rsidR="00991493" w:rsidRPr="004E7A72" w:rsidRDefault="00991493" w:rsidP="00991493">
            <w:pPr>
              <w:suppressAutoHyphens/>
              <w:rPr>
                <w:rFonts w:ascii="Calibri" w:hAnsi="Calibri" w:cs="Calibri"/>
                <w:sz w:val="20"/>
                <w:szCs w:val="20"/>
              </w:rPr>
            </w:pPr>
            <w:r w:rsidRPr="004E7A72">
              <w:rPr>
                <w:rFonts w:ascii="Calibri" w:hAnsi="Calibri" w:cs="Calibri"/>
                <w:b/>
                <w:bCs/>
                <w:sz w:val="20"/>
                <w:szCs w:val="20"/>
              </w:rPr>
              <w:t>Broader competitive experiences:</w:t>
            </w:r>
            <w:r w:rsidRPr="004E7A72">
              <w:rPr>
                <w:rFonts w:ascii="Calibri" w:hAnsi="Calibri" w:cs="Calibri"/>
                <w:sz w:val="20"/>
                <w:szCs w:val="20"/>
              </w:rPr>
              <w:t xml:space="preserve"> Participation in OCT Sports Festivals, Hanley Schools competitions and School </w:t>
            </w:r>
            <w:r w:rsidRPr="004E7A72">
              <w:rPr>
                <w:rFonts w:ascii="Calibri" w:hAnsi="Calibri" w:cs="Calibri"/>
                <w:sz w:val="20"/>
                <w:szCs w:val="20"/>
              </w:rPr>
              <w:lastRenderedPageBreak/>
              <w:t>Games events exposed pupils to a range of competitive environments and helped develop their understanding of game play, rules and tactics.</w:t>
            </w:r>
          </w:p>
          <w:p w14:paraId="48CC8248" w14:textId="77777777" w:rsidR="00991493" w:rsidRPr="004E7A72" w:rsidRDefault="00991493" w:rsidP="00991493">
            <w:pPr>
              <w:suppressAutoHyphens/>
              <w:rPr>
                <w:rFonts w:ascii="Calibri" w:hAnsi="Calibri" w:cs="Calibri"/>
                <w:sz w:val="20"/>
                <w:szCs w:val="20"/>
              </w:rPr>
            </w:pPr>
            <w:r w:rsidRPr="004E7A72">
              <w:rPr>
                <w:rFonts w:ascii="Calibri" w:hAnsi="Calibri" w:cs="Calibri"/>
                <w:b/>
                <w:bCs/>
                <w:sz w:val="20"/>
                <w:szCs w:val="20"/>
              </w:rPr>
              <w:t>Celebration of sporting achievement:</w:t>
            </w:r>
            <w:r w:rsidRPr="004E7A72">
              <w:rPr>
                <w:rFonts w:ascii="Calibri" w:hAnsi="Calibri" w:cs="Calibri"/>
                <w:sz w:val="20"/>
                <w:szCs w:val="20"/>
              </w:rPr>
              <w:t xml:space="preserve"> The use of the school website, PE page and Class Dojo to celebrate sporting achievements raised the profile of PE and encouraged pupils to participate in clubs, competitions and other sporting opportunities.</w:t>
            </w:r>
          </w:p>
          <w:p w14:paraId="68AEEF60" w14:textId="77777777" w:rsidR="00991493" w:rsidRPr="004E7A72" w:rsidRDefault="00991493" w:rsidP="00991493">
            <w:pPr>
              <w:suppressAutoHyphens/>
              <w:rPr>
                <w:rFonts w:ascii="Calibri" w:hAnsi="Calibri" w:cs="Calibri"/>
                <w:sz w:val="20"/>
                <w:szCs w:val="20"/>
              </w:rPr>
            </w:pPr>
            <w:r w:rsidRPr="004E7A72">
              <w:rPr>
                <w:rFonts w:ascii="Calibri" w:hAnsi="Calibri" w:cs="Calibri"/>
                <w:b/>
                <w:bCs/>
                <w:sz w:val="20"/>
                <w:szCs w:val="20"/>
              </w:rPr>
              <w:t>Community engagement:</w:t>
            </w:r>
            <w:r w:rsidRPr="004E7A72">
              <w:rPr>
                <w:rFonts w:ascii="Calibri" w:hAnsi="Calibri" w:cs="Calibri"/>
                <w:sz w:val="20"/>
                <w:szCs w:val="20"/>
              </w:rPr>
              <w:t xml:space="preserve"> The sponsored charity Fun Run provided an additional opportunity for pupils to develop stamina and resilience while strengthening links between physical activity, community participation and charitable giving.</w:t>
            </w:r>
          </w:p>
          <w:p w14:paraId="1A22334F" w14:textId="77777777" w:rsidR="00991493" w:rsidRPr="004E7A72" w:rsidRDefault="00991493" w:rsidP="00991493">
            <w:pPr>
              <w:suppressAutoHyphens/>
              <w:rPr>
                <w:rFonts w:ascii="Calibri" w:hAnsi="Calibri" w:cs="Calibri"/>
                <w:sz w:val="20"/>
                <w:szCs w:val="20"/>
              </w:rPr>
            </w:pPr>
            <w:r w:rsidRPr="004E7A72">
              <w:rPr>
                <w:rFonts w:ascii="Calibri" w:hAnsi="Calibri" w:cs="Calibri"/>
                <w:b/>
                <w:bCs/>
                <w:sz w:val="20"/>
                <w:szCs w:val="20"/>
              </w:rPr>
              <w:t>Progress towards the Silver School Games Mark:</w:t>
            </w:r>
            <w:r w:rsidRPr="004E7A72">
              <w:rPr>
                <w:rFonts w:ascii="Calibri" w:hAnsi="Calibri" w:cs="Calibri"/>
                <w:sz w:val="20"/>
                <w:szCs w:val="20"/>
              </w:rPr>
              <w:t xml:space="preserve"> The school increased participation opportunities, promoted inclusive competition and strengthened the celebration of sporting achievement, successfully meeting many of the criteria required for the Silver School Games Mark.</w:t>
            </w:r>
          </w:p>
          <w:p w14:paraId="2D1713B9" w14:textId="77777777" w:rsidR="00991493" w:rsidRPr="004E7A72" w:rsidRDefault="00991493" w:rsidP="00991493">
            <w:pPr>
              <w:suppressAutoHyphens/>
              <w:rPr>
                <w:rFonts w:ascii="Calibri" w:hAnsi="Calibri" w:cs="Calibri"/>
                <w:b/>
                <w:bCs/>
                <w:sz w:val="20"/>
                <w:szCs w:val="20"/>
              </w:rPr>
            </w:pPr>
            <w:r w:rsidRPr="004E7A72">
              <w:rPr>
                <w:rFonts w:ascii="Calibri" w:hAnsi="Calibri" w:cs="Calibri"/>
                <w:b/>
                <w:bCs/>
                <w:sz w:val="20"/>
                <w:szCs w:val="20"/>
              </w:rPr>
              <w:t>Next Steps</w:t>
            </w:r>
          </w:p>
          <w:p w14:paraId="695C789F" w14:textId="77777777" w:rsidR="00991493" w:rsidRPr="004E7A72" w:rsidRDefault="00991493" w:rsidP="00991493">
            <w:pPr>
              <w:suppressAutoHyphens/>
              <w:rPr>
                <w:rFonts w:ascii="Calibri" w:hAnsi="Calibri" w:cs="Calibri"/>
                <w:sz w:val="20"/>
                <w:szCs w:val="20"/>
              </w:rPr>
            </w:pPr>
            <w:r w:rsidRPr="004E7A72">
              <w:rPr>
                <w:rFonts w:ascii="Calibri" w:hAnsi="Calibri" w:cs="Calibri"/>
                <w:sz w:val="20"/>
                <w:szCs w:val="20"/>
              </w:rPr>
              <w:t xml:space="preserve">Continue to expand competitive opportunities across all year groups, with a particular focus on increasing attendance at external competitions through improved staffing and volunteer support where possible. Further promote girls’ engagement in competitive sport and build on successful opportunities in football, netball and other activities. The sponsored charity Fun Run will be developed as an annual event to further support participation, resilience and community engagement. The school will continue to strengthen its provision against the </w:t>
            </w:r>
            <w:r w:rsidRPr="004E7A72">
              <w:rPr>
                <w:rFonts w:ascii="Calibri" w:hAnsi="Calibri" w:cs="Calibri"/>
                <w:b/>
                <w:bCs/>
                <w:sz w:val="20"/>
                <w:szCs w:val="20"/>
              </w:rPr>
              <w:t>Silver School Games Mark</w:t>
            </w:r>
            <w:r w:rsidRPr="004E7A72">
              <w:rPr>
                <w:rFonts w:ascii="Calibri" w:hAnsi="Calibri" w:cs="Calibri"/>
                <w:sz w:val="20"/>
                <w:szCs w:val="20"/>
              </w:rPr>
              <w:t xml:space="preserve"> criteria, securing the accreditation where possible and using the criteria to </w:t>
            </w:r>
            <w:r w:rsidRPr="004E7A72">
              <w:rPr>
                <w:rFonts w:ascii="Calibri" w:hAnsi="Calibri" w:cs="Calibri"/>
                <w:sz w:val="20"/>
                <w:szCs w:val="20"/>
              </w:rPr>
              <w:lastRenderedPageBreak/>
              <w:t>identify further opportunities for participation, inclusion and competitive sport. The school will also continue to celebrate sporting achievements through existing communication platforms to raise aspirations and encourage wider participation.</w:t>
            </w:r>
          </w:p>
          <w:p w14:paraId="1B8C527E" w14:textId="77777777" w:rsidR="0037478D" w:rsidRPr="004E7A72" w:rsidRDefault="0037478D" w:rsidP="0037478D">
            <w:pPr>
              <w:suppressAutoHyphens/>
              <w:rPr>
                <w:rFonts w:ascii="Calibri" w:hAnsi="Calibri" w:cs="Calibri"/>
                <w:sz w:val="20"/>
                <w:szCs w:val="20"/>
              </w:rPr>
            </w:pPr>
          </w:p>
        </w:tc>
      </w:tr>
      <w:tr w:rsidR="000812C7" w:rsidRPr="004E7A72" w14:paraId="437ECA8F" w14:textId="77777777" w:rsidTr="00641171">
        <w:trPr>
          <w:trHeight w:val="1894"/>
        </w:trPr>
        <w:tc>
          <w:tcPr>
            <w:tcW w:w="15395" w:type="dxa"/>
            <w:gridSpan w:val="5"/>
            <w:tcMar>
              <w:top w:w="80" w:type="dxa"/>
              <w:left w:w="80" w:type="dxa"/>
              <w:bottom w:w="80" w:type="dxa"/>
              <w:right w:w="80" w:type="dxa"/>
            </w:tcMar>
          </w:tcPr>
          <w:p w14:paraId="0D8F09FC" w14:textId="77777777" w:rsidR="0046057F" w:rsidRPr="004E7A72" w:rsidRDefault="00D51FA3">
            <w:pPr>
              <w:rPr>
                <w:rFonts w:ascii="Calibri" w:hAnsi="Calibri" w:cs="Calibri"/>
                <w:sz w:val="20"/>
                <w:szCs w:val="20"/>
              </w:rPr>
            </w:pPr>
            <w:r w:rsidRPr="004E7A72">
              <w:rPr>
                <w:rFonts w:ascii="Calibri" w:hAnsi="Calibri" w:cs="Calibri"/>
                <w:sz w:val="20"/>
                <w:szCs w:val="20"/>
              </w:rPr>
              <w:lastRenderedPageBreak/>
              <w:t>Academic Year: September 2025 - August 2026</w:t>
            </w:r>
            <w:r w:rsidRPr="004E7A72">
              <w:rPr>
                <w:rFonts w:ascii="Calibri" w:hAnsi="Calibri" w:cs="Calibri"/>
                <w:sz w:val="20"/>
                <w:szCs w:val="20"/>
              </w:rPr>
              <w:br/>
              <w:t>Total fund forecast: £19,470</w:t>
            </w:r>
            <w:r w:rsidRPr="004E7A72">
              <w:rPr>
                <w:rFonts w:ascii="Calibri" w:hAnsi="Calibri" w:cs="Calibri"/>
                <w:sz w:val="20"/>
                <w:szCs w:val="20"/>
              </w:rPr>
              <w:br/>
            </w:r>
            <w:r w:rsidRPr="004E7A72">
              <w:rPr>
                <w:rFonts w:ascii="Calibri" w:hAnsi="Calibri" w:cs="Calibri"/>
                <w:sz w:val="20"/>
                <w:szCs w:val="20"/>
              </w:rPr>
              <w:t>Total spend: £20,390.83</w:t>
            </w:r>
            <w:r w:rsidRPr="004E7A72">
              <w:rPr>
                <w:rFonts w:ascii="Calibri" w:hAnsi="Calibri" w:cs="Calibri"/>
                <w:sz w:val="20"/>
                <w:szCs w:val="20"/>
              </w:rPr>
              <w:br/>
              <w:t>Variance: £920.83 above forecast</w:t>
            </w:r>
          </w:p>
        </w:tc>
      </w:tr>
    </w:tbl>
    <w:p w14:paraId="722DAAC2" w14:textId="77777777" w:rsidR="000D6E73" w:rsidRPr="004E7A72" w:rsidRDefault="000D6E73" w:rsidP="001F57F1">
      <w:pPr>
        <w:pStyle w:val="BodyA"/>
        <w:widowControl w:val="0"/>
        <w:suppressAutoHyphens/>
        <w:rPr>
          <w:rFonts w:ascii="Calibri" w:hAnsi="Calibri" w:cs="Calibri"/>
          <w:sz w:val="20"/>
          <w:szCs w:val="20"/>
        </w:rPr>
      </w:pPr>
    </w:p>
    <w:sectPr w:rsidR="000D6E73" w:rsidRPr="004E7A72" w:rsidSect="00405C49">
      <w:pgSz w:w="16840" w:h="11900" w:orient="landscape"/>
      <w:pgMar w:top="720" w:right="720" w:bottom="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03684" w14:textId="77777777" w:rsidR="00D51FA3" w:rsidRDefault="00D51FA3">
      <w:r>
        <w:separator/>
      </w:r>
    </w:p>
  </w:endnote>
  <w:endnote w:type="continuationSeparator" w:id="0">
    <w:p w14:paraId="7D57BCFB" w14:textId="77777777" w:rsidR="00D51FA3" w:rsidRDefault="00D51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halkboard">
    <w:altName w:val="Times New Roman"/>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BF94A" w14:textId="77777777" w:rsidR="00D51FA3" w:rsidRDefault="00D51FA3">
      <w:r>
        <w:separator/>
      </w:r>
    </w:p>
  </w:footnote>
  <w:footnote w:type="continuationSeparator" w:id="0">
    <w:p w14:paraId="3DD26DA7" w14:textId="77777777" w:rsidR="00D51FA3" w:rsidRDefault="00D51F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93275"/>
    <w:multiLevelType w:val="hybridMultilevel"/>
    <w:tmpl w:val="C5CCDEF0"/>
    <w:lvl w:ilvl="0" w:tplc="54A2597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D125BF8">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058B94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014101E">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558955C">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FC810E">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0EAC0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59657E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DA682D4">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1583835"/>
    <w:multiLevelType w:val="hybridMultilevel"/>
    <w:tmpl w:val="109EFDC8"/>
    <w:lvl w:ilvl="0" w:tplc="937A40C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D7AC204">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2C1388">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4B6501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08D8D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874A9BC">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FE057C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E4A4536">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CBC7F3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42A7045"/>
    <w:multiLevelType w:val="hybridMultilevel"/>
    <w:tmpl w:val="9E442FE8"/>
    <w:lvl w:ilvl="0" w:tplc="518A90D4">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04B306">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F123D8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222FDD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DCE3B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986207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FD87E04">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ACB49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18E92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44E514E"/>
    <w:multiLevelType w:val="hybridMultilevel"/>
    <w:tmpl w:val="A4C24C58"/>
    <w:lvl w:ilvl="0" w:tplc="D8FA81D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984EB3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B98978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3ACE61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F82DEBE">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38AF50">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D50B75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05418C2">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A8130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8A00882"/>
    <w:multiLevelType w:val="hybridMultilevel"/>
    <w:tmpl w:val="3C04BDE8"/>
    <w:lvl w:ilvl="0" w:tplc="F63C1236">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4CADBA2">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F04CCD0">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3D42602">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8EEDE5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606233C">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6CCB67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092733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B9C96D6">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9C15EF6"/>
    <w:multiLevelType w:val="hybridMultilevel"/>
    <w:tmpl w:val="8DAC6028"/>
    <w:lvl w:ilvl="0" w:tplc="4702769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9CC6B5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5C1BDC">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DB2C5A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18FC60">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C68BFC">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E36F60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946988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A8FB34">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CB22B1B"/>
    <w:multiLevelType w:val="hybridMultilevel"/>
    <w:tmpl w:val="B6B00F2E"/>
    <w:styleLink w:val="Dash"/>
    <w:lvl w:ilvl="0" w:tplc="CE1E0434">
      <w:start w:val="1"/>
      <w:numFmt w:val="bullet"/>
      <w:lvlText w:val="-"/>
      <w:lvlJc w:val="left"/>
      <w:pPr>
        <w:ind w:left="24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5C8BABC">
      <w:start w:val="1"/>
      <w:numFmt w:val="bullet"/>
      <w:lvlText w:val="-"/>
      <w:lvlJc w:val="left"/>
      <w:pPr>
        <w:ind w:left="48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74E30C2">
      <w:start w:val="1"/>
      <w:numFmt w:val="bullet"/>
      <w:lvlText w:val="-"/>
      <w:lvlJc w:val="left"/>
      <w:pPr>
        <w:ind w:left="72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1340474">
      <w:start w:val="1"/>
      <w:numFmt w:val="bullet"/>
      <w:lvlText w:val="-"/>
      <w:lvlJc w:val="left"/>
      <w:pPr>
        <w:ind w:left="96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406FECE">
      <w:start w:val="1"/>
      <w:numFmt w:val="bullet"/>
      <w:lvlText w:val="-"/>
      <w:lvlJc w:val="left"/>
      <w:pPr>
        <w:ind w:left="120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AEAF654">
      <w:start w:val="1"/>
      <w:numFmt w:val="bullet"/>
      <w:lvlText w:val="-"/>
      <w:lvlJc w:val="left"/>
      <w:pPr>
        <w:ind w:left="144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BEC9316">
      <w:start w:val="1"/>
      <w:numFmt w:val="bullet"/>
      <w:lvlText w:val="-"/>
      <w:lvlJc w:val="left"/>
      <w:pPr>
        <w:ind w:left="168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5CC531E">
      <w:start w:val="1"/>
      <w:numFmt w:val="bullet"/>
      <w:lvlText w:val="-"/>
      <w:lvlJc w:val="left"/>
      <w:pPr>
        <w:ind w:left="192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C24A35A">
      <w:start w:val="1"/>
      <w:numFmt w:val="bullet"/>
      <w:lvlText w:val="-"/>
      <w:lvlJc w:val="left"/>
      <w:pPr>
        <w:ind w:left="216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DF404C4"/>
    <w:multiLevelType w:val="hybridMultilevel"/>
    <w:tmpl w:val="7D98A0BC"/>
    <w:lvl w:ilvl="0" w:tplc="0374FB40">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C9E2A7E">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BD6C7D0">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DCE70E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A98AA02">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D620EFE">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5C9E0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E7ED0F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408F262">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03B66E0"/>
    <w:multiLevelType w:val="hybridMultilevel"/>
    <w:tmpl w:val="BA5848CA"/>
    <w:lvl w:ilvl="0" w:tplc="CF1AD68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43CDEC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7C63F36">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7FAAC4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D96EE1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E807DF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6E0BA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1146846">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FC6D77A">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3391D2B"/>
    <w:multiLevelType w:val="hybridMultilevel"/>
    <w:tmpl w:val="6EF2B7CC"/>
    <w:lvl w:ilvl="0" w:tplc="A9AA7D6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F725D6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8DA3A5C">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CA67C6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452862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4842534">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A7EE36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2623A8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54D5F0">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4A250C2"/>
    <w:multiLevelType w:val="hybridMultilevel"/>
    <w:tmpl w:val="B4DAC540"/>
    <w:lvl w:ilvl="0" w:tplc="E076AB5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E84091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D7C3B0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480BCFE">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A3846F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F8238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28CEE40">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12ECEE0">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DA498DA">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4E84133"/>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1CA115ED"/>
    <w:multiLevelType w:val="hybridMultilevel"/>
    <w:tmpl w:val="26BAFF38"/>
    <w:lvl w:ilvl="0" w:tplc="B59CB734">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21AAB26">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A0634C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4F2FC5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CDAA67E">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54CB32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11AA63A">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1649BA2">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760191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1E7108DF"/>
    <w:multiLevelType w:val="hybridMultilevel"/>
    <w:tmpl w:val="F57299C2"/>
    <w:lvl w:ilvl="0" w:tplc="2E14428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0E4CB26">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3A00AA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4366F0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68C770C">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B04359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EBA3974">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BD032D2">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CF62C2A">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1FFE00C3"/>
    <w:multiLevelType w:val="hybridMultilevel"/>
    <w:tmpl w:val="C6100EEA"/>
    <w:lvl w:ilvl="0" w:tplc="9990BBBA">
      <w:start w:val="1"/>
      <w:numFmt w:val="bullet"/>
      <w:lvlText w:val="-"/>
      <w:lvlJc w:val="left"/>
      <w:pPr>
        <w:ind w:left="255" w:hanging="255"/>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A6282D2">
      <w:start w:val="1"/>
      <w:numFmt w:val="bullet"/>
      <w:lvlText w:val="-"/>
      <w:lvlJc w:val="left"/>
      <w:pPr>
        <w:ind w:left="43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9B8ED18">
      <w:start w:val="1"/>
      <w:numFmt w:val="bullet"/>
      <w:lvlText w:val="-"/>
      <w:lvlJc w:val="left"/>
      <w:pPr>
        <w:ind w:left="67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7E2E996">
      <w:start w:val="1"/>
      <w:numFmt w:val="bullet"/>
      <w:lvlText w:val="-"/>
      <w:lvlJc w:val="left"/>
      <w:pPr>
        <w:ind w:left="91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5E276C">
      <w:start w:val="1"/>
      <w:numFmt w:val="bullet"/>
      <w:lvlText w:val="-"/>
      <w:lvlJc w:val="left"/>
      <w:pPr>
        <w:ind w:left="115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2902F82">
      <w:start w:val="1"/>
      <w:numFmt w:val="bullet"/>
      <w:lvlText w:val="-"/>
      <w:lvlJc w:val="left"/>
      <w:pPr>
        <w:ind w:left="139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185DF6">
      <w:start w:val="1"/>
      <w:numFmt w:val="bullet"/>
      <w:lvlText w:val="-"/>
      <w:lvlJc w:val="left"/>
      <w:pPr>
        <w:ind w:left="163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CCAE42C">
      <w:start w:val="1"/>
      <w:numFmt w:val="bullet"/>
      <w:lvlText w:val="-"/>
      <w:lvlJc w:val="left"/>
      <w:pPr>
        <w:ind w:left="187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8B684FE">
      <w:start w:val="1"/>
      <w:numFmt w:val="bullet"/>
      <w:lvlText w:val="-"/>
      <w:lvlJc w:val="left"/>
      <w:pPr>
        <w:ind w:left="211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7BB7C19"/>
    <w:multiLevelType w:val="hybridMultilevel"/>
    <w:tmpl w:val="3F2839B2"/>
    <w:lvl w:ilvl="0" w:tplc="BCF81A6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362C4F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31049B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1383BF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7CC3848">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F467CE2">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546DFE0">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28EF62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6EC21F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2BA9263B"/>
    <w:multiLevelType w:val="hybridMultilevel"/>
    <w:tmpl w:val="C78E08B8"/>
    <w:lvl w:ilvl="0" w:tplc="E5160DC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9E6DA0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FD8BE86">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00A175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7842FF0">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7F22C1E">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4A6A2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A1E473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6B6101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2D1E1829"/>
    <w:multiLevelType w:val="hybridMultilevel"/>
    <w:tmpl w:val="120A5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BB0B77"/>
    <w:multiLevelType w:val="hybridMultilevel"/>
    <w:tmpl w:val="35BA7412"/>
    <w:lvl w:ilvl="0" w:tplc="2B723480">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232FA3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6E4BCFE">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BECBA62">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C2E1D0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23C213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C2E946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C8BCA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52A016A">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307E142C"/>
    <w:multiLevelType w:val="hybridMultilevel"/>
    <w:tmpl w:val="36DCE116"/>
    <w:lvl w:ilvl="0" w:tplc="8556A3D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A1C810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3BE89B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012FB06">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D4DEE8">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046B12">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AC651F4">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DC2868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B70E530">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30F844FD"/>
    <w:multiLevelType w:val="hybridMultilevel"/>
    <w:tmpl w:val="B7802F0C"/>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315F56B3"/>
    <w:multiLevelType w:val="multilevel"/>
    <w:tmpl w:val="ABA0A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A30A17"/>
    <w:multiLevelType w:val="hybridMultilevel"/>
    <w:tmpl w:val="AD8073EA"/>
    <w:lvl w:ilvl="0" w:tplc="712AB5DE">
      <w:start w:val="1"/>
      <w:numFmt w:val="bullet"/>
      <w:lvlText w:val="-"/>
      <w:lvlJc w:val="left"/>
      <w:pPr>
        <w:ind w:left="19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E80CF56">
      <w:start w:val="1"/>
      <w:numFmt w:val="bullet"/>
      <w:lvlText w:val="-"/>
      <w:lvlJc w:val="left"/>
      <w:pPr>
        <w:ind w:left="43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FD6E7DE">
      <w:start w:val="1"/>
      <w:numFmt w:val="bullet"/>
      <w:lvlText w:val="-"/>
      <w:lvlJc w:val="left"/>
      <w:pPr>
        <w:ind w:left="67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A18AADC">
      <w:start w:val="1"/>
      <w:numFmt w:val="bullet"/>
      <w:lvlText w:val="-"/>
      <w:lvlJc w:val="left"/>
      <w:pPr>
        <w:ind w:left="91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4769582">
      <w:start w:val="1"/>
      <w:numFmt w:val="bullet"/>
      <w:lvlText w:val="-"/>
      <w:lvlJc w:val="left"/>
      <w:pPr>
        <w:ind w:left="115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C6B9CC">
      <w:start w:val="1"/>
      <w:numFmt w:val="bullet"/>
      <w:lvlText w:val="-"/>
      <w:lvlJc w:val="left"/>
      <w:pPr>
        <w:ind w:left="139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084F7D2">
      <w:start w:val="1"/>
      <w:numFmt w:val="bullet"/>
      <w:lvlText w:val="-"/>
      <w:lvlJc w:val="left"/>
      <w:pPr>
        <w:ind w:left="163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D0BB8A">
      <w:start w:val="1"/>
      <w:numFmt w:val="bullet"/>
      <w:lvlText w:val="-"/>
      <w:lvlJc w:val="left"/>
      <w:pPr>
        <w:ind w:left="187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B8A52DC">
      <w:start w:val="1"/>
      <w:numFmt w:val="bullet"/>
      <w:lvlText w:val="-"/>
      <w:lvlJc w:val="left"/>
      <w:pPr>
        <w:ind w:left="211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355B3246"/>
    <w:multiLevelType w:val="hybridMultilevel"/>
    <w:tmpl w:val="82FA3140"/>
    <w:lvl w:ilvl="0" w:tplc="2AAC961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4AC34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C8E219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1A2DF4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98C457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162285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2F855F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5F82D4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D7C936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3794662A"/>
    <w:multiLevelType w:val="hybridMultilevel"/>
    <w:tmpl w:val="6F767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211BCB"/>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383A5680"/>
    <w:multiLevelType w:val="hybridMultilevel"/>
    <w:tmpl w:val="550C3064"/>
    <w:lvl w:ilvl="0" w:tplc="B926715C">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45030BE">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5A09D2E">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4484A0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554D92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0BAAA3C">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EA416C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B3AACFA">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812630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44704EB0"/>
    <w:multiLevelType w:val="hybridMultilevel"/>
    <w:tmpl w:val="B6B00F2E"/>
    <w:numStyleLink w:val="Dash"/>
  </w:abstractNum>
  <w:abstractNum w:abstractNumId="28" w15:restartNumberingAfterBreak="0">
    <w:nsid w:val="45B034C6"/>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4E5D18F8"/>
    <w:multiLevelType w:val="multilevel"/>
    <w:tmpl w:val="2850F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BE10D2"/>
    <w:multiLevelType w:val="hybridMultilevel"/>
    <w:tmpl w:val="D8060386"/>
    <w:lvl w:ilvl="0" w:tplc="A6E29AB6">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442FAF6">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28C2BEE">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C1A0DE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78AD3A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1868874">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8A6468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158842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086872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53121F2E"/>
    <w:multiLevelType w:val="hybridMultilevel"/>
    <w:tmpl w:val="C5D036EA"/>
    <w:lvl w:ilvl="0" w:tplc="1DA6EFA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BA8682">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1AD7C6">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93A8CCE">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D3EA2F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466047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63021E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264FA4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8C65BA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55240301"/>
    <w:multiLevelType w:val="hybridMultilevel"/>
    <w:tmpl w:val="E4DC7774"/>
    <w:lvl w:ilvl="0" w:tplc="0A46A47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CA0CE1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0466EC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0A02CE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503FE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F18283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99C29A2">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90073F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9D8BFE0">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56316822"/>
    <w:multiLevelType w:val="hybridMultilevel"/>
    <w:tmpl w:val="718A2642"/>
    <w:styleLink w:val="Lettered"/>
    <w:lvl w:ilvl="0" w:tplc="FDD4641A">
      <w:start w:val="1"/>
      <w:numFmt w:val="decimal"/>
      <w:lvlText w:val="%1)"/>
      <w:lvlJc w:val="left"/>
      <w:pPr>
        <w:ind w:left="9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AB8089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37A75D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D400E70">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A56BF4E">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EB4708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200A90C">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EA0D2D8">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B00FD0E">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567C1226"/>
    <w:multiLevelType w:val="hybridMultilevel"/>
    <w:tmpl w:val="BD60B8DA"/>
    <w:lvl w:ilvl="0" w:tplc="2800EE4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0B07D62">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81CBAF0">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39873B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D8A5F0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AE86882">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0224CA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692473A">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564E154">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569C5D49"/>
    <w:multiLevelType w:val="hybridMultilevel"/>
    <w:tmpl w:val="073CDE54"/>
    <w:lvl w:ilvl="0" w:tplc="E7148EB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F62187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780881C">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0EC6EF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3525EDC">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7871F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1C642E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4B4D2D6">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A95C2">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56B80EEC"/>
    <w:multiLevelType w:val="hybridMultilevel"/>
    <w:tmpl w:val="71FC63C4"/>
    <w:lvl w:ilvl="0" w:tplc="ED3E101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C4CD338">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ECEEEB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7E6717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A7E45F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FF08F9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F04CCC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99AB0F0">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592C0D6">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57867977"/>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5AC1577A"/>
    <w:multiLevelType w:val="hybridMultilevel"/>
    <w:tmpl w:val="4B0A54D8"/>
    <w:lvl w:ilvl="0" w:tplc="5414029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2006C8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D23718">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5862D8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94A0DC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320A22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061A0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4AC9A8E">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0DC873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66260282"/>
    <w:multiLevelType w:val="multilevel"/>
    <w:tmpl w:val="B6AEA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D51A95"/>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6CE83EF4"/>
    <w:multiLevelType w:val="hybridMultilevel"/>
    <w:tmpl w:val="A8461884"/>
    <w:lvl w:ilvl="0" w:tplc="EB523E46">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C4056E">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AE6FCE8">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CE60F26">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20E807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F58E22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9F429A2">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ED2B22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518F50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6CFF4C12"/>
    <w:multiLevelType w:val="hybridMultilevel"/>
    <w:tmpl w:val="43266AF8"/>
    <w:lvl w:ilvl="0" w:tplc="3AEE491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1F4DE5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5C832C0">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09EEF6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07CB85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4E2DB94">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7D02B5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9BC27A0">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C9C745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6D411880"/>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765029AF"/>
    <w:multiLevelType w:val="hybridMultilevel"/>
    <w:tmpl w:val="7E4222D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97E29AD"/>
    <w:multiLevelType w:val="hybridMultilevel"/>
    <w:tmpl w:val="033A09B0"/>
    <w:lvl w:ilvl="0" w:tplc="0CF435C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A78D40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260FFC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21E08AE">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ECA6D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29ED3EE">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9169E8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3824BB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F3E25E2">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7B745177"/>
    <w:multiLevelType w:val="hybridMultilevel"/>
    <w:tmpl w:val="367A5FCC"/>
    <w:lvl w:ilvl="0" w:tplc="9E7A4E60">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7A0E06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B21C3A">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9AE745A">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C1863A8">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7B801B4">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80EFFD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B608B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B211B0">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7" w15:restartNumberingAfterBreak="0">
    <w:nsid w:val="7DC54D01"/>
    <w:multiLevelType w:val="hybridMultilevel"/>
    <w:tmpl w:val="EC563780"/>
    <w:lvl w:ilvl="0" w:tplc="A124806C">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0367AB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44C85C">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792AFC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1D60CA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598B6A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5483E8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60C7906">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5E6AD52">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8" w15:restartNumberingAfterBreak="0">
    <w:nsid w:val="7E677868"/>
    <w:multiLevelType w:val="hybridMultilevel"/>
    <w:tmpl w:val="DD92EC7A"/>
    <w:lvl w:ilvl="0" w:tplc="BBBCA9A4">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7D49DB2">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1DAFE18">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E0A788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3F08E10">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80454C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A46E4B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63C1F1A">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52EB2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1619948462">
    <w:abstractNumId w:val="33"/>
  </w:num>
  <w:num w:numId="2" w16cid:durableId="959190237">
    <w:abstractNumId w:val="6"/>
  </w:num>
  <w:num w:numId="3" w16cid:durableId="211625988">
    <w:abstractNumId w:val="27"/>
  </w:num>
  <w:num w:numId="4" w16cid:durableId="1131093328">
    <w:abstractNumId w:val="12"/>
  </w:num>
  <w:num w:numId="5" w16cid:durableId="1032849698">
    <w:abstractNumId w:val="2"/>
  </w:num>
  <w:num w:numId="6" w16cid:durableId="679351356">
    <w:abstractNumId w:val="41"/>
  </w:num>
  <w:num w:numId="7" w16cid:durableId="1087842420">
    <w:abstractNumId w:val="48"/>
  </w:num>
  <w:num w:numId="8" w16cid:durableId="394396572">
    <w:abstractNumId w:val="7"/>
  </w:num>
  <w:num w:numId="9" w16cid:durableId="53506802">
    <w:abstractNumId w:val="16"/>
  </w:num>
  <w:num w:numId="10" w16cid:durableId="474763800">
    <w:abstractNumId w:val="23"/>
  </w:num>
  <w:num w:numId="11" w16cid:durableId="1379284990">
    <w:abstractNumId w:val="5"/>
  </w:num>
  <w:num w:numId="12" w16cid:durableId="1649244317">
    <w:abstractNumId w:val="19"/>
  </w:num>
  <w:num w:numId="13" w16cid:durableId="686250670">
    <w:abstractNumId w:val="9"/>
  </w:num>
  <w:num w:numId="14" w16cid:durableId="283577925">
    <w:abstractNumId w:val="18"/>
  </w:num>
  <w:num w:numId="15" w16cid:durableId="1110247190">
    <w:abstractNumId w:val="32"/>
  </w:num>
  <w:num w:numId="16" w16cid:durableId="1167204947">
    <w:abstractNumId w:val="31"/>
  </w:num>
  <w:num w:numId="17" w16cid:durableId="80494425">
    <w:abstractNumId w:val="10"/>
  </w:num>
  <w:num w:numId="18" w16cid:durableId="345404451">
    <w:abstractNumId w:val="15"/>
  </w:num>
  <w:num w:numId="19" w16cid:durableId="1281035946">
    <w:abstractNumId w:val="0"/>
  </w:num>
  <w:num w:numId="20" w16cid:durableId="1244412884">
    <w:abstractNumId w:val="26"/>
  </w:num>
  <w:num w:numId="21" w16cid:durableId="779449916">
    <w:abstractNumId w:val="13"/>
  </w:num>
  <w:num w:numId="22" w16cid:durableId="1575120829">
    <w:abstractNumId w:val="38"/>
  </w:num>
  <w:num w:numId="23" w16cid:durableId="897059429">
    <w:abstractNumId w:val="1"/>
  </w:num>
  <w:num w:numId="24" w16cid:durableId="990212471">
    <w:abstractNumId w:val="46"/>
  </w:num>
  <w:num w:numId="25" w16cid:durableId="1748728376">
    <w:abstractNumId w:val="47"/>
  </w:num>
  <w:num w:numId="26" w16cid:durableId="552086827">
    <w:abstractNumId w:val="34"/>
  </w:num>
  <w:num w:numId="27" w16cid:durableId="22022936">
    <w:abstractNumId w:val="3"/>
  </w:num>
  <w:num w:numId="28" w16cid:durableId="1461605605">
    <w:abstractNumId w:val="4"/>
  </w:num>
  <w:num w:numId="29" w16cid:durableId="1796174861">
    <w:abstractNumId w:val="8"/>
  </w:num>
  <w:num w:numId="30" w16cid:durableId="1814785216">
    <w:abstractNumId w:val="45"/>
  </w:num>
  <w:num w:numId="31" w16cid:durableId="1661275904">
    <w:abstractNumId w:val="30"/>
  </w:num>
  <w:num w:numId="32" w16cid:durableId="281116548">
    <w:abstractNumId w:val="35"/>
  </w:num>
  <w:num w:numId="33" w16cid:durableId="492986760">
    <w:abstractNumId w:val="42"/>
  </w:num>
  <w:num w:numId="34" w16cid:durableId="1136415243">
    <w:abstractNumId w:val="36"/>
  </w:num>
  <w:num w:numId="35" w16cid:durableId="288900695">
    <w:abstractNumId w:val="22"/>
  </w:num>
  <w:num w:numId="36" w16cid:durableId="2097630859">
    <w:abstractNumId w:val="37"/>
  </w:num>
  <w:num w:numId="37" w16cid:durableId="813446468">
    <w:abstractNumId w:val="20"/>
  </w:num>
  <w:num w:numId="38" w16cid:durableId="897326982">
    <w:abstractNumId w:val="9"/>
  </w:num>
  <w:num w:numId="39" w16cid:durableId="1680621311">
    <w:abstractNumId w:val="14"/>
  </w:num>
  <w:num w:numId="40" w16cid:durableId="1661153429">
    <w:abstractNumId w:val="28"/>
  </w:num>
  <w:num w:numId="41" w16cid:durableId="786435734">
    <w:abstractNumId w:val="40"/>
  </w:num>
  <w:num w:numId="42" w16cid:durableId="439029951">
    <w:abstractNumId w:val="11"/>
  </w:num>
  <w:num w:numId="43" w16cid:durableId="621884549">
    <w:abstractNumId w:val="25"/>
  </w:num>
  <w:num w:numId="44" w16cid:durableId="1515534338">
    <w:abstractNumId w:val="43"/>
  </w:num>
  <w:num w:numId="45" w16cid:durableId="1622027217">
    <w:abstractNumId w:val="24"/>
  </w:num>
  <w:num w:numId="46" w16cid:durableId="1177886466">
    <w:abstractNumId w:val="44"/>
  </w:num>
  <w:num w:numId="47" w16cid:durableId="990062948">
    <w:abstractNumId w:val="17"/>
  </w:num>
  <w:num w:numId="48" w16cid:durableId="1730641312">
    <w:abstractNumId w:val="39"/>
  </w:num>
  <w:num w:numId="49" w16cid:durableId="1598292713">
    <w:abstractNumId w:val="21"/>
  </w:num>
  <w:num w:numId="50" w16cid:durableId="832532128">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3F3"/>
    <w:rsid w:val="00003F16"/>
    <w:rsid w:val="00004D36"/>
    <w:rsid w:val="00005967"/>
    <w:rsid w:val="00013924"/>
    <w:rsid w:val="00013CAC"/>
    <w:rsid w:val="0002181F"/>
    <w:rsid w:val="00025E46"/>
    <w:rsid w:val="000321E7"/>
    <w:rsid w:val="0003525E"/>
    <w:rsid w:val="00042949"/>
    <w:rsid w:val="000462EB"/>
    <w:rsid w:val="000524F3"/>
    <w:rsid w:val="00053CF8"/>
    <w:rsid w:val="0006192C"/>
    <w:rsid w:val="000765CA"/>
    <w:rsid w:val="000812C7"/>
    <w:rsid w:val="00082A4C"/>
    <w:rsid w:val="00083E80"/>
    <w:rsid w:val="0009375F"/>
    <w:rsid w:val="0009608A"/>
    <w:rsid w:val="000A1FDC"/>
    <w:rsid w:val="000A36E0"/>
    <w:rsid w:val="000A5634"/>
    <w:rsid w:val="000B1028"/>
    <w:rsid w:val="000B238F"/>
    <w:rsid w:val="000C2962"/>
    <w:rsid w:val="000D5B7D"/>
    <w:rsid w:val="000D6E73"/>
    <w:rsid w:val="000E351C"/>
    <w:rsid w:val="000E3637"/>
    <w:rsid w:val="000F0A3E"/>
    <w:rsid w:val="000F12B0"/>
    <w:rsid w:val="00122359"/>
    <w:rsid w:val="00132EE8"/>
    <w:rsid w:val="001735EA"/>
    <w:rsid w:val="00175BE2"/>
    <w:rsid w:val="00184150"/>
    <w:rsid w:val="001849B6"/>
    <w:rsid w:val="00186C92"/>
    <w:rsid w:val="00196F39"/>
    <w:rsid w:val="001A0C30"/>
    <w:rsid w:val="001A2775"/>
    <w:rsid w:val="001A4DC4"/>
    <w:rsid w:val="001B458F"/>
    <w:rsid w:val="001B467F"/>
    <w:rsid w:val="001B4906"/>
    <w:rsid w:val="001B53A3"/>
    <w:rsid w:val="001C0992"/>
    <w:rsid w:val="001D035F"/>
    <w:rsid w:val="001D15E1"/>
    <w:rsid w:val="001E2857"/>
    <w:rsid w:val="001E2C4D"/>
    <w:rsid w:val="001E3E4C"/>
    <w:rsid w:val="001F16E6"/>
    <w:rsid w:val="001F3E4C"/>
    <w:rsid w:val="001F57F1"/>
    <w:rsid w:val="002036F6"/>
    <w:rsid w:val="00211C2E"/>
    <w:rsid w:val="00212245"/>
    <w:rsid w:val="002178A0"/>
    <w:rsid w:val="00220E2A"/>
    <w:rsid w:val="002317E1"/>
    <w:rsid w:val="0024099E"/>
    <w:rsid w:val="0024447B"/>
    <w:rsid w:val="00250BCF"/>
    <w:rsid w:val="00250FB7"/>
    <w:rsid w:val="00251FD1"/>
    <w:rsid w:val="00264AE3"/>
    <w:rsid w:val="002756ED"/>
    <w:rsid w:val="00275BB6"/>
    <w:rsid w:val="0028546F"/>
    <w:rsid w:val="00286B3D"/>
    <w:rsid w:val="00293FF5"/>
    <w:rsid w:val="002971B1"/>
    <w:rsid w:val="002A1DAE"/>
    <w:rsid w:val="002A63BB"/>
    <w:rsid w:val="002B236B"/>
    <w:rsid w:val="002B55FF"/>
    <w:rsid w:val="002C2EF7"/>
    <w:rsid w:val="002C50B2"/>
    <w:rsid w:val="002C7A4D"/>
    <w:rsid w:val="002D257C"/>
    <w:rsid w:val="002D3CA5"/>
    <w:rsid w:val="002D4421"/>
    <w:rsid w:val="002D5049"/>
    <w:rsid w:val="002D6743"/>
    <w:rsid w:val="002D6FE2"/>
    <w:rsid w:val="002E0837"/>
    <w:rsid w:val="002E14E6"/>
    <w:rsid w:val="002F5D21"/>
    <w:rsid w:val="003030D4"/>
    <w:rsid w:val="00305EA2"/>
    <w:rsid w:val="00306A67"/>
    <w:rsid w:val="00306BC2"/>
    <w:rsid w:val="00317678"/>
    <w:rsid w:val="0032030E"/>
    <w:rsid w:val="00330BFB"/>
    <w:rsid w:val="003315C4"/>
    <w:rsid w:val="00336B7D"/>
    <w:rsid w:val="00342573"/>
    <w:rsid w:val="00357085"/>
    <w:rsid w:val="00360415"/>
    <w:rsid w:val="00371788"/>
    <w:rsid w:val="00372F3C"/>
    <w:rsid w:val="0037478D"/>
    <w:rsid w:val="00376E09"/>
    <w:rsid w:val="003770BB"/>
    <w:rsid w:val="00377149"/>
    <w:rsid w:val="003801C0"/>
    <w:rsid w:val="0038036A"/>
    <w:rsid w:val="0039643E"/>
    <w:rsid w:val="003C4C34"/>
    <w:rsid w:val="003D1DFA"/>
    <w:rsid w:val="003D43B2"/>
    <w:rsid w:val="003F0099"/>
    <w:rsid w:val="00401CDE"/>
    <w:rsid w:val="00405638"/>
    <w:rsid w:val="00405C49"/>
    <w:rsid w:val="00425342"/>
    <w:rsid w:val="00425CF2"/>
    <w:rsid w:val="00432CD4"/>
    <w:rsid w:val="00434106"/>
    <w:rsid w:val="00446C8C"/>
    <w:rsid w:val="00451200"/>
    <w:rsid w:val="00452F94"/>
    <w:rsid w:val="004540F7"/>
    <w:rsid w:val="004575CE"/>
    <w:rsid w:val="0046057F"/>
    <w:rsid w:val="0046761F"/>
    <w:rsid w:val="00474591"/>
    <w:rsid w:val="00475B88"/>
    <w:rsid w:val="00475D3F"/>
    <w:rsid w:val="004919FA"/>
    <w:rsid w:val="004959DB"/>
    <w:rsid w:val="00496AE3"/>
    <w:rsid w:val="004A2AA2"/>
    <w:rsid w:val="004A439E"/>
    <w:rsid w:val="004B193D"/>
    <w:rsid w:val="004C68C7"/>
    <w:rsid w:val="004D7BB4"/>
    <w:rsid w:val="004E2E4E"/>
    <w:rsid w:val="004E52D3"/>
    <w:rsid w:val="004E7A72"/>
    <w:rsid w:val="004F5105"/>
    <w:rsid w:val="0050162D"/>
    <w:rsid w:val="00504B11"/>
    <w:rsid w:val="005134C2"/>
    <w:rsid w:val="0051363E"/>
    <w:rsid w:val="00520311"/>
    <w:rsid w:val="0053118E"/>
    <w:rsid w:val="005359C6"/>
    <w:rsid w:val="0054562B"/>
    <w:rsid w:val="00546959"/>
    <w:rsid w:val="0056134D"/>
    <w:rsid w:val="005621A8"/>
    <w:rsid w:val="00565F80"/>
    <w:rsid w:val="0056761D"/>
    <w:rsid w:val="005815EA"/>
    <w:rsid w:val="00584AB6"/>
    <w:rsid w:val="005A112B"/>
    <w:rsid w:val="005A3588"/>
    <w:rsid w:val="005A4422"/>
    <w:rsid w:val="005B33F3"/>
    <w:rsid w:val="005B35E6"/>
    <w:rsid w:val="005D0A42"/>
    <w:rsid w:val="005D7533"/>
    <w:rsid w:val="006029CB"/>
    <w:rsid w:val="00605988"/>
    <w:rsid w:val="006117B7"/>
    <w:rsid w:val="0061261A"/>
    <w:rsid w:val="00623A18"/>
    <w:rsid w:val="0063215E"/>
    <w:rsid w:val="00636267"/>
    <w:rsid w:val="00641171"/>
    <w:rsid w:val="00660932"/>
    <w:rsid w:val="00665ADA"/>
    <w:rsid w:val="006716A9"/>
    <w:rsid w:val="00695D12"/>
    <w:rsid w:val="006968C6"/>
    <w:rsid w:val="006A0909"/>
    <w:rsid w:val="006B7ED0"/>
    <w:rsid w:val="006C0FAF"/>
    <w:rsid w:val="006C235C"/>
    <w:rsid w:val="006C399C"/>
    <w:rsid w:val="006C483E"/>
    <w:rsid w:val="006C594F"/>
    <w:rsid w:val="006D45F3"/>
    <w:rsid w:val="006D628A"/>
    <w:rsid w:val="006E0C9A"/>
    <w:rsid w:val="006E70CD"/>
    <w:rsid w:val="006F608C"/>
    <w:rsid w:val="007019F8"/>
    <w:rsid w:val="00710CC6"/>
    <w:rsid w:val="007267F7"/>
    <w:rsid w:val="0074008F"/>
    <w:rsid w:val="00764705"/>
    <w:rsid w:val="007657F9"/>
    <w:rsid w:val="007741F0"/>
    <w:rsid w:val="00780D2B"/>
    <w:rsid w:val="00783FCE"/>
    <w:rsid w:val="00793C2A"/>
    <w:rsid w:val="00795525"/>
    <w:rsid w:val="007B00DF"/>
    <w:rsid w:val="007B4917"/>
    <w:rsid w:val="007C6E10"/>
    <w:rsid w:val="007D01ED"/>
    <w:rsid w:val="007D0D17"/>
    <w:rsid w:val="007D2D08"/>
    <w:rsid w:val="007D52BE"/>
    <w:rsid w:val="007D635B"/>
    <w:rsid w:val="007E34B2"/>
    <w:rsid w:val="007E5A68"/>
    <w:rsid w:val="007E6259"/>
    <w:rsid w:val="007F50A6"/>
    <w:rsid w:val="0080047D"/>
    <w:rsid w:val="008022A6"/>
    <w:rsid w:val="00802485"/>
    <w:rsid w:val="00804D7A"/>
    <w:rsid w:val="0081705F"/>
    <w:rsid w:val="00820646"/>
    <w:rsid w:val="00830F81"/>
    <w:rsid w:val="008339DE"/>
    <w:rsid w:val="00833B89"/>
    <w:rsid w:val="00837086"/>
    <w:rsid w:val="00851927"/>
    <w:rsid w:val="008524D8"/>
    <w:rsid w:val="00855F67"/>
    <w:rsid w:val="00866FC1"/>
    <w:rsid w:val="00871269"/>
    <w:rsid w:val="008766A1"/>
    <w:rsid w:val="00876967"/>
    <w:rsid w:val="00876D93"/>
    <w:rsid w:val="00883754"/>
    <w:rsid w:val="00894A55"/>
    <w:rsid w:val="008955C2"/>
    <w:rsid w:val="008A246F"/>
    <w:rsid w:val="008B13A0"/>
    <w:rsid w:val="008C4979"/>
    <w:rsid w:val="008D2B27"/>
    <w:rsid w:val="008D7DD0"/>
    <w:rsid w:val="008E2DD8"/>
    <w:rsid w:val="008E3375"/>
    <w:rsid w:val="008E584D"/>
    <w:rsid w:val="008E58C9"/>
    <w:rsid w:val="009164CF"/>
    <w:rsid w:val="00935E1F"/>
    <w:rsid w:val="00940AF5"/>
    <w:rsid w:val="00943A06"/>
    <w:rsid w:val="00946C16"/>
    <w:rsid w:val="00951334"/>
    <w:rsid w:val="0095216A"/>
    <w:rsid w:val="00953074"/>
    <w:rsid w:val="009634F7"/>
    <w:rsid w:val="00965660"/>
    <w:rsid w:val="00983346"/>
    <w:rsid w:val="009849BD"/>
    <w:rsid w:val="00991493"/>
    <w:rsid w:val="009A1273"/>
    <w:rsid w:val="009A1F4E"/>
    <w:rsid w:val="009A39C6"/>
    <w:rsid w:val="009A69BD"/>
    <w:rsid w:val="009B20BD"/>
    <w:rsid w:val="009B2D59"/>
    <w:rsid w:val="009C49C5"/>
    <w:rsid w:val="009C5681"/>
    <w:rsid w:val="009D1960"/>
    <w:rsid w:val="009D2CDB"/>
    <w:rsid w:val="009E27EF"/>
    <w:rsid w:val="009F2176"/>
    <w:rsid w:val="009F4EFD"/>
    <w:rsid w:val="009F5716"/>
    <w:rsid w:val="00A01EA5"/>
    <w:rsid w:val="00A02AC5"/>
    <w:rsid w:val="00A1356D"/>
    <w:rsid w:val="00A158DB"/>
    <w:rsid w:val="00A2686A"/>
    <w:rsid w:val="00A307B9"/>
    <w:rsid w:val="00A325F5"/>
    <w:rsid w:val="00A344D1"/>
    <w:rsid w:val="00A34760"/>
    <w:rsid w:val="00A35CD3"/>
    <w:rsid w:val="00A46DB4"/>
    <w:rsid w:val="00A50D9E"/>
    <w:rsid w:val="00A50F53"/>
    <w:rsid w:val="00A60B0C"/>
    <w:rsid w:val="00A6306C"/>
    <w:rsid w:val="00A633A0"/>
    <w:rsid w:val="00A70AF1"/>
    <w:rsid w:val="00A809D0"/>
    <w:rsid w:val="00A841C7"/>
    <w:rsid w:val="00A85CED"/>
    <w:rsid w:val="00AA0524"/>
    <w:rsid w:val="00AA3CA9"/>
    <w:rsid w:val="00AB4D77"/>
    <w:rsid w:val="00AD179A"/>
    <w:rsid w:val="00AD6DED"/>
    <w:rsid w:val="00AE7063"/>
    <w:rsid w:val="00AE75F3"/>
    <w:rsid w:val="00B075C9"/>
    <w:rsid w:val="00B10F3C"/>
    <w:rsid w:val="00B2102E"/>
    <w:rsid w:val="00B315CE"/>
    <w:rsid w:val="00B33A1E"/>
    <w:rsid w:val="00B43974"/>
    <w:rsid w:val="00B60704"/>
    <w:rsid w:val="00B61DB1"/>
    <w:rsid w:val="00B62425"/>
    <w:rsid w:val="00B65BA1"/>
    <w:rsid w:val="00B67C34"/>
    <w:rsid w:val="00B710D7"/>
    <w:rsid w:val="00B82EC6"/>
    <w:rsid w:val="00B833E4"/>
    <w:rsid w:val="00B95ABD"/>
    <w:rsid w:val="00B969CB"/>
    <w:rsid w:val="00BA32B2"/>
    <w:rsid w:val="00BA6E5D"/>
    <w:rsid w:val="00BB5DCF"/>
    <w:rsid w:val="00BC1092"/>
    <w:rsid w:val="00BC4012"/>
    <w:rsid w:val="00BD1F67"/>
    <w:rsid w:val="00BD7A5A"/>
    <w:rsid w:val="00BD7C1C"/>
    <w:rsid w:val="00BE0008"/>
    <w:rsid w:val="00BE4911"/>
    <w:rsid w:val="00BF33EF"/>
    <w:rsid w:val="00BF7B5B"/>
    <w:rsid w:val="00C15700"/>
    <w:rsid w:val="00C17B6E"/>
    <w:rsid w:val="00C27813"/>
    <w:rsid w:val="00C50B61"/>
    <w:rsid w:val="00C51DA4"/>
    <w:rsid w:val="00C53A45"/>
    <w:rsid w:val="00C63EA7"/>
    <w:rsid w:val="00C667B4"/>
    <w:rsid w:val="00C76E28"/>
    <w:rsid w:val="00C87A1D"/>
    <w:rsid w:val="00C90D94"/>
    <w:rsid w:val="00CC000A"/>
    <w:rsid w:val="00CC0254"/>
    <w:rsid w:val="00CC38FE"/>
    <w:rsid w:val="00CC76BE"/>
    <w:rsid w:val="00CD53EB"/>
    <w:rsid w:val="00CE275D"/>
    <w:rsid w:val="00CE2955"/>
    <w:rsid w:val="00CE4D1C"/>
    <w:rsid w:val="00D13CC2"/>
    <w:rsid w:val="00D13E5C"/>
    <w:rsid w:val="00D274EF"/>
    <w:rsid w:val="00D444D9"/>
    <w:rsid w:val="00D44882"/>
    <w:rsid w:val="00D51FA3"/>
    <w:rsid w:val="00D61C86"/>
    <w:rsid w:val="00D64A4F"/>
    <w:rsid w:val="00D65EB5"/>
    <w:rsid w:val="00D85ECE"/>
    <w:rsid w:val="00D92A69"/>
    <w:rsid w:val="00D971E5"/>
    <w:rsid w:val="00DA4F3B"/>
    <w:rsid w:val="00DC1364"/>
    <w:rsid w:val="00DD2101"/>
    <w:rsid w:val="00DE1BEE"/>
    <w:rsid w:val="00DE30F9"/>
    <w:rsid w:val="00DE67AA"/>
    <w:rsid w:val="00E261E3"/>
    <w:rsid w:val="00E304F2"/>
    <w:rsid w:val="00E3082F"/>
    <w:rsid w:val="00E32FEF"/>
    <w:rsid w:val="00E3577B"/>
    <w:rsid w:val="00E3583B"/>
    <w:rsid w:val="00E50329"/>
    <w:rsid w:val="00E66AF0"/>
    <w:rsid w:val="00E83A5B"/>
    <w:rsid w:val="00E84B25"/>
    <w:rsid w:val="00E95667"/>
    <w:rsid w:val="00EA7317"/>
    <w:rsid w:val="00EB336B"/>
    <w:rsid w:val="00EB7267"/>
    <w:rsid w:val="00EC1281"/>
    <w:rsid w:val="00EC4DD4"/>
    <w:rsid w:val="00EC5F10"/>
    <w:rsid w:val="00ED79F7"/>
    <w:rsid w:val="00F00C54"/>
    <w:rsid w:val="00F01C76"/>
    <w:rsid w:val="00F025F6"/>
    <w:rsid w:val="00F03676"/>
    <w:rsid w:val="00F12950"/>
    <w:rsid w:val="00F32B2C"/>
    <w:rsid w:val="00F46049"/>
    <w:rsid w:val="00F623E6"/>
    <w:rsid w:val="00F66F17"/>
    <w:rsid w:val="00F7263C"/>
    <w:rsid w:val="00F908E7"/>
    <w:rsid w:val="00F92D7D"/>
    <w:rsid w:val="00FA49F3"/>
    <w:rsid w:val="00FA77F0"/>
    <w:rsid w:val="00FB1772"/>
    <w:rsid w:val="00FB1C0B"/>
    <w:rsid w:val="00FB334F"/>
    <w:rsid w:val="00FD2DC5"/>
    <w:rsid w:val="00FE0D47"/>
    <w:rsid w:val="00FE2FE8"/>
    <w:rsid w:val="00FF555B"/>
    <w:rsid w:val="00FF7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1C6E2"/>
  <w15:docId w15:val="{78197199-9B27-4F15-A8D1-4486847A5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32FEF"/>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A">
    <w:name w:val="Body A"/>
    <w:rPr>
      <w:rFonts w:ascii="Helvetica" w:hAnsi="Helvetica" w:cs="Arial Unicode MS"/>
      <w:color w:val="000000"/>
      <w:sz w:val="22"/>
      <w:szCs w:val="22"/>
      <w:u w:color="000000"/>
      <w:lang w:val="en-US"/>
    </w:rPr>
  </w:style>
  <w:style w:type="numbering" w:customStyle="1" w:styleId="Lettered">
    <w:name w:val="Lettered"/>
    <w:pPr>
      <w:numPr>
        <w:numId w:val="1"/>
      </w:numPr>
    </w:pPr>
  </w:style>
  <w:style w:type="numbering" w:customStyle="1" w:styleId="Dash">
    <w:name w:val="Dash"/>
    <w:pPr>
      <w:numPr>
        <w:numId w:val="2"/>
      </w:numPr>
    </w:pPr>
  </w:style>
  <w:style w:type="paragraph" w:customStyle="1" w:styleId="TableStyle2">
    <w:name w:val="Table Style 2"/>
    <w:rPr>
      <w:rFonts w:ascii="Helvetica" w:hAnsi="Helvetica" w:cs="Arial Unicode MS"/>
      <w:color w:val="000000"/>
      <w:u w:color="000000"/>
    </w:rPr>
  </w:style>
  <w:style w:type="paragraph" w:styleId="ListParagraph">
    <w:name w:val="List Paragraph"/>
    <w:basedOn w:val="Normal"/>
    <w:uiPriority w:val="34"/>
    <w:qFormat/>
    <w:rsid w:val="008766A1"/>
    <w:pPr>
      <w:ind w:left="720"/>
      <w:contextualSpacing/>
    </w:pPr>
  </w:style>
  <w:style w:type="paragraph" w:styleId="BalloonText">
    <w:name w:val="Balloon Text"/>
    <w:basedOn w:val="Normal"/>
    <w:link w:val="BalloonTextChar"/>
    <w:uiPriority w:val="99"/>
    <w:semiHidden/>
    <w:unhideWhenUsed/>
    <w:rsid w:val="00175BE2"/>
    <w:rPr>
      <w:rFonts w:ascii="Tahoma" w:hAnsi="Tahoma" w:cs="Tahoma"/>
      <w:sz w:val="16"/>
      <w:szCs w:val="16"/>
    </w:rPr>
  </w:style>
  <w:style w:type="character" w:customStyle="1" w:styleId="BalloonTextChar">
    <w:name w:val="Balloon Text Char"/>
    <w:basedOn w:val="DefaultParagraphFont"/>
    <w:link w:val="BalloonText"/>
    <w:uiPriority w:val="99"/>
    <w:semiHidden/>
    <w:rsid w:val="00175BE2"/>
    <w:rPr>
      <w:rFonts w:ascii="Tahoma" w:hAnsi="Tahoma" w:cs="Tahoma"/>
      <w:sz w:val="16"/>
      <w:szCs w:val="16"/>
      <w:lang w:val="en-US" w:eastAsia="en-US"/>
    </w:rPr>
  </w:style>
  <w:style w:type="paragraph" w:customStyle="1" w:styleId="TableParagraph">
    <w:name w:val="Table Paragraph"/>
    <w:uiPriority w:val="1"/>
    <w:qFormat/>
    <w:rsid w:val="00082A4C"/>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u w:color="000000"/>
      <w:bdr w:val="none" w:sz="0" w:space="0" w:color="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71779">
      <w:bodyDiv w:val="1"/>
      <w:marLeft w:val="0"/>
      <w:marRight w:val="0"/>
      <w:marTop w:val="0"/>
      <w:marBottom w:val="0"/>
      <w:divBdr>
        <w:top w:val="none" w:sz="0" w:space="0" w:color="auto"/>
        <w:left w:val="none" w:sz="0" w:space="0" w:color="auto"/>
        <w:bottom w:val="none" w:sz="0" w:space="0" w:color="auto"/>
        <w:right w:val="none" w:sz="0" w:space="0" w:color="auto"/>
      </w:divBdr>
    </w:div>
    <w:div w:id="234164535">
      <w:bodyDiv w:val="1"/>
      <w:marLeft w:val="0"/>
      <w:marRight w:val="0"/>
      <w:marTop w:val="0"/>
      <w:marBottom w:val="0"/>
      <w:divBdr>
        <w:top w:val="none" w:sz="0" w:space="0" w:color="auto"/>
        <w:left w:val="none" w:sz="0" w:space="0" w:color="auto"/>
        <w:bottom w:val="none" w:sz="0" w:space="0" w:color="auto"/>
        <w:right w:val="none" w:sz="0" w:space="0" w:color="auto"/>
      </w:divBdr>
    </w:div>
    <w:div w:id="348877153">
      <w:bodyDiv w:val="1"/>
      <w:marLeft w:val="0"/>
      <w:marRight w:val="0"/>
      <w:marTop w:val="0"/>
      <w:marBottom w:val="0"/>
      <w:divBdr>
        <w:top w:val="none" w:sz="0" w:space="0" w:color="auto"/>
        <w:left w:val="none" w:sz="0" w:space="0" w:color="auto"/>
        <w:bottom w:val="none" w:sz="0" w:space="0" w:color="auto"/>
        <w:right w:val="none" w:sz="0" w:space="0" w:color="auto"/>
      </w:divBdr>
    </w:div>
    <w:div w:id="358361233">
      <w:bodyDiv w:val="1"/>
      <w:marLeft w:val="0"/>
      <w:marRight w:val="0"/>
      <w:marTop w:val="0"/>
      <w:marBottom w:val="0"/>
      <w:divBdr>
        <w:top w:val="none" w:sz="0" w:space="0" w:color="auto"/>
        <w:left w:val="none" w:sz="0" w:space="0" w:color="auto"/>
        <w:bottom w:val="none" w:sz="0" w:space="0" w:color="auto"/>
        <w:right w:val="none" w:sz="0" w:space="0" w:color="auto"/>
      </w:divBdr>
    </w:div>
    <w:div w:id="362438595">
      <w:bodyDiv w:val="1"/>
      <w:marLeft w:val="0"/>
      <w:marRight w:val="0"/>
      <w:marTop w:val="0"/>
      <w:marBottom w:val="0"/>
      <w:divBdr>
        <w:top w:val="none" w:sz="0" w:space="0" w:color="auto"/>
        <w:left w:val="none" w:sz="0" w:space="0" w:color="auto"/>
        <w:bottom w:val="none" w:sz="0" w:space="0" w:color="auto"/>
        <w:right w:val="none" w:sz="0" w:space="0" w:color="auto"/>
      </w:divBdr>
    </w:div>
    <w:div w:id="365983446">
      <w:bodyDiv w:val="1"/>
      <w:marLeft w:val="0"/>
      <w:marRight w:val="0"/>
      <w:marTop w:val="0"/>
      <w:marBottom w:val="0"/>
      <w:divBdr>
        <w:top w:val="none" w:sz="0" w:space="0" w:color="auto"/>
        <w:left w:val="none" w:sz="0" w:space="0" w:color="auto"/>
        <w:bottom w:val="none" w:sz="0" w:space="0" w:color="auto"/>
        <w:right w:val="none" w:sz="0" w:space="0" w:color="auto"/>
      </w:divBdr>
    </w:div>
    <w:div w:id="395055886">
      <w:bodyDiv w:val="1"/>
      <w:marLeft w:val="0"/>
      <w:marRight w:val="0"/>
      <w:marTop w:val="0"/>
      <w:marBottom w:val="0"/>
      <w:divBdr>
        <w:top w:val="none" w:sz="0" w:space="0" w:color="auto"/>
        <w:left w:val="none" w:sz="0" w:space="0" w:color="auto"/>
        <w:bottom w:val="none" w:sz="0" w:space="0" w:color="auto"/>
        <w:right w:val="none" w:sz="0" w:space="0" w:color="auto"/>
      </w:divBdr>
    </w:div>
    <w:div w:id="426537419">
      <w:bodyDiv w:val="1"/>
      <w:marLeft w:val="0"/>
      <w:marRight w:val="0"/>
      <w:marTop w:val="0"/>
      <w:marBottom w:val="0"/>
      <w:divBdr>
        <w:top w:val="none" w:sz="0" w:space="0" w:color="auto"/>
        <w:left w:val="none" w:sz="0" w:space="0" w:color="auto"/>
        <w:bottom w:val="none" w:sz="0" w:space="0" w:color="auto"/>
        <w:right w:val="none" w:sz="0" w:space="0" w:color="auto"/>
      </w:divBdr>
    </w:div>
    <w:div w:id="503469836">
      <w:bodyDiv w:val="1"/>
      <w:marLeft w:val="0"/>
      <w:marRight w:val="0"/>
      <w:marTop w:val="0"/>
      <w:marBottom w:val="0"/>
      <w:divBdr>
        <w:top w:val="none" w:sz="0" w:space="0" w:color="auto"/>
        <w:left w:val="none" w:sz="0" w:space="0" w:color="auto"/>
        <w:bottom w:val="none" w:sz="0" w:space="0" w:color="auto"/>
        <w:right w:val="none" w:sz="0" w:space="0" w:color="auto"/>
      </w:divBdr>
    </w:div>
    <w:div w:id="512377055">
      <w:bodyDiv w:val="1"/>
      <w:marLeft w:val="0"/>
      <w:marRight w:val="0"/>
      <w:marTop w:val="0"/>
      <w:marBottom w:val="0"/>
      <w:divBdr>
        <w:top w:val="none" w:sz="0" w:space="0" w:color="auto"/>
        <w:left w:val="none" w:sz="0" w:space="0" w:color="auto"/>
        <w:bottom w:val="none" w:sz="0" w:space="0" w:color="auto"/>
        <w:right w:val="none" w:sz="0" w:space="0" w:color="auto"/>
      </w:divBdr>
    </w:div>
    <w:div w:id="513809600">
      <w:bodyDiv w:val="1"/>
      <w:marLeft w:val="0"/>
      <w:marRight w:val="0"/>
      <w:marTop w:val="0"/>
      <w:marBottom w:val="0"/>
      <w:divBdr>
        <w:top w:val="none" w:sz="0" w:space="0" w:color="auto"/>
        <w:left w:val="none" w:sz="0" w:space="0" w:color="auto"/>
        <w:bottom w:val="none" w:sz="0" w:space="0" w:color="auto"/>
        <w:right w:val="none" w:sz="0" w:space="0" w:color="auto"/>
      </w:divBdr>
    </w:div>
    <w:div w:id="531458724">
      <w:bodyDiv w:val="1"/>
      <w:marLeft w:val="0"/>
      <w:marRight w:val="0"/>
      <w:marTop w:val="0"/>
      <w:marBottom w:val="0"/>
      <w:divBdr>
        <w:top w:val="none" w:sz="0" w:space="0" w:color="auto"/>
        <w:left w:val="none" w:sz="0" w:space="0" w:color="auto"/>
        <w:bottom w:val="none" w:sz="0" w:space="0" w:color="auto"/>
        <w:right w:val="none" w:sz="0" w:space="0" w:color="auto"/>
      </w:divBdr>
    </w:div>
    <w:div w:id="564950740">
      <w:bodyDiv w:val="1"/>
      <w:marLeft w:val="0"/>
      <w:marRight w:val="0"/>
      <w:marTop w:val="0"/>
      <w:marBottom w:val="0"/>
      <w:divBdr>
        <w:top w:val="none" w:sz="0" w:space="0" w:color="auto"/>
        <w:left w:val="none" w:sz="0" w:space="0" w:color="auto"/>
        <w:bottom w:val="none" w:sz="0" w:space="0" w:color="auto"/>
        <w:right w:val="none" w:sz="0" w:space="0" w:color="auto"/>
      </w:divBdr>
    </w:div>
    <w:div w:id="574894812">
      <w:bodyDiv w:val="1"/>
      <w:marLeft w:val="0"/>
      <w:marRight w:val="0"/>
      <w:marTop w:val="0"/>
      <w:marBottom w:val="0"/>
      <w:divBdr>
        <w:top w:val="none" w:sz="0" w:space="0" w:color="auto"/>
        <w:left w:val="none" w:sz="0" w:space="0" w:color="auto"/>
        <w:bottom w:val="none" w:sz="0" w:space="0" w:color="auto"/>
        <w:right w:val="none" w:sz="0" w:space="0" w:color="auto"/>
      </w:divBdr>
    </w:div>
    <w:div w:id="627931431">
      <w:bodyDiv w:val="1"/>
      <w:marLeft w:val="0"/>
      <w:marRight w:val="0"/>
      <w:marTop w:val="0"/>
      <w:marBottom w:val="0"/>
      <w:divBdr>
        <w:top w:val="none" w:sz="0" w:space="0" w:color="auto"/>
        <w:left w:val="none" w:sz="0" w:space="0" w:color="auto"/>
        <w:bottom w:val="none" w:sz="0" w:space="0" w:color="auto"/>
        <w:right w:val="none" w:sz="0" w:space="0" w:color="auto"/>
      </w:divBdr>
    </w:div>
    <w:div w:id="639917130">
      <w:bodyDiv w:val="1"/>
      <w:marLeft w:val="0"/>
      <w:marRight w:val="0"/>
      <w:marTop w:val="0"/>
      <w:marBottom w:val="0"/>
      <w:divBdr>
        <w:top w:val="none" w:sz="0" w:space="0" w:color="auto"/>
        <w:left w:val="none" w:sz="0" w:space="0" w:color="auto"/>
        <w:bottom w:val="none" w:sz="0" w:space="0" w:color="auto"/>
        <w:right w:val="none" w:sz="0" w:space="0" w:color="auto"/>
      </w:divBdr>
    </w:div>
    <w:div w:id="674304042">
      <w:bodyDiv w:val="1"/>
      <w:marLeft w:val="0"/>
      <w:marRight w:val="0"/>
      <w:marTop w:val="0"/>
      <w:marBottom w:val="0"/>
      <w:divBdr>
        <w:top w:val="none" w:sz="0" w:space="0" w:color="auto"/>
        <w:left w:val="none" w:sz="0" w:space="0" w:color="auto"/>
        <w:bottom w:val="none" w:sz="0" w:space="0" w:color="auto"/>
        <w:right w:val="none" w:sz="0" w:space="0" w:color="auto"/>
      </w:divBdr>
    </w:div>
    <w:div w:id="722289919">
      <w:bodyDiv w:val="1"/>
      <w:marLeft w:val="0"/>
      <w:marRight w:val="0"/>
      <w:marTop w:val="0"/>
      <w:marBottom w:val="0"/>
      <w:divBdr>
        <w:top w:val="none" w:sz="0" w:space="0" w:color="auto"/>
        <w:left w:val="none" w:sz="0" w:space="0" w:color="auto"/>
        <w:bottom w:val="none" w:sz="0" w:space="0" w:color="auto"/>
        <w:right w:val="none" w:sz="0" w:space="0" w:color="auto"/>
      </w:divBdr>
    </w:div>
    <w:div w:id="728921184">
      <w:bodyDiv w:val="1"/>
      <w:marLeft w:val="0"/>
      <w:marRight w:val="0"/>
      <w:marTop w:val="0"/>
      <w:marBottom w:val="0"/>
      <w:divBdr>
        <w:top w:val="none" w:sz="0" w:space="0" w:color="auto"/>
        <w:left w:val="none" w:sz="0" w:space="0" w:color="auto"/>
        <w:bottom w:val="none" w:sz="0" w:space="0" w:color="auto"/>
        <w:right w:val="none" w:sz="0" w:space="0" w:color="auto"/>
      </w:divBdr>
    </w:div>
    <w:div w:id="731390064">
      <w:bodyDiv w:val="1"/>
      <w:marLeft w:val="0"/>
      <w:marRight w:val="0"/>
      <w:marTop w:val="0"/>
      <w:marBottom w:val="0"/>
      <w:divBdr>
        <w:top w:val="none" w:sz="0" w:space="0" w:color="auto"/>
        <w:left w:val="none" w:sz="0" w:space="0" w:color="auto"/>
        <w:bottom w:val="none" w:sz="0" w:space="0" w:color="auto"/>
        <w:right w:val="none" w:sz="0" w:space="0" w:color="auto"/>
      </w:divBdr>
    </w:div>
    <w:div w:id="734356696">
      <w:bodyDiv w:val="1"/>
      <w:marLeft w:val="0"/>
      <w:marRight w:val="0"/>
      <w:marTop w:val="0"/>
      <w:marBottom w:val="0"/>
      <w:divBdr>
        <w:top w:val="none" w:sz="0" w:space="0" w:color="auto"/>
        <w:left w:val="none" w:sz="0" w:space="0" w:color="auto"/>
        <w:bottom w:val="none" w:sz="0" w:space="0" w:color="auto"/>
        <w:right w:val="none" w:sz="0" w:space="0" w:color="auto"/>
      </w:divBdr>
    </w:div>
    <w:div w:id="766924570">
      <w:bodyDiv w:val="1"/>
      <w:marLeft w:val="0"/>
      <w:marRight w:val="0"/>
      <w:marTop w:val="0"/>
      <w:marBottom w:val="0"/>
      <w:divBdr>
        <w:top w:val="none" w:sz="0" w:space="0" w:color="auto"/>
        <w:left w:val="none" w:sz="0" w:space="0" w:color="auto"/>
        <w:bottom w:val="none" w:sz="0" w:space="0" w:color="auto"/>
        <w:right w:val="none" w:sz="0" w:space="0" w:color="auto"/>
      </w:divBdr>
    </w:div>
    <w:div w:id="790395649">
      <w:bodyDiv w:val="1"/>
      <w:marLeft w:val="0"/>
      <w:marRight w:val="0"/>
      <w:marTop w:val="0"/>
      <w:marBottom w:val="0"/>
      <w:divBdr>
        <w:top w:val="none" w:sz="0" w:space="0" w:color="auto"/>
        <w:left w:val="none" w:sz="0" w:space="0" w:color="auto"/>
        <w:bottom w:val="none" w:sz="0" w:space="0" w:color="auto"/>
        <w:right w:val="none" w:sz="0" w:space="0" w:color="auto"/>
      </w:divBdr>
    </w:div>
    <w:div w:id="831606994">
      <w:bodyDiv w:val="1"/>
      <w:marLeft w:val="0"/>
      <w:marRight w:val="0"/>
      <w:marTop w:val="0"/>
      <w:marBottom w:val="0"/>
      <w:divBdr>
        <w:top w:val="none" w:sz="0" w:space="0" w:color="auto"/>
        <w:left w:val="none" w:sz="0" w:space="0" w:color="auto"/>
        <w:bottom w:val="none" w:sz="0" w:space="0" w:color="auto"/>
        <w:right w:val="none" w:sz="0" w:space="0" w:color="auto"/>
      </w:divBdr>
    </w:div>
    <w:div w:id="842234215">
      <w:bodyDiv w:val="1"/>
      <w:marLeft w:val="0"/>
      <w:marRight w:val="0"/>
      <w:marTop w:val="0"/>
      <w:marBottom w:val="0"/>
      <w:divBdr>
        <w:top w:val="none" w:sz="0" w:space="0" w:color="auto"/>
        <w:left w:val="none" w:sz="0" w:space="0" w:color="auto"/>
        <w:bottom w:val="none" w:sz="0" w:space="0" w:color="auto"/>
        <w:right w:val="none" w:sz="0" w:space="0" w:color="auto"/>
      </w:divBdr>
    </w:div>
    <w:div w:id="867988211">
      <w:bodyDiv w:val="1"/>
      <w:marLeft w:val="0"/>
      <w:marRight w:val="0"/>
      <w:marTop w:val="0"/>
      <w:marBottom w:val="0"/>
      <w:divBdr>
        <w:top w:val="none" w:sz="0" w:space="0" w:color="auto"/>
        <w:left w:val="none" w:sz="0" w:space="0" w:color="auto"/>
        <w:bottom w:val="none" w:sz="0" w:space="0" w:color="auto"/>
        <w:right w:val="none" w:sz="0" w:space="0" w:color="auto"/>
      </w:divBdr>
    </w:div>
    <w:div w:id="882056037">
      <w:bodyDiv w:val="1"/>
      <w:marLeft w:val="0"/>
      <w:marRight w:val="0"/>
      <w:marTop w:val="0"/>
      <w:marBottom w:val="0"/>
      <w:divBdr>
        <w:top w:val="none" w:sz="0" w:space="0" w:color="auto"/>
        <w:left w:val="none" w:sz="0" w:space="0" w:color="auto"/>
        <w:bottom w:val="none" w:sz="0" w:space="0" w:color="auto"/>
        <w:right w:val="none" w:sz="0" w:space="0" w:color="auto"/>
      </w:divBdr>
    </w:div>
    <w:div w:id="888498821">
      <w:bodyDiv w:val="1"/>
      <w:marLeft w:val="0"/>
      <w:marRight w:val="0"/>
      <w:marTop w:val="0"/>
      <w:marBottom w:val="0"/>
      <w:divBdr>
        <w:top w:val="none" w:sz="0" w:space="0" w:color="auto"/>
        <w:left w:val="none" w:sz="0" w:space="0" w:color="auto"/>
        <w:bottom w:val="none" w:sz="0" w:space="0" w:color="auto"/>
        <w:right w:val="none" w:sz="0" w:space="0" w:color="auto"/>
      </w:divBdr>
    </w:div>
    <w:div w:id="917786540">
      <w:bodyDiv w:val="1"/>
      <w:marLeft w:val="0"/>
      <w:marRight w:val="0"/>
      <w:marTop w:val="0"/>
      <w:marBottom w:val="0"/>
      <w:divBdr>
        <w:top w:val="none" w:sz="0" w:space="0" w:color="auto"/>
        <w:left w:val="none" w:sz="0" w:space="0" w:color="auto"/>
        <w:bottom w:val="none" w:sz="0" w:space="0" w:color="auto"/>
        <w:right w:val="none" w:sz="0" w:space="0" w:color="auto"/>
      </w:divBdr>
    </w:div>
    <w:div w:id="943419467">
      <w:bodyDiv w:val="1"/>
      <w:marLeft w:val="0"/>
      <w:marRight w:val="0"/>
      <w:marTop w:val="0"/>
      <w:marBottom w:val="0"/>
      <w:divBdr>
        <w:top w:val="none" w:sz="0" w:space="0" w:color="auto"/>
        <w:left w:val="none" w:sz="0" w:space="0" w:color="auto"/>
        <w:bottom w:val="none" w:sz="0" w:space="0" w:color="auto"/>
        <w:right w:val="none" w:sz="0" w:space="0" w:color="auto"/>
      </w:divBdr>
    </w:div>
    <w:div w:id="1051538639">
      <w:bodyDiv w:val="1"/>
      <w:marLeft w:val="0"/>
      <w:marRight w:val="0"/>
      <w:marTop w:val="0"/>
      <w:marBottom w:val="0"/>
      <w:divBdr>
        <w:top w:val="none" w:sz="0" w:space="0" w:color="auto"/>
        <w:left w:val="none" w:sz="0" w:space="0" w:color="auto"/>
        <w:bottom w:val="none" w:sz="0" w:space="0" w:color="auto"/>
        <w:right w:val="none" w:sz="0" w:space="0" w:color="auto"/>
      </w:divBdr>
    </w:div>
    <w:div w:id="1066219294">
      <w:bodyDiv w:val="1"/>
      <w:marLeft w:val="0"/>
      <w:marRight w:val="0"/>
      <w:marTop w:val="0"/>
      <w:marBottom w:val="0"/>
      <w:divBdr>
        <w:top w:val="none" w:sz="0" w:space="0" w:color="auto"/>
        <w:left w:val="none" w:sz="0" w:space="0" w:color="auto"/>
        <w:bottom w:val="none" w:sz="0" w:space="0" w:color="auto"/>
        <w:right w:val="none" w:sz="0" w:space="0" w:color="auto"/>
      </w:divBdr>
    </w:div>
    <w:div w:id="1069159948">
      <w:bodyDiv w:val="1"/>
      <w:marLeft w:val="0"/>
      <w:marRight w:val="0"/>
      <w:marTop w:val="0"/>
      <w:marBottom w:val="0"/>
      <w:divBdr>
        <w:top w:val="none" w:sz="0" w:space="0" w:color="auto"/>
        <w:left w:val="none" w:sz="0" w:space="0" w:color="auto"/>
        <w:bottom w:val="none" w:sz="0" w:space="0" w:color="auto"/>
        <w:right w:val="none" w:sz="0" w:space="0" w:color="auto"/>
      </w:divBdr>
    </w:div>
    <w:div w:id="1217858089">
      <w:bodyDiv w:val="1"/>
      <w:marLeft w:val="0"/>
      <w:marRight w:val="0"/>
      <w:marTop w:val="0"/>
      <w:marBottom w:val="0"/>
      <w:divBdr>
        <w:top w:val="none" w:sz="0" w:space="0" w:color="auto"/>
        <w:left w:val="none" w:sz="0" w:space="0" w:color="auto"/>
        <w:bottom w:val="none" w:sz="0" w:space="0" w:color="auto"/>
        <w:right w:val="none" w:sz="0" w:space="0" w:color="auto"/>
      </w:divBdr>
    </w:div>
    <w:div w:id="1227914218">
      <w:bodyDiv w:val="1"/>
      <w:marLeft w:val="0"/>
      <w:marRight w:val="0"/>
      <w:marTop w:val="0"/>
      <w:marBottom w:val="0"/>
      <w:divBdr>
        <w:top w:val="none" w:sz="0" w:space="0" w:color="auto"/>
        <w:left w:val="none" w:sz="0" w:space="0" w:color="auto"/>
        <w:bottom w:val="none" w:sz="0" w:space="0" w:color="auto"/>
        <w:right w:val="none" w:sz="0" w:space="0" w:color="auto"/>
      </w:divBdr>
    </w:div>
    <w:div w:id="1252544918">
      <w:bodyDiv w:val="1"/>
      <w:marLeft w:val="0"/>
      <w:marRight w:val="0"/>
      <w:marTop w:val="0"/>
      <w:marBottom w:val="0"/>
      <w:divBdr>
        <w:top w:val="none" w:sz="0" w:space="0" w:color="auto"/>
        <w:left w:val="none" w:sz="0" w:space="0" w:color="auto"/>
        <w:bottom w:val="none" w:sz="0" w:space="0" w:color="auto"/>
        <w:right w:val="none" w:sz="0" w:space="0" w:color="auto"/>
      </w:divBdr>
    </w:div>
    <w:div w:id="1285693236">
      <w:bodyDiv w:val="1"/>
      <w:marLeft w:val="0"/>
      <w:marRight w:val="0"/>
      <w:marTop w:val="0"/>
      <w:marBottom w:val="0"/>
      <w:divBdr>
        <w:top w:val="none" w:sz="0" w:space="0" w:color="auto"/>
        <w:left w:val="none" w:sz="0" w:space="0" w:color="auto"/>
        <w:bottom w:val="none" w:sz="0" w:space="0" w:color="auto"/>
        <w:right w:val="none" w:sz="0" w:space="0" w:color="auto"/>
      </w:divBdr>
    </w:div>
    <w:div w:id="1366638424">
      <w:bodyDiv w:val="1"/>
      <w:marLeft w:val="0"/>
      <w:marRight w:val="0"/>
      <w:marTop w:val="0"/>
      <w:marBottom w:val="0"/>
      <w:divBdr>
        <w:top w:val="none" w:sz="0" w:space="0" w:color="auto"/>
        <w:left w:val="none" w:sz="0" w:space="0" w:color="auto"/>
        <w:bottom w:val="none" w:sz="0" w:space="0" w:color="auto"/>
        <w:right w:val="none" w:sz="0" w:space="0" w:color="auto"/>
      </w:divBdr>
    </w:div>
    <w:div w:id="1395396839">
      <w:bodyDiv w:val="1"/>
      <w:marLeft w:val="0"/>
      <w:marRight w:val="0"/>
      <w:marTop w:val="0"/>
      <w:marBottom w:val="0"/>
      <w:divBdr>
        <w:top w:val="none" w:sz="0" w:space="0" w:color="auto"/>
        <w:left w:val="none" w:sz="0" w:space="0" w:color="auto"/>
        <w:bottom w:val="none" w:sz="0" w:space="0" w:color="auto"/>
        <w:right w:val="none" w:sz="0" w:space="0" w:color="auto"/>
      </w:divBdr>
    </w:div>
    <w:div w:id="1396779147">
      <w:bodyDiv w:val="1"/>
      <w:marLeft w:val="0"/>
      <w:marRight w:val="0"/>
      <w:marTop w:val="0"/>
      <w:marBottom w:val="0"/>
      <w:divBdr>
        <w:top w:val="none" w:sz="0" w:space="0" w:color="auto"/>
        <w:left w:val="none" w:sz="0" w:space="0" w:color="auto"/>
        <w:bottom w:val="none" w:sz="0" w:space="0" w:color="auto"/>
        <w:right w:val="none" w:sz="0" w:space="0" w:color="auto"/>
      </w:divBdr>
    </w:div>
    <w:div w:id="1475752296">
      <w:bodyDiv w:val="1"/>
      <w:marLeft w:val="0"/>
      <w:marRight w:val="0"/>
      <w:marTop w:val="0"/>
      <w:marBottom w:val="0"/>
      <w:divBdr>
        <w:top w:val="none" w:sz="0" w:space="0" w:color="auto"/>
        <w:left w:val="none" w:sz="0" w:space="0" w:color="auto"/>
        <w:bottom w:val="none" w:sz="0" w:space="0" w:color="auto"/>
        <w:right w:val="none" w:sz="0" w:space="0" w:color="auto"/>
      </w:divBdr>
    </w:div>
    <w:div w:id="1479032140">
      <w:bodyDiv w:val="1"/>
      <w:marLeft w:val="0"/>
      <w:marRight w:val="0"/>
      <w:marTop w:val="0"/>
      <w:marBottom w:val="0"/>
      <w:divBdr>
        <w:top w:val="none" w:sz="0" w:space="0" w:color="auto"/>
        <w:left w:val="none" w:sz="0" w:space="0" w:color="auto"/>
        <w:bottom w:val="none" w:sz="0" w:space="0" w:color="auto"/>
        <w:right w:val="none" w:sz="0" w:space="0" w:color="auto"/>
      </w:divBdr>
    </w:div>
    <w:div w:id="1492479322">
      <w:bodyDiv w:val="1"/>
      <w:marLeft w:val="0"/>
      <w:marRight w:val="0"/>
      <w:marTop w:val="0"/>
      <w:marBottom w:val="0"/>
      <w:divBdr>
        <w:top w:val="none" w:sz="0" w:space="0" w:color="auto"/>
        <w:left w:val="none" w:sz="0" w:space="0" w:color="auto"/>
        <w:bottom w:val="none" w:sz="0" w:space="0" w:color="auto"/>
        <w:right w:val="none" w:sz="0" w:space="0" w:color="auto"/>
      </w:divBdr>
    </w:div>
    <w:div w:id="1558979641">
      <w:bodyDiv w:val="1"/>
      <w:marLeft w:val="0"/>
      <w:marRight w:val="0"/>
      <w:marTop w:val="0"/>
      <w:marBottom w:val="0"/>
      <w:divBdr>
        <w:top w:val="none" w:sz="0" w:space="0" w:color="auto"/>
        <w:left w:val="none" w:sz="0" w:space="0" w:color="auto"/>
        <w:bottom w:val="none" w:sz="0" w:space="0" w:color="auto"/>
        <w:right w:val="none" w:sz="0" w:space="0" w:color="auto"/>
      </w:divBdr>
    </w:div>
    <w:div w:id="1574511086">
      <w:bodyDiv w:val="1"/>
      <w:marLeft w:val="0"/>
      <w:marRight w:val="0"/>
      <w:marTop w:val="0"/>
      <w:marBottom w:val="0"/>
      <w:divBdr>
        <w:top w:val="none" w:sz="0" w:space="0" w:color="auto"/>
        <w:left w:val="none" w:sz="0" w:space="0" w:color="auto"/>
        <w:bottom w:val="none" w:sz="0" w:space="0" w:color="auto"/>
        <w:right w:val="none" w:sz="0" w:space="0" w:color="auto"/>
      </w:divBdr>
    </w:div>
    <w:div w:id="1580872736">
      <w:bodyDiv w:val="1"/>
      <w:marLeft w:val="0"/>
      <w:marRight w:val="0"/>
      <w:marTop w:val="0"/>
      <w:marBottom w:val="0"/>
      <w:divBdr>
        <w:top w:val="none" w:sz="0" w:space="0" w:color="auto"/>
        <w:left w:val="none" w:sz="0" w:space="0" w:color="auto"/>
        <w:bottom w:val="none" w:sz="0" w:space="0" w:color="auto"/>
        <w:right w:val="none" w:sz="0" w:space="0" w:color="auto"/>
      </w:divBdr>
    </w:div>
    <w:div w:id="1658454650">
      <w:bodyDiv w:val="1"/>
      <w:marLeft w:val="0"/>
      <w:marRight w:val="0"/>
      <w:marTop w:val="0"/>
      <w:marBottom w:val="0"/>
      <w:divBdr>
        <w:top w:val="none" w:sz="0" w:space="0" w:color="auto"/>
        <w:left w:val="none" w:sz="0" w:space="0" w:color="auto"/>
        <w:bottom w:val="none" w:sz="0" w:space="0" w:color="auto"/>
        <w:right w:val="none" w:sz="0" w:space="0" w:color="auto"/>
      </w:divBdr>
    </w:div>
    <w:div w:id="1759861685">
      <w:bodyDiv w:val="1"/>
      <w:marLeft w:val="0"/>
      <w:marRight w:val="0"/>
      <w:marTop w:val="0"/>
      <w:marBottom w:val="0"/>
      <w:divBdr>
        <w:top w:val="none" w:sz="0" w:space="0" w:color="auto"/>
        <w:left w:val="none" w:sz="0" w:space="0" w:color="auto"/>
        <w:bottom w:val="none" w:sz="0" w:space="0" w:color="auto"/>
        <w:right w:val="none" w:sz="0" w:space="0" w:color="auto"/>
      </w:divBdr>
    </w:div>
    <w:div w:id="1824277214">
      <w:bodyDiv w:val="1"/>
      <w:marLeft w:val="0"/>
      <w:marRight w:val="0"/>
      <w:marTop w:val="0"/>
      <w:marBottom w:val="0"/>
      <w:divBdr>
        <w:top w:val="none" w:sz="0" w:space="0" w:color="auto"/>
        <w:left w:val="none" w:sz="0" w:space="0" w:color="auto"/>
        <w:bottom w:val="none" w:sz="0" w:space="0" w:color="auto"/>
        <w:right w:val="none" w:sz="0" w:space="0" w:color="auto"/>
      </w:divBdr>
    </w:div>
    <w:div w:id="1824471774">
      <w:bodyDiv w:val="1"/>
      <w:marLeft w:val="0"/>
      <w:marRight w:val="0"/>
      <w:marTop w:val="0"/>
      <w:marBottom w:val="0"/>
      <w:divBdr>
        <w:top w:val="none" w:sz="0" w:space="0" w:color="auto"/>
        <w:left w:val="none" w:sz="0" w:space="0" w:color="auto"/>
        <w:bottom w:val="none" w:sz="0" w:space="0" w:color="auto"/>
        <w:right w:val="none" w:sz="0" w:space="0" w:color="auto"/>
      </w:divBdr>
    </w:div>
    <w:div w:id="1864318250">
      <w:bodyDiv w:val="1"/>
      <w:marLeft w:val="0"/>
      <w:marRight w:val="0"/>
      <w:marTop w:val="0"/>
      <w:marBottom w:val="0"/>
      <w:divBdr>
        <w:top w:val="none" w:sz="0" w:space="0" w:color="auto"/>
        <w:left w:val="none" w:sz="0" w:space="0" w:color="auto"/>
        <w:bottom w:val="none" w:sz="0" w:space="0" w:color="auto"/>
        <w:right w:val="none" w:sz="0" w:space="0" w:color="auto"/>
      </w:divBdr>
    </w:div>
    <w:div w:id="1926956755">
      <w:bodyDiv w:val="1"/>
      <w:marLeft w:val="0"/>
      <w:marRight w:val="0"/>
      <w:marTop w:val="0"/>
      <w:marBottom w:val="0"/>
      <w:divBdr>
        <w:top w:val="none" w:sz="0" w:space="0" w:color="auto"/>
        <w:left w:val="none" w:sz="0" w:space="0" w:color="auto"/>
        <w:bottom w:val="none" w:sz="0" w:space="0" w:color="auto"/>
        <w:right w:val="none" w:sz="0" w:space="0" w:color="auto"/>
      </w:divBdr>
    </w:div>
    <w:div w:id="1969314842">
      <w:bodyDiv w:val="1"/>
      <w:marLeft w:val="0"/>
      <w:marRight w:val="0"/>
      <w:marTop w:val="0"/>
      <w:marBottom w:val="0"/>
      <w:divBdr>
        <w:top w:val="none" w:sz="0" w:space="0" w:color="auto"/>
        <w:left w:val="none" w:sz="0" w:space="0" w:color="auto"/>
        <w:bottom w:val="none" w:sz="0" w:space="0" w:color="auto"/>
        <w:right w:val="none" w:sz="0" w:space="0" w:color="auto"/>
      </w:divBdr>
    </w:div>
    <w:div w:id="1971278579">
      <w:bodyDiv w:val="1"/>
      <w:marLeft w:val="0"/>
      <w:marRight w:val="0"/>
      <w:marTop w:val="0"/>
      <w:marBottom w:val="0"/>
      <w:divBdr>
        <w:top w:val="none" w:sz="0" w:space="0" w:color="auto"/>
        <w:left w:val="none" w:sz="0" w:space="0" w:color="auto"/>
        <w:bottom w:val="none" w:sz="0" w:space="0" w:color="auto"/>
        <w:right w:val="none" w:sz="0" w:space="0" w:color="auto"/>
      </w:divBdr>
    </w:div>
    <w:div w:id="2003586315">
      <w:bodyDiv w:val="1"/>
      <w:marLeft w:val="0"/>
      <w:marRight w:val="0"/>
      <w:marTop w:val="0"/>
      <w:marBottom w:val="0"/>
      <w:divBdr>
        <w:top w:val="none" w:sz="0" w:space="0" w:color="auto"/>
        <w:left w:val="none" w:sz="0" w:space="0" w:color="auto"/>
        <w:bottom w:val="none" w:sz="0" w:space="0" w:color="auto"/>
        <w:right w:val="none" w:sz="0" w:space="0" w:color="auto"/>
      </w:divBdr>
    </w:div>
    <w:div w:id="2039506880">
      <w:bodyDiv w:val="1"/>
      <w:marLeft w:val="0"/>
      <w:marRight w:val="0"/>
      <w:marTop w:val="0"/>
      <w:marBottom w:val="0"/>
      <w:divBdr>
        <w:top w:val="none" w:sz="0" w:space="0" w:color="auto"/>
        <w:left w:val="none" w:sz="0" w:space="0" w:color="auto"/>
        <w:bottom w:val="none" w:sz="0" w:space="0" w:color="auto"/>
        <w:right w:val="none" w:sz="0" w:space="0" w:color="auto"/>
      </w:divBdr>
    </w:div>
    <w:div w:id="2054184530">
      <w:bodyDiv w:val="1"/>
      <w:marLeft w:val="0"/>
      <w:marRight w:val="0"/>
      <w:marTop w:val="0"/>
      <w:marBottom w:val="0"/>
      <w:divBdr>
        <w:top w:val="none" w:sz="0" w:space="0" w:color="auto"/>
        <w:left w:val="none" w:sz="0" w:space="0" w:color="auto"/>
        <w:bottom w:val="none" w:sz="0" w:space="0" w:color="auto"/>
        <w:right w:val="none" w:sz="0" w:space="0" w:color="auto"/>
      </w:divBdr>
    </w:div>
    <w:div w:id="2054619240">
      <w:bodyDiv w:val="1"/>
      <w:marLeft w:val="0"/>
      <w:marRight w:val="0"/>
      <w:marTop w:val="0"/>
      <w:marBottom w:val="0"/>
      <w:divBdr>
        <w:top w:val="none" w:sz="0" w:space="0" w:color="auto"/>
        <w:left w:val="none" w:sz="0" w:space="0" w:color="auto"/>
        <w:bottom w:val="none" w:sz="0" w:space="0" w:color="auto"/>
        <w:right w:val="none" w:sz="0" w:space="0" w:color="auto"/>
      </w:divBdr>
    </w:div>
    <w:div w:id="2055615197">
      <w:bodyDiv w:val="1"/>
      <w:marLeft w:val="0"/>
      <w:marRight w:val="0"/>
      <w:marTop w:val="0"/>
      <w:marBottom w:val="0"/>
      <w:divBdr>
        <w:top w:val="none" w:sz="0" w:space="0" w:color="auto"/>
        <w:left w:val="none" w:sz="0" w:space="0" w:color="auto"/>
        <w:bottom w:val="none" w:sz="0" w:space="0" w:color="auto"/>
        <w:right w:val="none" w:sz="0" w:space="0" w:color="auto"/>
      </w:divBdr>
    </w:div>
    <w:div w:id="2096709846">
      <w:bodyDiv w:val="1"/>
      <w:marLeft w:val="0"/>
      <w:marRight w:val="0"/>
      <w:marTop w:val="0"/>
      <w:marBottom w:val="0"/>
      <w:divBdr>
        <w:top w:val="none" w:sz="0" w:space="0" w:color="auto"/>
        <w:left w:val="none" w:sz="0" w:space="0" w:color="auto"/>
        <w:bottom w:val="none" w:sz="0" w:space="0" w:color="auto"/>
        <w:right w:val="none" w:sz="0" w:space="0" w:color="auto"/>
      </w:divBdr>
    </w:div>
    <w:div w:id="2104956336">
      <w:bodyDiv w:val="1"/>
      <w:marLeft w:val="0"/>
      <w:marRight w:val="0"/>
      <w:marTop w:val="0"/>
      <w:marBottom w:val="0"/>
      <w:divBdr>
        <w:top w:val="none" w:sz="0" w:space="0" w:color="auto"/>
        <w:left w:val="none" w:sz="0" w:space="0" w:color="auto"/>
        <w:bottom w:val="none" w:sz="0" w:space="0" w:color="auto"/>
        <w:right w:val="none" w:sz="0" w:space="0" w:color="auto"/>
      </w:divBdr>
    </w:div>
    <w:div w:id="21235713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FileHash xmlns="0ad27a56-4ea3-492a-a811-30279194c24d" xsi:nil="true"/>
    <lcf76f155ced4ddcb4097134ff3c332f xmlns="0ad27a56-4ea3-492a-a811-30279194c24d">
      <Terms xmlns="http://schemas.microsoft.com/office/infopath/2007/PartnerControls"/>
    </lcf76f155ced4ddcb4097134ff3c332f>
    <TaxCatchAll xmlns="f740387e-f609-42c5-b3d4-f76460bc7672" xsi:nil="true"/>
    <CloudMigratorVersion xmlns="0ad27a56-4ea3-492a-a811-30279194c24d" xsi:nil="true"/>
    <UniqueSourceRef xmlns="0ad27a56-4ea3-492a-a811-30279194c24d" xsi:nil="true"/>
    <CloudMigratorOriginId xmlns="0ad27a56-4ea3-492a-a811-30279194c24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E8594196B86D5488BA474768DB8B58E" ma:contentTypeVersion="18" ma:contentTypeDescription="Create a new document." ma:contentTypeScope="" ma:versionID="77cc3fdf3522fff37c21a9ef2d2d0f5b">
  <xsd:schema xmlns:xsd="http://www.w3.org/2001/XMLSchema" xmlns:xs="http://www.w3.org/2001/XMLSchema" xmlns:p="http://schemas.microsoft.com/office/2006/metadata/properties" xmlns:ns2="0ad27a56-4ea3-492a-a811-30279194c24d" xmlns:ns3="f740387e-f609-42c5-b3d4-f76460bc7672" targetNamespace="http://schemas.microsoft.com/office/2006/metadata/properties" ma:root="true" ma:fieldsID="61af9c6adb233520ab00e5afe5018b52" ns2:_="" ns3:_="">
    <xsd:import namespace="0ad27a56-4ea3-492a-a811-30279194c24d"/>
    <xsd:import namespace="f740387e-f609-42c5-b3d4-f76460bc7672"/>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d27a56-4ea3-492a-a811-30279194c24d"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200a9ce-4421-4305-b45f-9a21f141a516"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40387e-f609-42c5-b3d4-f76460bc7672"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99104420-8477-49a6-903b-c6c0f6f2e926}" ma:internalName="TaxCatchAll" ma:showField="CatchAllData" ma:web="f740387e-f609-42c5-b3d4-f76460bc7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132FAA-D132-43B2-A0CD-462275612950}">
  <ds:schemaRefs>
    <ds:schemaRef ds:uri="http://schemas.microsoft.com/sharepoint/v3/contenttype/forms"/>
  </ds:schemaRefs>
</ds:datastoreItem>
</file>

<file path=customXml/itemProps2.xml><?xml version="1.0" encoding="utf-8"?>
<ds:datastoreItem xmlns:ds="http://schemas.openxmlformats.org/officeDocument/2006/customXml" ds:itemID="{3C8B7014-452E-47C2-B155-1638BFF9008B}">
  <ds:schemaRefs>
    <ds:schemaRef ds:uri="http://schemas.openxmlformats.org/officeDocument/2006/bibliography"/>
  </ds:schemaRefs>
</ds:datastoreItem>
</file>

<file path=customXml/itemProps3.xml><?xml version="1.0" encoding="utf-8"?>
<ds:datastoreItem xmlns:ds="http://schemas.openxmlformats.org/officeDocument/2006/customXml" ds:itemID="{E8188E33-E315-4A2F-9EEB-8510C3BAD379}">
  <ds:schemaRefs>
    <ds:schemaRef ds:uri="http://schemas.microsoft.com/office/2006/metadata/properties"/>
    <ds:schemaRef ds:uri="http://schemas.microsoft.com/office/infopath/2007/PartnerControls"/>
    <ds:schemaRef ds:uri="0ad27a56-4ea3-492a-a811-30279194c24d"/>
    <ds:schemaRef ds:uri="f740387e-f609-42c5-b3d4-f76460bc7672"/>
  </ds:schemaRefs>
</ds:datastoreItem>
</file>

<file path=customXml/itemProps4.xml><?xml version="1.0" encoding="utf-8"?>
<ds:datastoreItem xmlns:ds="http://schemas.openxmlformats.org/officeDocument/2006/customXml" ds:itemID="{669DF2EE-6AE4-4AF0-9662-8DA330A6FE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d27a56-4ea3-492a-a811-30279194c24d"/>
    <ds:schemaRef ds:uri="f740387e-f609-42c5-b3d4-f76460bc7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2</TotalTime>
  <Pages>27</Pages>
  <Words>6931</Words>
  <Characters>39511</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Jones</dc:creator>
  <cp:keywords/>
  <dc:description/>
  <cp:lastModifiedBy>Mrs L Tranter</cp:lastModifiedBy>
  <cp:revision>2</cp:revision>
  <cp:lastPrinted>2022-11-24T12:10:00Z</cp:lastPrinted>
  <dcterms:created xsi:type="dcterms:W3CDTF">2026-08-21T09:10:00Z</dcterms:created>
  <dcterms:modified xsi:type="dcterms:W3CDTF">2026-08-21T09:10:00Z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0x010100DE8594196B86D5488BA474768DB8B58E</vt:lpwstr>
  </property>
  <property fmtid="{D5CDD505-2E9C-101B-9397-08002B2CF9AE}" pid="3" name="MediaServiceImageTags">
    <vt:lpwstr/>
  </property>
</Properties>
</file>