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5F75D" w14:textId="6E54A836" w:rsidR="00E36DFD" w:rsidRPr="00C80C3D" w:rsidRDefault="007E2575" w:rsidP="007E2575">
      <w:pPr>
        <w:pStyle w:val="Heading2"/>
        <w:rPr>
          <w:rFonts w:ascii="Arial" w:eastAsia="Arial" w:hAnsi="Arial" w:cs="Arial"/>
          <w:sz w:val="52"/>
          <w:szCs w:val="52"/>
        </w:rPr>
      </w:pPr>
      <w:bookmarkStart w:id="0" w:name="_Toc216098372"/>
      <w:r w:rsidRPr="00C80C3D">
        <w:rPr>
          <w:noProof/>
          <w:color w:val="000000"/>
          <w:lang w:eastAsia="en-GB"/>
        </w:rPr>
        <w:drawing>
          <wp:anchor distT="0" distB="0" distL="114300" distR="114300" simplePos="0" relativeHeight="251677696" behindDoc="0" locked="0" layoutInCell="1" allowOverlap="1" wp14:anchorId="40C60046" wp14:editId="02040ED4">
            <wp:simplePos x="0" y="0"/>
            <wp:positionH relativeFrom="margin">
              <wp:align>center</wp:align>
            </wp:positionH>
            <wp:positionV relativeFrom="paragraph">
              <wp:posOffset>257175</wp:posOffset>
            </wp:positionV>
            <wp:extent cx="4974166" cy="1790700"/>
            <wp:effectExtent l="0" t="0" r="0" b="0"/>
            <wp:wrapNone/>
            <wp:docPr id="3143927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9272" name="Picture 2" descr="A close-up of a logo&#10;&#10;AI-generated content may be incorrect."/>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4974166" cy="1790700"/>
                    </a:xfrm>
                    <a:prstGeom prst="rect">
                      <a:avLst/>
                    </a:prstGeom>
                    <a:noFill/>
                    <a:ln>
                      <a:noFill/>
                    </a:ln>
                  </pic:spPr>
                </pic:pic>
              </a:graphicData>
            </a:graphic>
          </wp:anchor>
        </w:drawing>
      </w:r>
      <w:bookmarkEnd w:id="0"/>
    </w:p>
    <w:p w14:paraId="5DAB6C7B" w14:textId="1460FFB7" w:rsidR="00E36DFD" w:rsidRPr="00C80C3D" w:rsidRDefault="00E36DFD">
      <w:pPr>
        <w:spacing w:after="0"/>
        <w:rPr>
          <w:rFonts w:ascii="Arial" w:eastAsia="Arial" w:hAnsi="Arial" w:cs="Arial"/>
          <w:sz w:val="52"/>
          <w:szCs w:val="52"/>
        </w:rPr>
      </w:pPr>
      <w:bookmarkStart w:id="1" w:name="_heading=h.gjdgxs"/>
      <w:bookmarkEnd w:id="1"/>
    </w:p>
    <w:p w14:paraId="2CC11C16" w14:textId="77777777" w:rsidR="00BC4131" w:rsidRPr="00C80C3D" w:rsidRDefault="00BC4131" w:rsidP="3BEB1E2E">
      <w:pPr>
        <w:spacing w:after="0"/>
        <w:jc w:val="center"/>
        <w:rPr>
          <w:sz w:val="32"/>
          <w:szCs w:val="32"/>
        </w:rPr>
      </w:pPr>
    </w:p>
    <w:p w14:paraId="3872F0A4" w14:textId="77777777" w:rsidR="00BC4131" w:rsidRPr="00C80C3D" w:rsidRDefault="00BC4131" w:rsidP="3BEB1E2E">
      <w:pPr>
        <w:spacing w:after="0"/>
        <w:jc w:val="center"/>
        <w:rPr>
          <w:sz w:val="32"/>
          <w:szCs w:val="32"/>
        </w:rPr>
      </w:pPr>
    </w:p>
    <w:p w14:paraId="404CA655" w14:textId="77777777" w:rsidR="00BC4131" w:rsidRPr="00C80C3D" w:rsidRDefault="00BC4131" w:rsidP="3BEB1E2E">
      <w:pPr>
        <w:spacing w:after="0"/>
        <w:jc w:val="center"/>
        <w:rPr>
          <w:sz w:val="32"/>
          <w:szCs w:val="32"/>
        </w:rPr>
      </w:pPr>
    </w:p>
    <w:p w14:paraId="1AA1DDAE" w14:textId="77777777" w:rsidR="007E2575" w:rsidRPr="00C80C3D" w:rsidRDefault="007E2575" w:rsidP="3BEB1E2E">
      <w:pPr>
        <w:spacing w:after="0"/>
        <w:jc w:val="center"/>
        <w:rPr>
          <w:sz w:val="32"/>
          <w:szCs w:val="32"/>
        </w:rPr>
      </w:pPr>
    </w:p>
    <w:p w14:paraId="18224BC6" w14:textId="77777777" w:rsidR="007E2575" w:rsidRPr="00C80C3D" w:rsidRDefault="007E2575" w:rsidP="007E2575">
      <w:pPr>
        <w:pStyle w:val="HeaderText"/>
        <w:jc w:val="center"/>
        <w:rPr>
          <w:rFonts w:asciiTheme="minorHAnsi" w:hAnsiTheme="minorHAnsi" w:cstheme="minorBidi"/>
          <w:color w:val="778244"/>
          <w:sz w:val="32"/>
          <w:szCs w:val="32"/>
        </w:rPr>
      </w:pPr>
      <w:r w:rsidRPr="00C80C3D">
        <w:rPr>
          <w:rFonts w:asciiTheme="minorHAnsi" w:hAnsiTheme="minorHAnsi" w:cstheme="minorBidi"/>
          <w:color w:val="778244"/>
          <w:sz w:val="32"/>
          <w:szCs w:val="32"/>
        </w:rPr>
        <w:t>‘Working together, we enable everyone to flourish through high quality</w:t>
      </w:r>
    </w:p>
    <w:p w14:paraId="76C1B4E2" w14:textId="77777777" w:rsidR="007E2575" w:rsidRPr="00C80C3D" w:rsidRDefault="007E2575" w:rsidP="007E2575">
      <w:pPr>
        <w:pStyle w:val="HeaderText"/>
        <w:jc w:val="center"/>
        <w:rPr>
          <w:rFonts w:asciiTheme="minorHAnsi" w:hAnsiTheme="minorHAnsi" w:cstheme="minorBidi"/>
          <w:color w:val="778244"/>
          <w:sz w:val="32"/>
          <w:szCs w:val="32"/>
        </w:rPr>
      </w:pPr>
      <w:r w:rsidRPr="00C80C3D">
        <w:rPr>
          <w:rFonts w:asciiTheme="minorHAnsi" w:hAnsiTheme="minorHAnsi" w:cstheme="minorBidi"/>
          <w:color w:val="778244"/>
          <w:sz w:val="32"/>
          <w:szCs w:val="32"/>
        </w:rPr>
        <w:t xml:space="preserve"> education’</w:t>
      </w:r>
    </w:p>
    <w:p w14:paraId="064B5E64" w14:textId="77777777" w:rsidR="007E2575" w:rsidRPr="00C80C3D" w:rsidRDefault="007E2575" w:rsidP="3BEB1E2E">
      <w:pPr>
        <w:spacing w:after="0"/>
        <w:jc w:val="center"/>
        <w:rPr>
          <w:sz w:val="32"/>
          <w:szCs w:val="32"/>
        </w:rPr>
      </w:pPr>
    </w:p>
    <w:p w14:paraId="4A567405" w14:textId="77777777" w:rsidR="007E2575" w:rsidRPr="00C80C3D" w:rsidRDefault="007E2575" w:rsidP="3BEB1E2E">
      <w:pPr>
        <w:spacing w:after="0"/>
        <w:jc w:val="center"/>
        <w:rPr>
          <w:sz w:val="32"/>
          <w:szCs w:val="32"/>
        </w:rPr>
      </w:pPr>
    </w:p>
    <w:p w14:paraId="6A05A809" w14:textId="5F22ADAC" w:rsidR="00E36DFD" w:rsidRPr="00C80C3D" w:rsidRDefault="00476F7E" w:rsidP="00476F7E">
      <w:pPr>
        <w:spacing w:after="0"/>
        <w:jc w:val="center"/>
        <w:rPr>
          <w:rFonts w:ascii="Arial" w:eastAsia="Arial" w:hAnsi="Arial" w:cs="Arial"/>
          <w:sz w:val="52"/>
          <w:szCs w:val="52"/>
        </w:rPr>
      </w:pPr>
      <w:r w:rsidRPr="00C80C3D">
        <w:rPr>
          <w:noProof/>
          <w:sz w:val="32"/>
          <w:szCs w:val="32"/>
        </w:rPr>
        <w:drawing>
          <wp:inline distT="0" distB="0" distL="0" distR="0" wp14:anchorId="174F03AC" wp14:editId="5D285A34">
            <wp:extent cx="1243131" cy="1163782"/>
            <wp:effectExtent l="0" t="0" r="0" b="0"/>
            <wp:docPr id="13281605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160598" name="Picture 1328160598"/>
                    <pic:cNvPicPr/>
                  </pic:nvPicPr>
                  <pic:blipFill>
                    <a:blip r:embed="rId14">
                      <a:extLst>
                        <a:ext uri="{28A0092B-C50C-407E-A947-70E740481C1C}">
                          <a14:useLocalDpi xmlns:a14="http://schemas.microsoft.com/office/drawing/2010/main" val="0"/>
                        </a:ext>
                      </a:extLst>
                    </a:blip>
                    <a:stretch>
                      <a:fillRect/>
                    </a:stretch>
                  </pic:blipFill>
                  <pic:spPr>
                    <a:xfrm>
                      <a:off x="0" y="0"/>
                      <a:ext cx="1256936" cy="1176706"/>
                    </a:xfrm>
                    <a:prstGeom prst="rect">
                      <a:avLst/>
                    </a:prstGeom>
                  </pic:spPr>
                </pic:pic>
              </a:graphicData>
            </a:graphic>
          </wp:inline>
        </w:drawing>
      </w:r>
    </w:p>
    <w:p w14:paraId="13C5CAC7" w14:textId="0997A2A3" w:rsidR="00E36DFD" w:rsidRPr="00C80C3D" w:rsidRDefault="007E2575" w:rsidP="007E2575">
      <w:pPr>
        <w:pStyle w:val="NoSpacing"/>
        <w:spacing w:before="240"/>
        <w:jc w:val="center"/>
        <w:rPr>
          <w:rFonts w:asciiTheme="minorHAnsi" w:eastAsiaTheme="minorEastAsia" w:hAnsiTheme="minorHAnsi" w:cstheme="minorHAnsi"/>
          <w:b/>
          <w:bCs/>
          <w:caps/>
          <w:sz w:val="56"/>
          <w:szCs w:val="56"/>
          <w:lang w:eastAsia="en-US"/>
        </w:rPr>
      </w:pPr>
      <w:r w:rsidRPr="00C80C3D">
        <w:rPr>
          <w:rFonts w:asciiTheme="minorHAnsi" w:eastAsiaTheme="minorEastAsia" w:hAnsiTheme="minorHAnsi" w:cstheme="minorHAnsi"/>
          <w:b/>
          <w:bCs/>
          <w:sz w:val="56"/>
          <w:szCs w:val="56"/>
          <w:lang w:eastAsia="en-US"/>
        </w:rPr>
        <w:t>Safeguarding And Child Protection</w:t>
      </w:r>
    </w:p>
    <w:p w14:paraId="4DD3DDF7" w14:textId="3E546EFC" w:rsidR="00E36DFD" w:rsidRPr="00C80C3D" w:rsidRDefault="007E2575" w:rsidP="3C513F9C">
      <w:pPr>
        <w:pStyle w:val="NoSpacing"/>
        <w:spacing w:before="240"/>
        <w:jc w:val="center"/>
        <w:rPr>
          <w:rFonts w:asciiTheme="minorHAnsi" w:eastAsiaTheme="minorEastAsia" w:hAnsiTheme="minorHAnsi" w:cstheme="minorBidi"/>
          <w:b/>
          <w:bCs/>
          <w:caps/>
          <w:sz w:val="56"/>
          <w:szCs w:val="56"/>
          <w:lang w:eastAsia="en-US"/>
        </w:rPr>
      </w:pPr>
      <w:r w:rsidRPr="00C80C3D">
        <w:rPr>
          <w:rFonts w:asciiTheme="minorHAnsi" w:eastAsiaTheme="minorEastAsia" w:hAnsiTheme="minorHAnsi" w:cstheme="minorBidi"/>
          <w:b/>
          <w:bCs/>
          <w:sz w:val="56"/>
          <w:szCs w:val="56"/>
          <w:lang w:eastAsia="en-US"/>
        </w:rPr>
        <w:t>Policy And Procedures 202</w:t>
      </w:r>
      <w:r w:rsidR="03998F63" w:rsidRPr="00C80C3D">
        <w:rPr>
          <w:rFonts w:asciiTheme="minorHAnsi" w:eastAsiaTheme="minorEastAsia" w:hAnsiTheme="minorHAnsi" w:cstheme="minorBidi"/>
          <w:b/>
          <w:bCs/>
          <w:sz w:val="56"/>
          <w:szCs w:val="56"/>
          <w:lang w:eastAsia="en-US"/>
        </w:rPr>
        <w:t>6</w:t>
      </w:r>
      <w:r w:rsidR="00DE50D5" w:rsidRPr="00C80C3D">
        <w:rPr>
          <w:rFonts w:asciiTheme="minorHAnsi" w:eastAsiaTheme="minorEastAsia" w:hAnsiTheme="minorHAnsi" w:cstheme="minorBidi"/>
          <w:b/>
          <w:bCs/>
          <w:sz w:val="56"/>
          <w:szCs w:val="56"/>
          <w:lang w:eastAsia="en-US"/>
        </w:rPr>
        <w:t xml:space="preserve"> - 202</w:t>
      </w:r>
      <w:r w:rsidR="4F680D2D" w:rsidRPr="00C80C3D">
        <w:rPr>
          <w:rFonts w:asciiTheme="minorHAnsi" w:eastAsiaTheme="minorEastAsia" w:hAnsiTheme="minorHAnsi" w:cstheme="minorBidi"/>
          <w:b/>
          <w:bCs/>
          <w:sz w:val="56"/>
          <w:szCs w:val="56"/>
          <w:lang w:eastAsia="en-US"/>
        </w:rPr>
        <w:t>7</w:t>
      </w:r>
    </w:p>
    <w:p w14:paraId="5A39BBE3" w14:textId="476F1267" w:rsidR="00E36DFD" w:rsidRPr="00C80C3D" w:rsidRDefault="00E36DFD">
      <w:pPr>
        <w:spacing w:after="0"/>
        <w:rPr>
          <w:rFonts w:ascii="Arial" w:eastAsia="Arial" w:hAnsi="Arial" w:cs="Arial"/>
        </w:rPr>
      </w:pPr>
    </w:p>
    <w:p w14:paraId="41C8F396" w14:textId="09B0E05E" w:rsidR="00E36DFD" w:rsidRPr="00C80C3D" w:rsidRDefault="00E36DFD">
      <w:pPr>
        <w:spacing w:after="0"/>
        <w:jc w:val="center"/>
        <w:rPr>
          <w:rFonts w:ascii="Arial" w:eastAsia="Arial" w:hAnsi="Arial" w:cs="Arial"/>
        </w:rPr>
      </w:pPr>
    </w:p>
    <w:p w14:paraId="72A3D3EC" w14:textId="3FF79FA2" w:rsidR="00E36DFD" w:rsidRPr="00C80C3D" w:rsidRDefault="00E36DFD">
      <w:pPr>
        <w:spacing w:after="0"/>
        <w:jc w:val="center"/>
        <w:rPr>
          <w:rFonts w:ascii="Arial" w:eastAsia="Arial" w:hAnsi="Arial" w:cs="Arial"/>
          <w:sz w:val="28"/>
          <w:szCs w:val="28"/>
        </w:rPr>
      </w:pPr>
    </w:p>
    <w:p w14:paraId="5481FFF0" w14:textId="4F1D9926" w:rsidR="00371306" w:rsidRPr="00C80C3D" w:rsidRDefault="00371306" w:rsidP="495D1180">
      <w:pPr>
        <w:spacing w:after="0"/>
        <w:jc w:val="center"/>
        <w:rPr>
          <w:rFonts w:asciiTheme="minorHAnsi" w:eastAsia="Arial" w:hAnsiTheme="minorHAnsi" w:cstheme="minorHAnsi"/>
          <w:sz w:val="24"/>
          <w:szCs w:val="24"/>
        </w:rPr>
      </w:pPr>
    </w:p>
    <w:p w14:paraId="4F79F9D7" w14:textId="77777777" w:rsidR="00C80C3D" w:rsidRPr="00C80C3D" w:rsidRDefault="00C80C3D" w:rsidP="495D1180">
      <w:pPr>
        <w:spacing w:after="0"/>
        <w:jc w:val="center"/>
        <w:rPr>
          <w:rFonts w:asciiTheme="minorHAnsi" w:eastAsia="Arial" w:hAnsiTheme="minorHAnsi" w:cstheme="minorHAnsi"/>
          <w:sz w:val="24"/>
          <w:szCs w:val="24"/>
        </w:rPr>
      </w:pPr>
    </w:p>
    <w:p w14:paraId="60061E4C" w14:textId="77777777" w:rsidR="00E36DFD" w:rsidRPr="00C80C3D" w:rsidRDefault="00E36DFD">
      <w:pPr>
        <w:spacing w:after="0"/>
        <w:jc w:val="center"/>
        <w:rPr>
          <w:rFonts w:ascii="Arial" w:eastAsia="Arial" w:hAnsi="Arial" w:cs="Arial"/>
          <w:sz w:val="28"/>
          <w:szCs w:val="28"/>
        </w:rPr>
      </w:pPr>
    </w:p>
    <w:p w14:paraId="44EAFD9C" w14:textId="77777777" w:rsidR="00E36DFD" w:rsidRPr="00C80C3D" w:rsidRDefault="00E36DFD">
      <w:pPr>
        <w:spacing w:after="0"/>
        <w:jc w:val="center"/>
        <w:rPr>
          <w:rFonts w:ascii="Arial" w:eastAsia="Arial" w:hAnsi="Arial" w:cs="Arial"/>
          <w:sz w:val="28"/>
          <w:szCs w:val="28"/>
        </w:rPr>
      </w:pPr>
    </w:p>
    <w:p w14:paraId="1DF979F9" w14:textId="77777777" w:rsidR="007E2575" w:rsidRPr="00C80C3D" w:rsidRDefault="007E2575">
      <w:pPr>
        <w:spacing w:after="0"/>
        <w:jc w:val="center"/>
        <w:rPr>
          <w:rFonts w:ascii="Arial" w:eastAsia="Arial" w:hAnsi="Arial" w:cs="Arial"/>
          <w:sz w:val="28"/>
          <w:szCs w:val="28"/>
        </w:rPr>
      </w:pPr>
    </w:p>
    <w:p w14:paraId="5373A551" w14:textId="77777777" w:rsidR="00476F7E" w:rsidRPr="00C80C3D" w:rsidRDefault="00476F7E">
      <w:pPr>
        <w:spacing w:after="0"/>
        <w:jc w:val="center"/>
        <w:rPr>
          <w:rFonts w:ascii="Arial" w:eastAsia="Arial" w:hAnsi="Arial" w:cs="Arial"/>
          <w:sz w:val="28"/>
          <w:szCs w:val="28"/>
        </w:rPr>
      </w:pPr>
    </w:p>
    <w:p w14:paraId="2B08B05C" w14:textId="77777777" w:rsidR="00476F7E" w:rsidRPr="00C80C3D" w:rsidRDefault="00476F7E">
      <w:pPr>
        <w:spacing w:after="0"/>
        <w:jc w:val="center"/>
        <w:rPr>
          <w:rFonts w:ascii="Arial" w:eastAsia="Arial" w:hAnsi="Arial" w:cs="Arial"/>
          <w:sz w:val="28"/>
          <w:szCs w:val="28"/>
        </w:rPr>
      </w:pPr>
    </w:p>
    <w:p w14:paraId="4B94D5A5" w14:textId="77777777" w:rsidR="00E36DFD" w:rsidRPr="00C80C3D" w:rsidRDefault="00E36DFD">
      <w:pPr>
        <w:spacing w:after="0"/>
        <w:jc w:val="center"/>
        <w:rPr>
          <w:rFonts w:ascii="Arial" w:eastAsia="Arial" w:hAnsi="Arial" w:cs="Arial"/>
          <w:sz w:val="28"/>
          <w:szCs w:val="28"/>
        </w:rPr>
      </w:pPr>
    </w:p>
    <w:tbl>
      <w:tblPr>
        <w:tblW w:w="10382"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4528"/>
      </w:tblGrid>
      <w:tr w:rsidR="007E2575" w:rsidRPr="00C80C3D" w14:paraId="29C7B0C4" w14:textId="77777777" w:rsidTr="007E2575">
        <w:trPr>
          <w:trHeight w:val="377"/>
        </w:trPr>
        <w:tc>
          <w:tcPr>
            <w:tcW w:w="2127" w:type="dxa"/>
            <w:shd w:val="clear" w:color="auto" w:fill="BFBFBF"/>
          </w:tcPr>
          <w:p w14:paraId="42F4673F" w14:textId="77777777" w:rsidR="007E2575" w:rsidRPr="00C80C3D" w:rsidRDefault="007E2575" w:rsidP="007A58D6">
            <w:pPr>
              <w:rPr>
                <w:rFonts w:asciiTheme="minorHAnsi" w:hAnsiTheme="minorHAnsi" w:cstheme="minorHAnsi"/>
                <w:b/>
              </w:rPr>
            </w:pPr>
            <w:r w:rsidRPr="00C80C3D">
              <w:rPr>
                <w:rFonts w:asciiTheme="minorHAnsi" w:hAnsiTheme="minorHAnsi" w:cstheme="minorHAnsi"/>
                <w:b/>
              </w:rPr>
              <w:t>Approved by:</w:t>
            </w:r>
          </w:p>
        </w:tc>
        <w:tc>
          <w:tcPr>
            <w:tcW w:w="3727" w:type="dxa"/>
            <w:shd w:val="clear" w:color="auto" w:fill="BFBFBF"/>
          </w:tcPr>
          <w:p w14:paraId="3529C6F6" w14:textId="77777777" w:rsidR="007E2575" w:rsidRPr="00C80C3D" w:rsidRDefault="007E2575" w:rsidP="007A58D6">
            <w:pPr>
              <w:rPr>
                <w:rFonts w:asciiTheme="minorHAnsi" w:hAnsiTheme="minorHAnsi" w:cstheme="minorHAnsi"/>
              </w:rPr>
            </w:pPr>
            <w:r w:rsidRPr="00C80C3D">
              <w:rPr>
                <w:rFonts w:asciiTheme="minorHAnsi" w:hAnsiTheme="minorHAnsi" w:cstheme="minorHAnsi"/>
              </w:rPr>
              <w:t>Board of Trustees</w:t>
            </w:r>
          </w:p>
        </w:tc>
        <w:tc>
          <w:tcPr>
            <w:tcW w:w="4528" w:type="dxa"/>
            <w:shd w:val="clear" w:color="auto" w:fill="BFBFBF"/>
          </w:tcPr>
          <w:p w14:paraId="1EC29480" w14:textId="5491740E" w:rsidR="007E2575" w:rsidRPr="00C80C3D" w:rsidRDefault="007E2575" w:rsidP="007A58D6">
            <w:pPr>
              <w:rPr>
                <w:rFonts w:asciiTheme="minorHAnsi" w:hAnsiTheme="minorHAnsi" w:cstheme="minorHAnsi"/>
              </w:rPr>
            </w:pPr>
            <w:r w:rsidRPr="00C80C3D">
              <w:rPr>
                <w:rFonts w:asciiTheme="minorHAnsi" w:hAnsiTheme="minorHAnsi" w:cstheme="minorHAnsi"/>
                <w:b/>
              </w:rPr>
              <w:t>Date:</w:t>
            </w:r>
            <w:r w:rsidRPr="00C80C3D">
              <w:rPr>
                <w:rFonts w:asciiTheme="minorHAnsi" w:hAnsiTheme="minorHAnsi" w:cstheme="minorHAnsi"/>
              </w:rPr>
              <w:t xml:space="preserve">  </w:t>
            </w:r>
            <w:r w:rsidR="00B40152" w:rsidRPr="00C80C3D">
              <w:rPr>
                <w:rFonts w:asciiTheme="minorHAnsi" w:hAnsiTheme="minorHAnsi" w:cstheme="minorHAnsi"/>
              </w:rPr>
              <w:t>9</w:t>
            </w:r>
            <w:r w:rsidR="00B40152" w:rsidRPr="00C80C3D">
              <w:rPr>
                <w:rFonts w:asciiTheme="minorHAnsi" w:hAnsiTheme="minorHAnsi" w:cstheme="minorHAnsi"/>
                <w:vertAlign w:val="superscript"/>
              </w:rPr>
              <w:t>th</w:t>
            </w:r>
            <w:r w:rsidR="00B40152" w:rsidRPr="00C80C3D">
              <w:rPr>
                <w:rFonts w:asciiTheme="minorHAnsi" w:hAnsiTheme="minorHAnsi" w:cstheme="minorHAnsi"/>
              </w:rPr>
              <w:t xml:space="preserve"> July 2026</w:t>
            </w:r>
          </w:p>
        </w:tc>
      </w:tr>
      <w:tr w:rsidR="007E2575" w:rsidRPr="00C80C3D" w14:paraId="00B9E6C3" w14:textId="77777777" w:rsidTr="007A58D6">
        <w:tc>
          <w:tcPr>
            <w:tcW w:w="2127" w:type="dxa"/>
            <w:shd w:val="clear" w:color="auto" w:fill="BFBFBF"/>
          </w:tcPr>
          <w:p w14:paraId="6CD526DE" w14:textId="77777777" w:rsidR="007E2575" w:rsidRPr="00C80C3D" w:rsidRDefault="007E2575" w:rsidP="007A58D6">
            <w:pPr>
              <w:rPr>
                <w:rFonts w:asciiTheme="minorHAnsi" w:hAnsiTheme="minorHAnsi" w:cstheme="minorHAnsi"/>
                <w:b/>
              </w:rPr>
            </w:pPr>
            <w:r w:rsidRPr="00C80C3D">
              <w:rPr>
                <w:rFonts w:asciiTheme="minorHAnsi" w:hAnsiTheme="minorHAnsi" w:cstheme="minorHAnsi"/>
                <w:b/>
              </w:rPr>
              <w:t>Last reviewed on:</w:t>
            </w:r>
          </w:p>
        </w:tc>
        <w:tc>
          <w:tcPr>
            <w:tcW w:w="8255" w:type="dxa"/>
            <w:gridSpan w:val="2"/>
            <w:shd w:val="clear" w:color="auto" w:fill="BFBFBF"/>
          </w:tcPr>
          <w:p w14:paraId="4841006B" w14:textId="087A31AE" w:rsidR="007E2575" w:rsidRPr="00C80C3D" w:rsidRDefault="00DE50D5" w:rsidP="007A58D6">
            <w:pPr>
              <w:rPr>
                <w:rFonts w:asciiTheme="minorHAnsi" w:hAnsiTheme="minorHAnsi" w:cstheme="minorHAnsi"/>
              </w:rPr>
            </w:pPr>
            <w:r w:rsidRPr="00C80C3D">
              <w:rPr>
                <w:rFonts w:asciiTheme="minorHAnsi" w:hAnsiTheme="minorHAnsi" w:cstheme="minorHAnsi"/>
              </w:rPr>
              <w:t>30</w:t>
            </w:r>
            <w:r w:rsidRPr="00C80C3D">
              <w:rPr>
                <w:rFonts w:asciiTheme="minorHAnsi" w:hAnsiTheme="minorHAnsi" w:cstheme="minorHAnsi"/>
                <w:vertAlign w:val="superscript"/>
              </w:rPr>
              <w:t>th</w:t>
            </w:r>
            <w:r w:rsidRPr="00C80C3D">
              <w:rPr>
                <w:rFonts w:asciiTheme="minorHAnsi" w:hAnsiTheme="minorHAnsi" w:cstheme="minorHAnsi"/>
              </w:rPr>
              <w:t xml:space="preserve"> June 2026</w:t>
            </w:r>
          </w:p>
        </w:tc>
      </w:tr>
      <w:tr w:rsidR="007E2575" w:rsidRPr="00C80C3D" w14:paraId="2907CFB8" w14:textId="77777777" w:rsidTr="007E2575">
        <w:trPr>
          <w:trHeight w:val="322"/>
        </w:trPr>
        <w:tc>
          <w:tcPr>
            <w:tcW w:w="2127" w:type="dxa"/>
            <w:shd w:val="clear" w:color="auto" w:fill="BFBFBF"/>
          </w:tcPr>
          <w:p w14:paraId="76D66ACD" w14:textId="77777777" w:rsidR="007E2575" w:rsidRPr="00C80C3D" w:rsidRDefault="007E2575" w:rsidP="007A58D6">
            <w:pPr>
              <w:rPr>
                <w:rFonts w:asciiTheme="minorHAnsi" w:hAnsiTheme="minorHAnsi" w:cstheme="minorHAnsi"/>
                <w:b/>
              </w:rPr>
            </w:pPr>
            <w:r w:rsidRPr="00C80C3D">
              <w:rPr>
                <w:rFonts w:asciiTheme="minorHAnsi" w:hAnsiTheme="minorHAnsi" w:cstheme="minorHAnsi"/>
                <w:b/>
              </w:rPr>
              <w:t>Next review due by:</w:t>
            </w:r>
          </w:p>
        </w:tc>
        <w:tc>
          <w:tcPr>
            <w:tcW w:w="8255" w:type="dxa"/>
            <w:gridSpan w:val="2"/>
            <w:shd w:val="clear" w:color="auto" w:fill="BFBFBF"/>
          </w:tcPr>
          <w:p w14:paraId="1ACC41DF" w14:textId="6054EDFE" w:rsidR="007E2575" w:rsidRPr="00C80C3D" w:rsidRDefault="00B40152" w:rsidP="007A58D6">
            <w:pPr>
              <w:rPr>
                <w:rFonts w:asciiTheme="minorHAnsi" w:hAnsiTheme="minorHAnsi" w:cstheme="minorHAnsi"/>
              </w:rPr>
            </w:pPr>
            <w:r w:rsidRPr="00C80C3D">
              <w:rPr>
                <w:rFonts w:asciiTheme="minorHAnsi" w:hAnsiTheme="minorHAnsi" w:cstheme="minorHAnsi"/>
              </w:rPr>
              <w:t>31</w:t>
            </w:r>
            <w:r w:rsidRPr="00C80C3D">
              <w:rPr>
                <w:rFonts w:asciiTheme="minorHAnsi" w:hAnsiTheme="minorHAnsi" w:cstheme="minorHAnsi"/>
                <w:vertAlign w:val="superscript"/>
              </w:rPr>
              <w:t>st</w:t>
            </w:r>
            <w:r w:rsidRPr="00C80C3D">
              <w:rPr>
                <w:rFonts w:asciiTheme="minorHAnsi" w:hAnsiTheme="minorHAnsi" w:cstheme="minorHAnsi"/>
              </w:rPr>
              <w:t xml:space="preserve"> July 2027</w:t>
            </w:r>
          </w:p>
        </w:tc>
      </w:tr>
    </w:tbl>
    <w:p w14:paraId="5386C64A" w14:textId="06A8DBAC" w:rsidR="001758BB" w:rsidRPr="00C80C3D" w:rsidRDefault="001758BB" w:rsidP="001758BB">
      <w:pPr>
        <w:pStyle w:val="TOC2"/>
        <w:rPr>
          <w:rFonts w:eastAsiaTheme="minorEastAsia" w:cstheme="minorBidi"/>
          <w:kern w:val="2"/>
          <w:lang w:eastAsia="en-GB"/>
          <w14:ligatures w14:val="standardContextual"/>
        </w:rPr>
      </w:pPr>
      <w:r w:rsidRPr="00C80C3D">
        <w:rPr>
          <w:rFonts w:ascii="Arial" w:eastAsia="Arial" w:hAnsi="Arial" w:cs="Arial"/>
        </w:rPr>
        <w:lastRenderedPageBreak/>
        <w:fldChar w:fldCharType="begin"/>
      </w:r>
      <w:r w:rsidRPr="00C80C3D">
        <w:rPr>
          <w:rFonts w:ascii="Arial" w:eastAsia="Arial" w:hAnsi="Arial" w:cs="Arial"/>
        </w:rPr>
        <w:instrText xml:space="preserve"> TOC \o "1-3" \h \z \u </w:instrText>
      </w:r>
      <w:r w:rsidRPr="00C80C3D">
        <w:rPr>
          <w:rFonts w:ascii="Arial" w:eastAsia="Arial" w:hAnsi="Arial" w:cs="Arial"/>
        </w:rPr>
        <w:fldChar w:fldCharType="separate"/>
      </w:r>
      <w:hyperlink w:anchor="_Toc216098372" w:history="1">
        <w:r w:rsidRPr="00C80C3D">
          <w:rPr>
            <w:webHidden/>
          </w:rPr>
          <w:t>Contents</w:t>
        </w:r>
      </w:hyperlink>
    </w:p>
    <w:p w14:paraId="7471F413" w14:textId="4A6D2862"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73" w:history="1">
        <w:r w:rsidRPr="00C80C3D">
          <w:rPr>
            <w:rStyle w:val="Hyperlink"/>
            <w:rFonts w:eastAsiaTheme="majorEastAsia"/>
            <w:b w:val="0"/>
            <w:bCs w:val="0"/>
            <w:i w:val="0"/>
            <w:iCs w:val="0"/>
            <w:noProof/>
            <w:sz w:val="22"/>
            <w:szCs w:val="22"/>
            <w:lang w:val="en-US" w:eastAsia="en-US"/>
          </w:rPr>
          <w:t>1. Introduction</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_Toc216098373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6</w:t>
        </w:r>
        <w:r w:rsidRPr="00C80C3D">
          <w:rPr>
            <w:b w:val="0"/>
            <w:bCs w:val="0"/>
            <w:i w:val="0"/>
            <w:iCs w:val="0"/>
            <w:noProof/>
            <w:webHidden/>
            <w:sz w:val="22"/>
            <w:szCs w:val="22"/>
          </w:rPr>
          <w:fldChar w:fldCharType="end"/>
        </w:r>
      </w:hyperlink>
    </w:p>
    <w:p w14:paraId="52AD6C05" w14:textId="67B6D8F9"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74" w:history="1">
        <w:r w:rsidRPr="00C80C3D">
          <w:rPr>
            <w:rStyle w:val="Hyperlink"/>
            <w:rFonts w:eastAsiaTheme="majorEastAsia"/>
            <w:b w:val="0"/>
            <w:bCs w:val="0"/>
            <w:i w:val="0"/>
            <w:iCs w:val="0"/>
            <w:noProof/>
            <w:sz w:val="22"/>
            <w:szCs w:val="22"/>
            <w:lang w:val="en-US" w:eastAsia="en-US"/>
          </w:rPr>
          <w:t>2. Purpose And Aim Of This Policy</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_Toc216098374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6</w:t>
        </w:r>
        <w:r w:rsidRPr="00C80C3D">
          <w:rPr>
            <w:b w:val="0"/>
            <w:bCs w:val="0"/>
            <w:i w:val="0"/>
            <w:iCs w:val="0"/>
            <w:noProof/>
            <w:webHidden/>
            <w:sz w:val="22"/>
            <w:szCs w:val="22"/>
          </w:rPr>
          <w:fldChar w:fldCharType="end"/>
        </w:r>
      </w:hyperlink>
    </w:p>
    <w:p w14:paraId="6215E40A" w14:textId="0480992C"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75" w:history="1">
        <w:r w:rsidRPr="00C80C3D">
          <w:rPr>
            <w:rStyle w:val="Hyperlink"/>
            <w:rFonts w:eastAsiaTheme="majorEastAsia"/>
            <w:b w:val="0"/>
            <w:bCs w:val="0"/>
            <w:i w:val="0"/>
            <w:iCs w:val="0"/>
            <w:noProof/>
            <w:sz w:val="22"/>
            <w:szCs w:val="22"/>
            <w:lang w:val="en-US" w:eastAsia="en-US"/>
          </w:rPr>
          <w:t>3. Our Ethos</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_Toc216098375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6</w:t>
        </w:r>
        <w:r w:rsidRPr="00C80C3D">
          <w:rPr>
            <w:b w:val="0"/>
            <w:bCs w:val="0"/>
            <w:i w:val="0"/>
            <w:iCs w:val="0"/>
            <w:noProof/>
            <w:webHidden/>
            <w:sz w:val="22"/>
            <w:szCs w:val="22"/>
          </w:rPr>
          <w:fldChar w:fldCharType="end"/>
        </w:r>
      </w:hyperlink>
    </w:p>
    <w:p w14:paraId="7CDA46DE" w14:textId="6D0239A0"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76" w:history="1">
        <w:r w:rsidRPr="00C80C3D">
          <w:rPr>
            <w:rStyle w:val="Hyperlink"/>
            <w:rFonts w:eastAsiaTheme="majorEastAsia"/>
            <w:b w:val="0"/>
            <w:bCs w:val="0"/>
            <w:i w:val="0"/>
            <w:iCs w:val="0"/>
            <w:noProof/>
            <w:sz w:val="22"/>
            <w:szCs w:val="22"/>
            <w:lang w:val="en-US" w:eastAsia="en-US"/>
          </w:rPr>
          <w:t>4. Legal Framework</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_Toc216098376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7</w:t>
        </w:r>
        <w:r w:rsidRPr="00C80C3D">
          <w:rPr>
            <w:b w:val="0"/>
            <w:bCs w:val="0"/>
            <w:i w:val="0"/>
            <w:iCs w:val="0"/>
            <w:noProof/>
            <w:webHidden/>
            <w:sz w:val="22"/>
            <w:szCs w:val="22"/>
          </w:rPr>
          <w:fldChar w:fldCharType="end"/>
        </w:r>
      </w:hyperlink>
    </w:p>
    <w:p w14:paraId="5CDDC0C9" w14:textId="357B06A5"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77" w:history="1">
        <w:r w:rsidRPr="00C80C3D">
          <w:rPr>
            <w:rStyle w:val="Hyperlink"/>
            <w:rFonts w:eastAsiaTheme="majorEastAsia"/>
            <w:b w:val="0"/>
            <w:bCs w:val="0"/>
            <w:i w:val="0"/>
            <w:iCs w:val="0"/>
            <w:noProof/>
            <w:sz w:val="22"/>
            <w:szCs w:val="22"/>
            <w:lang w:val="en-US" w:eastAsia="en-US"/>
          </w:rPr>
          <w:t>5. Roles And Responsibilities</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_Toc216098377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8</w:t>
        </w:r>
        <w:r w:rsidRPr="00C80C3D">
          <w:rPr>
            <w:b w:val="0"/>
            <w:bCs w:val="0"/>
            <w:i w:val="0"/>
            <w:iCs w:val="0"/>
            <w:noProof/>
            <w:webHidden/>
            <w:sz w:val="22"/>
            <w:szCs w:val="22"/>
          </w:rPr>
          <w:fldChar w:fldCharType="end"/>
        </w:r>
      </w:hyperlink>
    </w:p>
    <w:p w14:paraId="4239CEE3" w14:textId="547E2049"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78" w:history="1">
        <w:r w:rsidRPr="00C80C3D">
          <w:rPr>
            <w:rStyle w:val="Hyperlink"/>
            <w:rFonts w:eastAsiaTheme="majorEastAsia"/>
            <w:b w:val="0"/>
            <w:bCs w:val="0"/>
            <w:i w:val="0"/>
            <w:iCs w:val="0"/>
            <w:noProof/>
            <w:sz w:val="22"/>
            <w:szCs w:val="22"/>
            <w:lang w:val="en-US" w:eastAsia="en-US"/>
          </w:rPr>
          <w:t>6. Supporting Children And Young People</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_Toc216098378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8</w:t>
        </w:r>
        <w:r w:rsidRPr="00C80C3D">
          <w:rPr>
            <w:b w:val="0"/>
            <w:bCs w:val="0"/>
            <w:i w:val="0"/>
            <w:iCs w:val="0"/>
            <w:noProof/>
            <w:webHidden/>
            <w:sz w:val="22"/>
            <w:szCs w:val="22"/>
          </w:rPr>
          <w:fldChar w:fldCharType="end"/>
        </w:r>
      </w:hyperlink>
    </w:p>
    <w:p w14:paraId="3EC2BB93" w14:textId="5386CD5F"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79" w:history="1">
        <w:r w:rsidRPr="00C80C3D">
          <w:rPr>
            <w:rStyle w:val="Hyperlink"/>
            <w:rFonts w:eastAsiaTheme="majorEastAsia"/>
            <w:b w:val="0"/>
            <w:bCs w:val="0"/>
            <w:i w:val="0"/>
            <w:iCs w:val="0"/>
            <w:noProof/>
            <w:sz w:val="22"/>
            <w:szCs w:val="22"/>
            <w:lang w:val="en-US" w:eastAsia="en-US"/>
          </w:rPr>
          <w:t>7. Child Protection And Safeguarding Procedure</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_Toc216098379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10</w:t>
        </w:r>
        <w:r w:rsidRPr="00C80C3D">
          <w:rPr>
            <w:b w:val="0"/>
            <w:bCs w:val="0"/>
            <w:i w:val="0"/>
            <w:iCs w:val="0"/>
            <w:noProof/>
            <w:webHidden/>
            <w:sz w:val="22"/>
            <w:szCs w:val="22"/>
          </w:rPr>
          <w:fldChar w:fldCharType="end"/>
        </w:r>
      </w:hyperlink>
    </w:p>
    <w:p w14:paraId="4FA2B976" w14:textId="0867CA39"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80" w:history="1">
        <w:r w:rsidRPr="00C80C3D">
          <w:rPr>
            <w:rStyle w:val="Hyperlink"/>
            <w:rFonts w:eastAsiaTheme="majorEastAsia"/>
            <w:b w:val="0"/>
            <w:bCs w:val="0"/>
            <w:i w:val="0"/>
            <w:iCs w:val="0"/>
            <w:noProof/>
            <w:sz w:val="22"/>
            <w:szCs w:val="22"/>
            <w:lang w:val="en-US" w:eastAsia="en-US"/>
          </w:rPr>
          <w:t>8. Record Keeping</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_Toc216098380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10</w:t>
        </w:r>
        <w:r w:rsidRPr="00C80C3D">
          <w:rPr>
            <w:b w:val="0"/>
            <w:bCs w:val="0"/>
            <w:i w:val="0"/>
            <w:iCs w:val="0"/>
            <w:noProof/>
            <w:webHidden/>
            <w:sz w:val="22"/>
            <w:szCs w:val="22"/>
          </w:rPr>
          <w:fldChar w:fldCharType="end"/>
        </w:r>
      </w:hyperlink>
    </w:p>
    <w:p w14:paraId="30B1D383" w14:textId="07404C87"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81" w:history="1">
        <w:r w:rsidRPr="00C80C3D">
          <w:rPr>
            <w:rStyle w:val="Hyperlink"/>
            <w:rFonts w:eastAsiaTheme="majorEastAsia"/>
            <w:b w:val="0"/>
            <w:bCs w:val="0"/>
            <w:i w:val="0"/>
            <w:iCs w:val="0"/>
            <w:noProof/>
            <w:sz w:val="22"/>
            <w:szCs w:val="22"/>
            <w:lang w:val="en-US" w:eastAsia="en-US"/>
          </w:rPr>
          <w:t>9. Safer Workforce And Managing Allegations Against Staff And Volunteers</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_Toc216098381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10</w:t>
        </w:r>
        <w:r w:rsidRPr="00C80C3D">
          <w:rPr>
            <w:b w:val="0"/>
            <w:bCs w:val="0"/>
            <w:i w:val="0"/>
            <w:iCs w:val="0"/>
            <w:noProof/>
            <w:webHidden/>
            <w:sz w:val="22"/>
            <w:szCs w:val="22"/>
          </w:rPr>
          <w:fldChar w:fldCharType="end"/>
        </w:r>
      </w:hyperlink>
    </w:p>
    <w:p w14:paraId="310C14CB" w14:textId="378CDBC8"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82" w:history="1">
        <w:r w:rsidRPr="00C80C3D">
          <w:rPr>
            <w:rStyle w:val="Hyperlink"/>
            <w:rFonts w:eastAsiaTheme="majorEastAsia"/>
            <w:b w:val="0"/>
            <w:bCs w:val="0"/>
            <w:i w:val="0"/>
            <w:iCs w:val="0"/>
            <w:noProof/>
            <w:sz w:val="22"/>
            <w:szCs w:val="22"/>
            <w:lang w:val="en-US" w:eastAsia="en-US"/>
          </w:rPr>
          <w:t>10. Staff Induction, Training And Development</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_Toc216098382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11</w:t>
        </w:r>
        <w:r w:rsidRPr="00C80C3D">
          <w:rPr>
            <w:b w:val="0"/>
            <w:bCs w:val="0"/>
            <w:i w:val="0"/>
            <w:iCs w:val="0"/>
            <w:noProof/>
            <w:webHidden/>
            <w:sz w:val="22"/>
            <w:szCs w:val="22"/>
          </w:rPr>
          <w:fldChar w:fldCharType="end"/>
        </w:r>
      </w:hyperlink>
    </w:p>
    <w:p w14:paraId="37867F2C" w14:textId="5429E1EE"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83" w:history="1">
        <w:r w:rsidRPr="00C80C3D">
          <w:rPr>
            <w:rStyle w:val="Hyperlink"/>
            <w:rFonts w:eastAsiaTheme="majorEastAsia"/>
            <w:b w:val="0"/>
            <w:bCs w:val="0"/>
            <w:i w:val="0"/>
            <w:iCs w:val="0"/>
            <w:noProof/>
            <w:sz w:val="22"/>
            <w:szCs w:val="22"/>
            <w:lang w:val="en-US" w:eastAsia="en-US"/>
          </w:rPr>
          <w:t>11. Confidentiality, Consent And Information Sharing</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_Toc216098383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11</w:t>
        </w:r>
        <w:r w:rsidRPr="00C80C3D">
          <w:rPr>
            <w:b w:val="0"/>
            <w:bCs w:val="0"/>
            <w:i w:val="0"/>
            <w:iCs w:val="0"/>
            <w:noProof/>
            <w:webHidden/>
            <w:sz w:val="22"/>
            <w:szCs w:val="22"/>
          </w:rPr>
          <w:fldChar w:fldCharType="end"/>
        </w:r>
      </w:hyperlink>
    </w:p>
    <w:p w14:paraId="3DC98324" w14:textId="6DBC1B7D"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84" w:history="1">
        <w:r w:rsidRPr="00C80C3D">
          <w:rPr>
            <w:rStyle w:val="Hyperlink"/>
            <w:rFonts w:eastAsiaTheme="majorEastAsia"/>
            <w:b w:val="0"/>
            <w:bCs w:val="0"/>
            <w:i w:val="0"/>
            <w:iCs w:val="0"/>
            <w:noProof/>
            <w:sz w:val="22"/>
            <w:szCs w:val="22"/>
            <w:lang w:val="en-US" w:eastAsia="en-US"/>
          </w:rPr>
          <w:t>1</w:t>
        </w:r>
        <w:r w:rsidR="00C9543A" w:rsidRPr="00C80C3D">
          <w:rPr>
            <w:rStyle w:val="Hyperlink"/>
            <w:rFonts w:eastAsiaTheme="majorEastAsia"/>
            <w:b w:val="0"/>
            <w:bCs w:val="0"/>
            <w:i w:val="0"/>
            <w:iCs w:val="0"/>
            <w:noProof/>
            <w:sz w:val="22"/>
            <w:szCs w:val="22"/>
            <w:lang w:val="en-US" w:eastAsia="en-US"/>
          </w:rPr>
          <w:t>2</w:t>
        </w:r>
        <w:r w:rsidRPr="00C80C3D">
          <w:rPr>
            <w:rStyle w:val="Hyperlink"/>
            <w:rFonts w:eastAsiaTheme="majorEastAsia"/>
            <w:b w:val="0"/>
            <w:bCs w:val="0"/>
            <w:i w:val="0"/>
            <w:iCs w:val="0"/>
            <w:noProof/>
            <w:sz w:val="22"/>
            <w:szCs w:val="22"/>
            <w:lang w:val="en-US" w:eastAsia="en-US"/>
          </w:rPr>
          <w:t>. Inter-Agency Working</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_Toc216098384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12</w:t>
        </w:r>
        <w:r w:rsidRPr="00C80C3D">
          <w:rPr>
            <w:b w:val="0"/>
            <w:bCs w:val="0"/>
            <w:i w:val="0"/>
            <w:iCs w:val="0"/>
            <w:noProof/>
            <w:webHidden/>
            <w:sz w:val="22"/>
            <w:szCs w:val="22"/>
          </w:rPr>
          <w:fldChar w:fldCharType="end"/>
        </w:r>
      </w:hyperlink>
    </w:p>
    <w:p w14:paraId="76B8D2D8" w14:textId="55DD1F82"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85" w:history="1">
        <w:r w:rsidRPr="00C80C3D">
          <w:rPr>
            <w:rStyle w:val="Hyperlink"/>
            <w:rFonts w:eastAsiaTheme="majorEastAsia"/>
            <w:b w:val="0"/>
            <w:bCs w:val="0"/>
            <w:i w:val="0"/>
            <w:iCs w:val="0"/>
            <w:noProof/>
            <w:sz w:val="22"/>
            <w:szCs w:val="22"/>
            <w:lang w:val="en-US" w:eastAsia="en-US"/>
          </w:rPr>
          <w:t>1</w:t>
        </w:r>
        <w:r w:rsidR="00C9543A" w:rsidRPr="00C80C3D">
          <w:rPr>
            <w:rStyle w:val="Hyperlink"/>
            <w:rFonts w:eastAsiaTheme="majorEastAsia"/>
            <w:b w:val="0"/>
            <w:bCs w:val="0"/>
            <w:i w:val="0"/>
            <w:iCs w:val="0"/>
            <w:noProof/>
            <w:sz w:val="22"/>
            <w:szCs w:val="22"/>
            <w:lang w:val="en-US" w:eastAsia="en-US"/>
          </w:rPr>
          <w:t>3</w:t>
        </w:r>
        <w:r w:rsidRPr="00C80C3D">
          <w:rPr>
            <w:rStyle w:val="Hyperlink"/>
            <w:rFonts w:eastAsiaTheme="majorEastAsia"/>
            <w:b w:val="0"/>
            <w:bCs w:val="0"/>
            <w:i w:val="0"/>
            <w:iCs w:val="0"/>
            <w:noProof/>
            <w:sz w:val="22"/>
            <w:szCs w:val="22"/>
            <w:lang w:val="en-US" w:eastAsia="en-US"/>
          </w:rPr>
          <w:t>. Contractors, Service / Activity Providers And Work Placement Providers</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_Toc216098385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12</w:t>
        </w:r>
        <w:r w:rsidRPr="00C80C3D">
          <w:rPr>
            <w:b w:val="0"/>
            <w:bCs w:val="0"/>
            <w:i w:val="0"/>
            <w:iCs w:val="0"/>
            <w:noProof/>
            <w:webHidden/>
            <w:sz w:val="22"/>
            <w:szCs w:val="22"/>
          </w:rPr>
          <w:fldChar w:fldCharType="end"/>
        </w:r>
      </w:hyperlink>
    </w:p>
    <w:p w14:paraId="2B7D8F59" w14:textId="11D208FA"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86" w:history="1">
        <w:r w:rsidRPr="00C80C3D">
          <w:rPr>
            <w:rStyle w:val="Hyperlink"/>
            <w:rFonts w:eastAsiaTheme="majorEastAsia"/>
            <w:b w:val="0"/>
            <w:bCs w:val="0"/>
            <w:i w:val="0"/>
            <w:iCs w:val="0"/>
            <w:noProof/>
            <w:sz w:val="22"/>
            <w:szCs w:val="22"/>
            <w:lang w:val="en-US" w:eastAsia="en-US"/>
          </w:rPr>
          <w:t>1</w:t>
        </w:r>
        <w:r w:rsidR="00C9543A" w:rsidRPr="00C80C3D">
          <w:rPr>
            <w:rStyle w:val="Hyperlink"/>
            <w:rFonts w:eastAsiaTheme="majorEastAsia"/>
            <w:b w:val="0"/>
            <w:bCs w:val="0"/>
            <w:i w:val="0"/>
            <w:iCs w:val="0"/>
            <w:noProof/>
            <w:sz w:val="22"/>
            <w:szCs w:val="22"/>
            <w:lang w:val="en-US" w:eastAsia="en-US"/>
          </w:rPr>
          <w:t>4</w:t>
        </w:r>
        <w:r w:rsidRPr="00C80C3D">
          <w:rPr>
            <w:rStyle w:val="Hyperlink"/>
            <w:rFonts w:eastAsiaTheme="majorEastAsia"/>
            <w:b w:val="0"/>
            <w:bCs w:val="0"/>
            <w:i w:val="0"/>
            <w:iCs w:val="0"/>
            <w:noProof/>
            <w:sz w:val="22"/>
            <w:szCs w:val="22"/>
            <w:lang w:val="en-US" w:eastAsia="en-US"/>
          </w:rPr>
          <w:t>. Whistle-Blowing And Complaints</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_Toc216098386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12</w:t>
        </w:r>
        <w:r w:rsidRPr="00C80C3D">
          <w:rPr>
            <w:b w:val="0"/>
            <w:bCs w:val="0"/>
            <w:i w:val="0"/>
            <w:iCs w:val="0"/>
            <w:noProof/>
            <w:webHidden/>
            <w:sz w:val="22"/>
            <w:szCs w:val="22"/>
          </w:rPr>
          <w:fldChar w:fldCharType="end"/>
        </w:r>
      </w:hyperlink>
    </w:p>
    <w:p w14:paraId="0AF10BF2" w14:textId="72B7324A"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87" w:history="1">
        <w:r w:rsidRPr="00C80C3D">
          <w:rPr>
            <w:rStyle w:val="Hyperlink"/>
            <w:rFonts w:eastAsiaTheme="majorEastAsia"/>
            <w:b w:val="0"/>
            <w:bCs w:val="0"/>
            <w:i w:val="0"/>
            <w:iCs w:val="0"/>
            <w:noProof/>
            <w:sz w:val="22"/>
            <w:szCs w:val="22"/>
            <w:lang w:val="en-US" w:eastAsia="en-US"/>
          </w:rPr>
          <w:t>1</w:t>
        </w:r>
        <w:r w:rsidR="00C9543A" w:rsidRPr="00C80C3D">
          <w:rPr>
            <w:rStyle w:val="Hyperlink"/>
            <w:rFonts w:eastAsiaTheme="majorEastAsia"/>
            <w:b w:val="0"/>
            <w:bCs w:val="0"/>
            <w:i w:val="0"/>
            <w:iCs w:val="0"/>
            <w:noProof/>
            <w:sz w:val="22"/>
            <w:szCs w:val="22"/>
            <w:lang w:val="en-US" w:eastAsia="en-US"/>
          </w:rPr>
          <w:t>5</w:t>
        </w:r>
        <w:r w:rsidRPr="00C80C3D">
          <w:rPr>
            <w:rStyle w:val="Hyperlink"/>
            <w:rFonts w:eastAsiaTheme="majorEastAsia"/>
            <w:b w:val="0"/>
            <w:bCs w:val="0"/>
            <w:i w:val="0"/>
            <w:iCs w:val="0"/>
            <w:noProof/>
            <w:sz w:val="22"/>
            <w:szCs w:val="22"/>
            <w:lang w:val="en-US" w:eastAsia="en-US"/>
          </w:rPr>
          <w:t>. Site Security</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_Toc216098387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13</w:t>
        </w:r>
        <w:r w:rsidRPr="00C80C3D">
          <w:rPr>
            <w:b w:val="0"/>
            <w:bCs w:val="0"/>
            <w:i w:val="0"/>
            <w:iCs w:val="0"/>
            <w:noProof/>
            <w:webHidden/>
            <w:sz w:val="22"/>
            <w:szCs w:val="22"/>
          </w:rPr>
          <w:fldChar w:fldCharType="end"/>
        </w:r>
      </w:hyperlink>
    </w:p>
    <w:p w14:paraId="5C6408BF" w14:textId="24B5E96E"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88" w:history="1">
        <w:r w:rsidRPr="00C80C3D">
          <w:rPr>
            <w:rStyle w:val="Hyperlink"/>
            <w:rFonts w:eastAsiaTheme="majorEastAsia"/>
            <w:b w:val="0"/>
            <w:bCs w:val="0"/>
            <w:i w:val="0"/>
            <w:iCs w:val="0"/>
            <w:noProof/>
            <w:sz w:val="22"/>
            <w:szCs w:val="22"/>
            <w:lang w:val="en-US" w:eastAsia="en-US"/>
          </w:rPr>
          <w:t>1</w:t>
        </w:r>
        <w:r w:rsidR="00C9543A" w:rsidRPr="00C80C3D">
          <w:rPr>
            <w:rStyle w:val="Hyperlink"/>
            <w:rFonts w:eastAsiaTheme="majorEastAsia"/>
            <w:b w:val="0"/>
            <w:bCs w:val="0"/>
            <w:i w:val="0"/>
            <w:iCs w:val="0"/>
            <w:noProof/>
            <w:sz w:val="22"/>
            <w:szCs w:val="22"/>
            <w:lang w:val="en-US" w:eastAsia="en-US"/>
          </w:rPr>
          <w:t>6</w:t>
        </w:r>
        <w:r w:rsidRPr="00C80C3D">
          <w:rPr>
            <w:rStyle w:val="Hyperlink"/>
            <w:rFonts w:eastAsiaTheme="majorEastAsia"/>
            <w:b w:val="0"/>
            <w:bCs w:val="0"/>
            <w:i w:val="0"/>
            <w:iCs w:val="0"/>
            <w:noProof/>
            <w:sz w:val="22"/>
            <w:szCs w:val="22"/>
            <w:lang w:val="en-US" w:eastAsia="en-US"/>
          </w:rPr>
          <w:t>. Quality Assurance</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_Toc216098388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13</w:t>
        </w:r>
        <w:r w:rsidRPr="00C80C3D">
          <w:rPr>
            <w:b w:val="0"/>
            <w:bCs w:val="0"/>
            <w:i w:val="0"/>
            <w:iCs w:val="0"/>
            <w:noProof/>
            <w:webHidden/>
            <w:sz w:val="22"/>
            <w:szCs w:val="22"/>
          </w:rPr>
          <w:fldChar w:fldCharType="end"/>
        </w:r>
      </w:hyperlink>
    </w:p>
    <w:p w14:paraId="04B06C52" w14:textId="435EFDC5"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89" w:history="1">
        <w:r w:rsidRPr="00C80C3D">
          <w:rPr>
            <w:rStyle w:val="Hyperlink"/>
            <w:rFonts w:eastAsiaTheme="majorEastAsia"/>
            <w:b w:val="0"/>
            <w:bCs w:val="0"/>
            <w:i w:val="0"/>
            <w:iCs w:val="0"/>
            <w:noProof/>
            <w:sz w:val="22"/>
            <w:szCs w:val="22"/>
            <w:lang w:val="en-US" w:eastAsia="en-US"/>
          </w:rPr>
          <w:t>1</w:t>
        </w:r>
        <w:r w:rsidR="00C9543A" w:rsidRPr="00C80C3D">
          <w:rPr>
            <w:rStyle w:val="Hyperlink"/>
            <w:rFonts w:eastAsiaTheme="majorEastAsia"/>
            <w:b w:val="0"/>
            <w:bCs w:val="0"/>
            <w:i w:val="0"/>
            <w:iCs w:val="0"/>
            <w:noProof/>
            <w:sz w:val="22"/>
            <w:szCs w:val="22"/>
            <w:lang w:val="en-US" w:eastAsia="en-US"/>
          </w:rPr>
          <w:t>7</w:t>
        </w:r>
        <w:r w:rsidRPr="00C80C3D">
          <w:rPr>
            <w:rStyle w:val="Hyperlink"/>
            <w:rFonts w:eastAsiaTheme="majorEastAsia"/>
            <w:b w:val="0"/>
            <w:bCs w:val="0"/>
            <w:i w:val="0"/>
            <w:iCs w:val="0"/>
            <w:noProof/>
            <w:sz w:val="22"/>
            <w:szCs w:val="22"/>
            <w:lang w:val="en-US" w:eastAsia="en-US"/>
          </w:rPr>
          <w:t>. Policy Review</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_Toc216098389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13</w:t>
        </w:r>
        <w:r w:rsidRPr="00C80C3D">
          <w:rPr>
            <w:b w:val="0"/>
            <w:bCs w:val="0"/>
            <w:i w:val="0"/>
            <w:iCs w:val="0"/>
            <w:noProof/>
            <w:webHidden/>
            <w:sz w:val="22"/>
            <w:szCs w:val="22"/>
          </w:rPr>
          <w:fldChar w:fldCharType="end"/>
        </w:r>
      </w:hyperlink>
    </w:p>
    <w:p w14:paraId="7F382C99" w14:textId="0C8594A1"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90" w:history="1">
        <w:r w:rsidRPr="00C80C3D">
          <w:rPr>
            <w:rStyle w:val="Hyperlink"/>
            <w:rFonts w:eastAsiaTheme="majorEastAsia"/>
            <w:b w:val="0"/>
            <w:bCs w:val="0"/>
            <w:i w:val="0"/>
            <w:iCs w:val="0"/>
            <w:noProof/>
            <w:sz w:val="22"/>
            <w:szCs w:val="22"/>
            <w:lang w:val="en-US" w:eastAsia="en-US"/>
          </w:rPr>
          <w:t>1</w:t>
        </w:r>
        <w:r w:rsidR="00C9543A" w:rsidRPr="00C80C3D">
          <w:rPr>
            <w:rStyle w:val="Hyperlink"/>
            <w:rFonts w:eastAsiaTheme="majorEastAsia"/>
            <w:b w:val="0"/>
            <w:bCs w:val="0"/>
            <w:i w:val="0"/>
            <w:iCs w:val="0"/>
            <w:noProof/>
            <w:sz w:val="22"/>
            <w:szCs w:val="22"/>
            <w:lang w:val="en-US" w:eastAsia="en-US"/>
          </w:rPr>
          <w:t>8</w:t>
        </w:r>
        <w:r w:rsidRPr="00C80C3D">
          <w:rPr>
            <w:rStyle w:val="Hyperlink"/>
            <w:rFonts w:eastAsiaTheme="majorEastAsia"/>
            <w:b w:val="0"/>
            <w:bCs w:val="0"/>
            <w:i w:val="0"/>
            <w:iCs w:val="0"/>
            <w:noProof/>
            <w:sz w:val="22"/>
            <w:szCs w:val="22"/>
            <w:lang w:val="en-US" w:eastAsia="en-US"/>
          </w:rPr>
          <w:t>. Associated Policies And Procedures</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_Toc216098390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13</w:t>
        </w:r>
        <w:r w:rsidRPr="00C80C3D">
          <w:rPr>
            <w:b w:val="0"/>
            <w:bCs w:val="0"/>
            <w:i w:val="0"/>
            <w:iCs w:val="0"/>
            <w:noProof/>
            <w:webHidden/>
            <w:sz w:val="22"/>
            <w:szCs w:val="22"/>
          </w:rPr>
          <w:fldChar w:fldCharType="end"/>
        </w:r>
      </w:hyperlink>
    </w:p>
    <w:p w14:paraId="2913ED3C" w14:textId="4FAD5D85"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91" w:history="1">
        <w:r w:rsidRPr="00C80C3D">
          <w:rPr>
            <w:rStyle w:val="Hyperlink"/>
            <w:rFonts w:eastAsiaTheme="majorEastAsia"/>
            <w:b w:val="0"/>
            <w:bCs w:val="0"/>
            <w:i w:val="0"/>
            <w:iCs w:val="0"/>
            <w:noProof/>
            <w:sz w:val="22"/>
            <w:szCs w:val="22"/>
            <w:lang w:val="en-US" w:eastAsia="en-US"/>
          </w:rPr>
          <w:t>1</w:t>
        </w:r>
        <w:r w:rsidR="00C9543A" w:rsidRPr="00C80C3D">
          <w:rPr>
            <w:rStyle w:val="Hyperlink"/>
            <w:rFonts w:eastAsiaTheme="majorEastAsia"/>
            <w:b w:val="0"/>
            <w:bCs w:val="0"/>
            <w:i w:val="0"/>
            <w:iCs w:val="0"/>
            <w:noProof/>
            <w:sz w:val="22"/>
            <w:szCs w:val="22"/>
            <w:lang w:val="en-US" w:eastAsia="en-US"/>
          </w:rPr>
          <w:t>9</w:t>
        </w:r>
        <w:r w:rsidRPr="00C80C3D">
          <w:rPr>
            <w:rStyle w:val="Hyperlink"/>
            <w:rFonts w:eastAsiaTheme="majorEastAsia"/>
            <w:b w:val="0"/>
            <w:bCs w:val="0"/>
            <w:i w:val="0"/>
            <w:iCs w:val="0"/>
            <w:noProof/>
            <w:sz w:val="22"/>
            <w:szCs w:val="22"/>
            <w:lang w:val="en-US" w:eastAsia="en-US"/>
          </w:rPr>
          <w:t>. Appendix 1 - The role of the Designated Safeguarding Lead</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_Toc216098391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15</w:t>
        </w:r>
        <w:r w:rsidRPr="00C80C3D">
          <w:rPr>
            <w:b w:val="0"/>
            <w:bCs w:val="0"/>
            <w:i w:val="0"/>
            <w:iCs w:val="0"/>
            <w:noProof/>
            <w:webHidden/>
            <w:sz w:val="22"/>
            <w:szCs w:val="22"/>
          </w:rPr>
          <w:fldChar w:fldCharType="end"/>
        </w:r>
      </w:hyperlink>
    </w:p>
    <w:p w14:paraId="7C80CFD0" w14:textId="429D3103" w:rsidR="001758BB" w:rsidRPr="00C80C3D" w:rsidRDefault="00C9543A">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92" w:history="1">
        <w:r w:rsidRPr="00C80C3D">
          <w:rPr>
            <w:rStyle w:val="Hyperlink"/>
            <w:rFonts w:eastAsiaTheme="majorEastAsia"/>
            <w:b w:val="0"/>
            <w:bCs w:val="0"/>
            <w:i w:val="0"/>
            <w:iCs w:val="0"/>
            <w:noProof/>
            <w:sz w:val="22"/>
            <w:szCs w:val="22"/>
            <w:lang w:val="en-US" w:eastAsia="en-US"/>
          </w:rPr>
          <w:t>20</w:t>
        </w:r>
        <w:r w:rsidR="001758BB" w:rsidRPr="00C80C3D">
          <w:rPr>
            <w:rStyle w:val="Hyperlink"/>
            <w:rFonts w:eastAsiaTheme="majorEastAsia"/>
            <w:b w:val="0"/>
            <w:bCs w:val="0"/>
            <w:i w:val="0"/>
            <w:iCs w:val="0"/>
            <w:noProof/>
            <w:sz w:val="22"/>
            <w:szCs w:val="22"/>
            <w:lang w:val="en-US" w:eastAsia="en-US"/>
          </w:rPr>
          <w:t>. Appendix 2 - Guide to Levels of Need</w:t>
        </w:r>
        <w:r w:rsidR="001758BB" w:rsidRPr="00C80C3D">
          <w:rPr>
            <w:b w:val="0"/>
            <w:bCs w:val="0"/>
            <w:i w:val="0"/>
            <w:iCs w:val="0"/>
            <w:noProof/>
            <w:webHidden/>
            <w:sz w:val="22"/>
            <w:szCs w:val="22"/>
          </w:rPr>
          <w:tab/>
        </w:r>
        <w:r w:rsidR="001758BB" w:rsidRPr="00C80C3D">
          <w:rPr>
            <w:b w:val="0"/>
            <w:bCs w:val="0"/>
            <w:i w:val="0"/>
            <w:iCs w:val="0"/>
            <w:noProof/>
            <w:webHidden/>
            <w:sz w:val="22"/>
            <w:szCs w:val="22"/>
          </w:rPr>
          <w:fldChar w:fldCharType="begin"/>
        </w:r>
        <w:r w:rsidR="001758BB" w:rsidRPr="00C80C3D">
          <w:rPr>
            <w:b w:val="0"/>
            <w:bCs w:val="0"/>
            <w:i w:val="0"/>
            <w:iCs w:val="0"/>
            <w:noProof/>
            <w:webHidden/>
            <w:sz w:val="22"/>
            <w:szCs w:val="22"/>
          </w:rPr>
          <w:instrText xml:space="preserve"> PAGEREF _Toc216098392 \h </w:instrText>
        </w:r>
        <w:r w:rsidR="001758BB" w:rsidRPr="00C80C3D">
          <w:rPr>
            <w:b w:val="0"/>
            <w:bCs w:val="0"/>
            <w:i w:val="0"/>
            <w:iCs w:val="0"/>
            <w:noProof/>
            <w:webHidden/>
            <w:sz w:val="22"/>
            <w:szCs w:val="22"/>
          </w:rPr>
        </w:r>
        <w:r w:rsidR="001758BB" w:rsidRPr="00C80C3D">
          <w:rPr>
            <w:b w:val="0"/>
            <w:bCs w:val="0"/>
            <w:i w:val="0"/>
            <w:iCs w:val="0"/>
            <w:noProof/>
            <w:webHidden/>
            <w:sz w:val="22"/>
            <w:szCs w:val="22"/>
          </w:rPr>
          <w:fldChar w:fldCharType="separate"/>
        </w:r>
        <w:r w:rsidR="001758BB" w:rsidRPr="00C80C3D">
          <w:rPr>
            <w:b w:val="0"/>
            <w:bCs w:val="0"/>
            <w:i w:val="0"/>
            <w:iCs w:val="0"/>
            <w:noProof/>
            <w:webHidden/>
            <w:sz w:val="22"/>
            <w:szCs w:val="22"/>
          </w:rPr>
          <w:t>19</w:t>
        </w:r>
        <w:r w:rsidR="001758BB" w:rsidRPr="00C80C3D">
          <w:rPr>
            <w:b w:val="0"/>
            <w:bCs w:val="0"/>
            <w:i w:val="0"/>
            <w:iCs w:val="0"/>
            <w:noProof/>
            <w:webHidden/>
            <w:sz w:val="22"/>
            <w:szCs w:val="22"/>
          </w:rPr>
          <w:fldChar w:fldCharType="end"/>
        </w:r>
      </w:hyperlink>
    </w:p>
    <w:p w14:paraId="74B16787" w14:textId="53B17C71"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93" w:history="1">
        <w:r w:rsidRPr="00C80C3D">
          <w:rPr>
            <w:rStyle w:val="Hyperlink"/>
            <w:rFonts w:eastAsiaTheme="majorEastAsia"/>
            <w:b w:val="0"/>
            <w:bCs w:val="0"/>
            <w:i w:val="0"/>
            <w:iCs w:val="0"/>
            <w:noProof/>
            <w:sz w:val="22"/>
            <w:szCs w:val="22"/>
            <w:lang w:val="en-US" w:eastAsia="en-US"/>
          </w:rPr>
          <w:t>2</w:t>
        </w:r>
        <w:r w:rsidR="00C9543A" w:rsidRPr="00C80C3D">
          <w:rPr>
            <w:rStyle w:val="Hyperlink"/>
            <w:rFonts w:eastAsiaTheme="majorEastAsia"/>
            <w:b w:val="0"/>
            <w:bCs w:val="0"/>
            <w:i w:val="0"/>
            <w:iCs w:val="0"/>
            <w:noProof/>
            <w:sz w:val="22"/>
            <w:szCs w:val="22"/>
            <w:lang w:val="en-US" w:eastAsia="en-US"/>
          </w:rPr>
          <w:t>1</w:t>
        </w:r>
        <w:r w:rsidRPr="00C80C3D">
          <w:rPr>
            <w:rStyle w:val="Hyperlink"/>
            <w:rFonts w:eastAsiaTheme="majorEastAsia"/>
            <w:b w:val="0"/>
            <w:bCs w:val="0"/>
            <w:i w:val="0"/>
            <w:iCs w:val="0"/>
            <w:noProof/>
            <w:sz w:val="22"/>
            <w:szCs w:val="22"/>
            <w:lang w:val="en-US" w:eastAsia="en-US"/>
          </w:rPr>
          <w:t>. Appendix 3 - Categories of abuse</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_Toc216098393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21</w:t>
        </w:r>
        <w:r w:rsidRPr="00C80C3D">
          <w:rPr>
            <w:b w:val="0"/>
            <w:bCs w:val="0"/>
            <w:i w:val="0"/>
            <w:iCs w:val="0"/>
            <w:noProof/>
            <w:webHidden/>
            <w:sz w:val="22"/>
            <w:szCs w:val="22"/>
          </w:rPr>
          <w:fldChar w:fldCharType="end"/>
        </w:r>
      </w:hyperlink>
    </w:p>
    <w:p w14:paraId="54DDA7BE" w14:textId="2271CDB1"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94" w:history="1">
        <w:r w:rsidRPr="00C80C3D">
          <w:rPr>
            <w:rStyle w:val="Hyperlink"/>
            <w:rFonts w:eastAsiaTheme="majorEastAsia"/>
            <w:b w:val="0"/>
            <w:bCs w:val="0"/>
            <w:i w:val="0"/>
            <w:iCs w:val="0"/>
            <w:noProof/>
            <w:sz w:val="22"/>
            <w:szCs w:val="22"/>
            <w:lang w:val="en-US" w:eastAsia="en-US"/>
          </w:rPr>
          <w:t>2</w:t>
        </w:r>
        <w:r w:rsidR="00C9543A" w:rsidRPr="00C80C3D">
          <w:rPr>
            <w:rStyle w:val="Hyperlink"/>
            <w:rFonts w:eastAsiaTheme="majorEastAsia"/>
            <w:b w:val="0"/>
            <w:bCs w:val="0"/>
            <w:i w:val="0"/>
            <w:iCs w:val="0"/>
            <w:noProof/>
            <w:sz w:val="22"/>
            <w:szCs w:val="22"/>
            <w:lang w:val="en-US" w:eastAsia="en-US"/>
          </w:rPr>
          <w:t>2</w:t>
        </w:r>
        <w:r w:rsidRPr="00C80C3D">
          <w:rPr>
            <w:rStyle w:val="Hyperlink"/>
            <w:rFonts w:eastAsiaTheme="majorEastAsia"/>
            <w:b w:val="0"/>
            <w:bCs w:val="0"/>
            <w:i w:val="0"/>
            <w:iCs w:val="0"/>
            <w:noProof/>
            <w:sz w:val="22"/>
            <w:szCs w:val="22"/>
            <w:lang w:val="en-US" w:eastAsia="en-US"/>
          </w:rPr>
          <w:t>. Appendix 4 – Signs and indicators of abuse</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_Toc216098394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23</w:t>
        </w:r>
        <w:r w:rsidRPr="00C80C3D">
          <w:rPr>
            <w:b w:val="0"/>
            <w:bCs w:val="0"/>
            <w:i w:val="0"/>
            <w:iCs w:val="0"/>
            <w:noProof/>
            <w:webHidden/>
            <w:sz w:val="22"/>
            <w:szCs w:val="22"/>
          </w:rPr>
          <w:fldChar w:fldCharType="end"/>
        </w:r>
      </w:hyperlink>
    </w:p>
    <w:p w14:paraId="56790E0C" w14:textId="53028F5F"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95" w:history="1">
        <w:r w:rsidRPr="00C80C3D">
          <w:rPr>
            <w:rStyle w:val="Hyperlink"/>
            <w:rFonts w:eastAsiaTheme="majorEastAsia"/>
            <w:b w:val="0"/>
            <w:bCs w:val="0"/>
            <w:i w:val="0"/>
            <w:iCs w:val="0"/>
            <w:noProof/>
            <w:sz w:val="22"/>
            <w:szCs w:val="22"/>
            <w:lang w:val="en-US" w:eastAsia="en-US"/>
          </w:rPr>
          <w:t>2</w:t>
        </w:r>
        <w:r w:rsidR="00C9543A" w:rsidRPr="00C80C3D">
          <w:rPr>
            <w:rStyle w:val="Hyperlink"/>
            <w:rFonts w:eastAsiaTheme="majorEastAsia"/>
            <w:b w:val="0"/>
            <w:bCs w:val="0"/>
            <w:i w:val="0"/>
            <w:iCs w:val="0"/>
            <w:noProof/>
            <w:sz w:val="22"/>
            <w:szCs w:val="22"/>
            <w:lang w:val="en-US" w:eastAsia="en-US"/>
          </w:rPr>
          <w:t>3</w:t>
        </w:r>
        <w:r w:rsidRPr="00C80C3D">
          <w:rPr>
            <w:rStyle w:val="Hyperlink"/>
            <w:rFonts w:eastAsiaTheme="majorEastAsia"/>
            <w:b w:val="0"/>
            <w:bCs w:val="0"/>
            <w:i w:val="0"/>
            <w:iCs w:val="0"/>
            <w:noProof/>
            <w:sz w:val="22"/>
            <w:szCs w:val="22"/>
            <w:lang w:val="en-US" w:eastAsia="en-US"/>
          </w:rPr>
          <w:t>. Appendix 5 – Specific safeguarding issues</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_Toc216098395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26</w:t>
        </w:r>
        <w:r w:rsidRPr="00C80C3D">
          <w:rPr>
            <w:b w:val="0"/>
            <w:bCs w:val="0"/>
            <w:i w:val="0"/>
            <w:iCs w:val="0"/>
            <w:noProof/>
            <w:webHidden/>
            <w:sz w:val="22"/>
            <w:szCs w:val="22"/>
          </w:rPr>
          <w:fldChar w:fldCharType="end"/>
        </w:r>
      </w:hyperlink>
    </w:p>
    <w:p w14:paraId="7D1CBD05" w14:textId="3AC4EAA1"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96" w:history="1">
        <w:r w:rsidRPr="00C80C3D">
          <w:rPr>
            <w:rStyle w:val="Hyperlink"/>
            <w:rFonts w:eastAsiaTheme="majorEastAsia"/>
            <w:b w:val="0"/>
            <w:bCs w:val="0"/>
            <w:i w:val="0"/>
            <w:iCs w:val="0"/>
            <w:noProof/>
            <w:sz w:val="22"/>
            <w:szCs w:val="22"/>
            <w:lang w:val="en-US" w:eastAsia="en-US"/>
          </w:rPr>
          <w:t>2</w:t>
        </w:r>
        <w:r w:rsidR="00C9543A" w:rsidRPr="00C80C3D">
          <w:rPr>
            <w:rStyle w:val="Hyperlink"/>
            <w:rFonts w:eastAsiaTheme="majorEastAsia"/>
            <w:b w:val="0"/>
            <w:bCs w:val="0"/>
            <w:i w:val="0"/>
            <w:iCs w:val="0"/>
            <w:noProof/>
            <w:sz w:val="22"/>
            <w:szCs w:val="22"/>
            <w:lang w:val="en-US" w:eastAsia="en-US"/>
          </w:rPr>
          <w:t>4</w:t>
        </w:r>
        <w:r w:rsidRPr="00C80C3D">
          <w:rPr>
            <w:rStyle w:val="Hyperlink"/>
            <w:rFonts w:eastAsiaTheme="majorEastAsia"/>
            <w:b w:val="0"/>
            <w:bCs w:val="0"/>
            <w:i w:val="0"/>
            <w:iCs w:val="0"/>
            <w:noProof/>
            <w:sz w:val="22"/>
            <w:szCs w:val="22"/>
            <w:lang w:val="en-US" w:eastAsia="en-US"/>
          </w:rPr>
          <w:t>. Appendix 6 – Allegations of abuse made against other pupils</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_Toc216098396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37</w:t>
        </w:r>
        <w:r w:rsidRPr="00C80C3D">
          <w:rPr>
            <w:b w:val="0"/>
            <w:bCs w:val="0"/>
            <w:i w:val="0"/>
            <w:iCs w:val="0"/>
            <w:noProof/>
            <w:webHidden/>
            <w:sz w:val="22"/>
            <w:szCs w:val="22"/>
          </w:rPr>
          <w:fldChar w:fldCharType="end"/>
        </w:r>
      </w:hyperlink>
    </w:p>
    <w:p w14:paraId="528C60C7" w14:textId="0FD11664"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97" w:history="1">
        <w:r w:rsidRPr="00C80C3D">
          <w:rPr>
            <w:rStyle w:val="Hyperlink"/>
            <w:rFonts w:eastAsiaTheme="majorEastAsia"/>
            <w:b w:val="0"/>
            <w:bCs w:val="0"/>
            <w:i w:val="0"/>
            <w:iCs w:val="0"/>
            <w:noProof/>
            <w:sz w:val="22"/>
            <w:szCs w:val="22"/>
            <w:lang w:val="en-US" w:eastAsia="en-US"/>
          </w:rPr>
          <w:t>2</w:t>
        </w:r>
        <w:r w:rsidR="00C9543A" w:rsidRPr="00C80C3D">
          <w:rPr>
            <w:rStyle w:val="Hyperlink"/>
            <w:rFonts w:eastAsiaTheme="majorEastAsia"/>
            <w:b w:val="0"/>
            <w:bCs w:val="0"/>
            <w:i w:val="0"/>
            <w:iCs w:val="0"/>
            <w:noProof/>
            <w:sz w:val="22"/>
            <w:szCs w:val="22"/>
            <w:lang w:val="en-US" w:eastAsia="en-US"/>
          </w:rPr>
          <w:t>5</w:t>
        </w:r>
        <w:r w:rsidRPr="00C80C3D">
          <w:rPr>
            <w:rStyle w:val="Hyperlink"/>
            <w:rFonts w:eastAsiaTheme="majorEastAsia"/>
            <w:b w:val="0"/>
            <w:bCs w:val="0"/>
            <w:i w:val="0"/>
            <w:iCs w:val="0"/>
            <w:noProof/>
            <w:sz w:val="22"/>
            <w:szCs w:val="22"/>
            <w:lang w:val="en-US" w:eastAsia="en-US"/>
          </w:rPr>
          <w:t>. Appendix 7 – Dealing with disclosures made by a child</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_Toc216098397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39</w:t>
        </w:r>
        <w:r w:rsidRPr="00C80C3D">
          <w:rPr>
            <w:b w:val="0"/>
            <w:bCs w:val="0"/>
            <w:i w:val="0"/>
            <w:iCs w:val="0"/>
            <w:noProof/>
            <w:webHidden/>
            <w:sz w:val="22"/>
            <w:szCs w:val="22"/>
          </w:rPr>
          <w:fldChar w:fldCharType="end"/>
        </w:r>
      </w:hyperlink>
    </w:p>
    <w:p w14:paraId="6E6984C9" w14:textId="418B75CB"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98" w:history="1">
        <w:r w:rsidRPr="00C80C3D">
          <w:rPr>
            <w:rStyle w:val="Hyperlink"/>
            <w:rFonts w:eastAsiaTheme="majorEastAsia"/>
            <w:b w:val="0"/>
            <w:bCs w:val="0"/>
            <w:i w:val="0"/>
            <w:iCs w:val="0"/>
            <w:noProof/>
            <w:sz w:val="22"/>
            <w:szCs w:val="22"/>
            <w:lang w:val="en-US" w:eastAsia="en-US"/>
          </w:rPr>
          <w:t>2</w:t>
        </w:r>
        <w:r w:rsidR="00C9543A" w:rsidRPr="00C80C3D">
          <w:rPr>
            <w:rStyle w:val="Hyperlink"/>
            <w:rFonts w:eastAsiaTheme="majorEastAsia"/>
            <w:b w:val="0"/>
            <w:bCs w:val="0"/>
            <w:i w:val="0"/>
            <w:iCs w:val="0"/>
            <w:noProof/>
            <w:sz w:val="22"/>
            <w:szCs w:val="22"/>
            <w:lang w:val="en-US" w:eastAsia="en-US"/>
          </w:rPr>
          <w:t>6</w:t>
        </w:r>
        <w:r w:rsidRPr="00C80C3D">
          <w:rPr>
            <w:rStyle w:val="Hyperlink"/>
            <w:rFonts w:eastAsiaTheme="majorEastAsia"/>
            <w:b w:val="0"/>
            <w:bCs w:val="0"/>
            <w:i w:val="0"/>
            <w:iCs w:val="0"/>
            <w:noProof/>
            <w:sz w:val="22"/>
            <w:szCs w:val="22"/>
            <w:lang w:val="en-US" w:eastAsia="en-US"/>
          </w:rPr>
          <w:t>. Appendix 8 – Action to be taken if you have a concern about a child</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_Toc216098398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40</w:t>
        </w:r>
        <w:r w:rsidRPr="00C80C3D">
          <w:rPr>
            <w:b w:val="0"/>
            <w:bCs w:val="0"/>
            <w:i w:val="0"/>
            <w:iCs w:val="0"/>
            <w:noProof/>
            <w:webHidden/>
            <w:sz w:val="22"/>
            <w:szCs w:val="22"/>
          </w:rPr>
          <w:fldChar w:fldCharType="end"/>
        </w:r>
      </w:hyperlink>
    </w:p>
    <w:p w14:paraId="611812B2" w14:textId="1475509B"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99" w:history="1">
        <w:r w:rsidRPr="00C80C3D">
          <w:rPr>
            <w:rStyle w:val="Hyperlink"/>
            <w:rFonts w:eastAsiaTheme="majorEastAsia"/>
            <w:b w:val="0"/>
            <w:bCs w:val="0"/>
            <w:i w:val="0"/>
            <w:iCs w:val="0"/>
            <w:noProof/>
            <w:sz w:val="22"/>
            <w:szCs w:val="22"/>
            <w:lang w:val="en-US" w:eastAsia="en-US"/>
          </w:rPr>
          <w:t>2</w:t>
        </w:r>
        <w:r w:rsidR="00C9543A" w:rsidRPr="00C80C3D">
          <w:rPr>
            <w:rStyle w:val="Hyperlink"/>
            <w:rFonts w:eastAsiaTheme="majorEastAsia"/>
            <w:b w:val="0"/>
            <w:bCs w:val="0"/>
            <w:i w:val="0"/>
            <w:iCs w:val="0"/>
            <w:noProof/>
            <w:sz w:val="22"/>
            <w:szCs w:val="22"/>
            <w:lang w:val="en-US" w:eastAsia="en-US"/>
          </w:rPr>
          <w:t>7</w:t>
        </w:r>
        <w:r w:rsidRPr="00C80C3D">
          <w:rPr>
            <w:rStyle w:val="Hyperlink"/>
            <w:rFonts w:eastAsiaTheme="majorEastAsia"/>
            <w:b w:val="0"/>
            <w:bCs w:val="0"/>
            <w:i w:val="0"/>
            <w:iCs w:val="0"/>
            <w:noProof/>
            <w:sz w:val="22"/>
            <w:szCs w:val="22"/>
            <w:lang w:val="en-US" w:eastAsia="en-US"/>
          </w:rPr>
          <w:t>. A</w:t>
        </w:r>
        <w:r w:rsidR="00371306" w:rsidRPr="00C80C3D">
          <w:rPr>
            <w:rStyle w:val="Hyperlink"/>
            <w:rFonts w:eastAsiaTheme="majorEastAsia"/>
            <w:b w:val="0"/>
            <w:bCs w:val="0"/>
            <w:i w:val="0"/>
            <w:iCs w:val="0"/>
            <w:noProof/>
            <w:sz w:val="22"/>
            <w:szCs w:val="22"/>
            <w:lang w:val="en-US" w:eastAsia="en-US"/>
          </w:rPr>
          <w:t xml:space="preserve">ppendix </w:t>
        </w:r>
        <w:r w:rsidRPr="00C80C3D">
          <w:rPr>
            <w:rStyle w:val="Hyperlink"/>
            <w:rFonts w:eastAsiaTheme="majorEastAsia"/>
            <w:b w:val="0"/>
            <w:bCs w:val="0"/>
            <w:i w:val="0"/>
            <w:iCs w:val="0"/>
            <w:noProof/>
            <w:sz w:val="22"/>
            <w:szCs w:val="22"/>
            <w:lang w:val="en-US" w:eastAsia="en-US"/>
          </w:rPr>
          <w:t xml:space="preserve"> 9 – Making a referral to Children’s Social Care</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_Toc216098399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43</w:t>
        </w:r>
        <w:r w:rsidRPr="00C80C3D">
          <w:rPr>
            <w:b w:val="0"/>
            <w:bCs w:val="0"/>
            <w:i w:val="0"/>
            <w:iCs w:val="0"/>
            <w:noProof/>
            <w:webHidden/>
            <w:sz w:val="22"/>
            <w:szCs w:val="22"/>
          </w:rPr>
          <w:fldChar w:fldCharType="end"/>
        </w:r>
      </w:hyperlink>
    </w:p>
    <w:p w14:paraId="73922448" w14:textId="2BB3D59C"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400" w:history="1">
        <w:r w:rsidRPr="00C80C3D">
          <w:rPr>
            <w:rStyle w:val="Hyperlink"/>
            <w:rFonts w:eastAsiaTheme="majorEastAsia"/>
            <w:b w:val="0"/>
            <w:bCs w:val="0"/>
            <w:i w:val="0"/>
            <w:iCs w:val="0"/>
            <w:noProof/>
            <w:sz w:val="22"/>
            <w:szCs w:val="22"/>
            <w:lang w:val="en-US" w:eastAsia="en-US"/>
          </w:rPr>
          <w:t>2</w:t>
        </w:r>
        <w:r w:rsidR="00C9543A" w:rsidRPr="00C80C3D">
          <w:rPr>
            <w:rStyle w:val="Hyperlink"/>
            <w:rFonts w:eastAsiaTheme="majorEastAsia"/>
            <w:b w:val="0"/>
            <w:bCs w:val="0"/>
            <w:i w:val="0"/>
            <w:iCs w:val="0"/>
            <w:noProof/>
            <w:sz w:val="22"/>
            <w:szCs w:val="22"/>
            <w:lang w:val="en-US" w:eastAsia="en-US"/>
          </w:rPr>
          <w:t>8</w:t>
        </w:r>
        <w:r w:rsidRPr="00C80C3D">
          <w:rPr>
            <w:rStyle w:val="Hyperlink"/>
            <w:rFonts w:eastAsiaTheme="majorEastAsia"/>
            <w:b w:val="0"/>
            <w:bCs w:val="0"/>
            <w:i w:val="0"/>
            <w:iCs w:val="0"/>
            <w:noProof/>
            <w:sz w:val="22"/>
            <w:szCs w:val="22"/>
            <w:lang w:val="en-US" w:eastAsia="en-US"/>
          </w:rPr>
          <w:t>. Appendix 10 – Information sharing and consent</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_Toc216098400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44</w:t>
        </w:r>
        <w:r w:rsidRPr="00C80C3D">
          <w:rPr>
            <w:b w:val="0"/>
            <w:bCs w:val="0"/>
            <w:i w:val="0"/>
            <w:iCs w:val="0"/>
            <w:noProof/>
            <w:webHidden/>
            <w:sz w:val="22"/>
            <w:szCs w:val="22"/>
          </w:rPr>
          <w:fldChar w:fldCharType="end"/>
        </w:r>
      </w:hyperlink>
    </w:p>
    <w:p w14:paraId="4886D465" w14:textId="577580F8"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401" w:history="1">
        <w:r w:rsidRPr="00C80C3D">
          <w:rPr>
            <w:rStyle w:val="Hyperlink"/>
            <w:rFonts w:eastAsiaTheme="majorEastAsia"/>
            <w:b w:val="0"/>
            <w:bCs w:val="0"/>
            <w:i w:val="0"/>
            <w:iCs w:val="0"/>
            <w:noProof/>
            <w:sz w:val="22"/>
            <w:szCs w:val="22"/>
            <w:lang w:val="en-US" w:eastAsia="en-US"/>
          </w:rPr>
          <w:t>2</w:t>
        </w:r>
        <w:r w:rsidR="00C9543A" w:rsidRPr="00C80C3D">
          <w:rPr>
            <w:rStyle w:val="Hyperlink"/>
            <w:rFonts w:eastAsiaTheme="majorEastAsia"/>
            <w:b w:val="0"/>
            <w:bCs w:val="0"/>
            <w:i w:val="0"/>
            <w:iCs w:val="0"/>
            <w:noProof/>
            <w:sz w:val="22"/>
            <w:szCs w:val="22"/>
            <w:lang w:val="en-US" w:eastAsia="en-US"/>
          </w:rPr>
          <w:t>9</w:t>
        </w:r>
        <w:r w:rsidRPr="00C80C3D">
          <w:rPr>
            <w:rStyle w:val="Hyperlink"/>
            <w:rFonts w:eastAsiaTheme="majorEastAsia"/>
            <w:b w:val="0"/>
            <w:bCs w:val="0"/>
            <w:i w:val="0"/>
            <w:iCs w:val="0"/>
            <w:noProof/>
            <w:sz w:val="22"/>
            <w:szCs w:val="22"/>
            <w:lang w:val="en-US" w:eastAsia="en-US"/>
          </w:rPr>
          <w:t>. Appendix 11 – Working with parents and carers</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_Toc216098401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46</w:t>
        </w:r>
        <w:r w:rsidRPr="00C80C3D">
          <w:rPr>
            <w:b w:val="0"/>
            <w:bCs w:val="0"/>
            <w:i w:val="0"/>
            <w:iCs w:val="0"/>
            <w:noProof/>
            <w:webHidden/>
            <w:sz w:val="22"/>
            <w:szCs w:val="22"/>
          </w:rPr>
          <w:fldChar w:fldCharType="end"/>
        </w:r>
      </w:hyperlink>
    </w:p>
    <w:p w14:paraId="778EF271" w14:textId="7F86BE58" w:rsidR="001758BB" w:rsidRPr="00C80C3D" w:rsidRDefault="00C9543A">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402" w:history="1">
        <w:r w:rsidRPr="00C80C3D">
          <w:rPr>
            <w:rStyle w:val="Hyperlink"/>
            <w:rFonts w:eastAsiaTheme="majorEastAsia"/>
            <w:b w:val="0"/>
            <w:bCs w:val="0"/>
            <w:i w:val="0"/>
            <w:iCs w:val="0"/>
            <w:noProof/>
            <w:sz w:val="22"/>
            <w:szCs w:val="22"/>
            <w:lang w:val="en-US" w:eastAsia="en-US"/>
          </w:rPr>
          <w:t>30</w:t>
        </w:r>
        <w:r w:rsidR="001758BB" w:rsidRPr="00C80C3D">
          <w:rPr>
            <w:rStyle w:val="Hyperlink"/>
            <w:rFonts w:eastAsiaTheme="majorEastAsia"/>
            <w:b w:val="0"/>
            <w:bCs w:val="0"/>
            <w:i w:val="0"/>
            <w:iCs w:val="0"/>
            <w:noProof/>
            <w:sz w:val="22"/>
            <w:szCs w:val="22"/>
            <w:lang w:val="en-US" w:eastAsia="en-US"/>
          </w:rPr>
          <w:t>. Appendix 12 – Children’s Social Care response</w:t>
        </w:r>
        <w:r w:rsidR="001758BB" w:rsidRPr="00C80C3D">
          <w:rPr>
            <w:b w:val="0"/>
            <w:bCs w:val="0"/>
            <w:i w:val="0"/>
            <w:iCs w:val="0"/>
            <w:noProof/>
            <w:webHidden/>
            <w:sz w:val="22"/>
            <w:szCs w:val="22"/>
          </w:rPr>
          <w:tab/>
        </w:r>
        <w:r w:rsidR="001758BB" w:rsidRPr="00C80C3D">
          <w:rPr>
            <w:b w:val="0"/>
            <w:bCs w:val="0"/>
            <w:i w:val="0"/>
            <w:iCs w:val="0"/>
            <w:noProof/>
            <w:webHidden/>
            <w:sz w:val="22"/>
            <w:szCs w:val="22"/>
          </w:rPr>
          <w:fldChar w:fldCharType="begin"/>
        </w:r>
        <w:r w:rsidR="001758BB" w:rsidRPr="00C80C3D">
          <w:rPr>
            <w:b w:val="0"/>
            <w:bCs w:val="0"/>
            <w:i w:val="0"/>
            <w:iCs w:val="0"/>
            <w:noProof/>
            <w:webHidden/>
            <w:sz w:val="22"/>
            <w:szCs w:val="22"/>
          </w:rPr>
          <w:instrText xml:space="preserve"> PAGEREF _Toc216098402 \h </w:instrText>
        </w:r>
        <w:r w:rsidR="001758BB" w:rsidRPr="00C80C3D">
          <w:rPr>
            <w:b w:val="0"/>
            <w:bCs w:val="0"/>
            <w:i w:val="0"/>
            <w:iCs w:val="0"/>
            <w:noProof/>
            <w:webHidden/>
            <w:sz w:val="22"/>
            <w:szCs w:val="22"/>
          </w:rPr>
        </w:r>
        <w:r w:rsidR="001758BB" w:rsidRPr="00C80C3D">
          <w:rPr>
            <w:b w:val="0"/>
            <w:bCs w:val="0"/>
            <w:i w:val="0"/>
            <w:iCs w:val="0"/>
            <w:noProof/>
            <w:webHidden/>
            <w:sz w:val="22"/>
            <w:szCs w:val="22"/>
          </w:rPr>
          <w:fldChar w:fldCharType="separate"/>
        </w:r>
        <w:r w:rsidR="001758BB" w:rsidRPr="00C80C3D">
          <w:rPr>
            <w:b w:val="0"/>
            <w:bCs w:val="0"/>
            <w:i w:val="0"/>
            <w:iCs w:val="0"/>
            <w:noProof/>
            <w:webHidden/>
            <w:sz w:val="22"/>
            <w:szCs w:val="22"/>
          </w:rPr>
          <w:t>47</w:t>
        </w:r>
        <w:r w:rsidR="001758BB" w:rsidRPr="00C80C3D">
          <w:rPr>
            <w:b w:val="0"/>
            <w:bCs w:val="0"/>
            <w:i w:val="0"/>
            <w:iCs w:val="0"/>
            <w:noProof/>
            <w:webHidden/>
            <w:sz w:val="22"/>
            <w:szCs w:val="22"/>
          </w:rPr>
          <w:fldChar w:fldCharType="end"/>
        </w:r>
      </w:hyperlink>
    </w:p>
    <w:p w14:paraId="41F7CB64" w14:textId="6F3E5227"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403" w:history="1">
        <w:r w:rsidRPr="00C80C3D">
          <w:rPr>
            <w:rStyle w:val="Hyperlink"/>
            <w:rFonts w:eastAsiaTheme="majorEastAsia"/>
            <w:b w:val="0"/>
            <w:bCs w:val="0"/>
            <w:i w:val="0"/>
            <w:iCs w:val="0"/>
            <w:noProof/>
            <w:sz w:val="22"/>
            <w:szCs w:val="22"/>
            <w:lang w:val="en-US" w:eastAsia="en-US"/>
          </w:rPr>
          <w:t>3</w:t>
        </w:r>
        <w:r w:rsidR="00C9543A" w:rsidRPr="00C80C3D">
          <w:rPr>
            <w:rStyle w:val="Hyperlink"/>
            <w:rFonts w:eastAsiaTheme="majorEastAsia"/>
            <w:b w:val="0"/>
            <w:bCs w:val="0"/>
            <w:i w:val="0"/>
            <w:iCs w:val="0"/>
            <w:noProof/>
            <w:sz w:val="22"/>
            <w:szCs w:val="22"/>
            <w:lang w:val="en-US" w:eastAsia="en-US"/>
          </w:rPr>
          <w:t>1</w:t>
        </w:r>
        <w:r w:rsidRPr="00C80C3D">
          <w:rPr>
            <w:rStyle w:val="Hyperlink"/>
            <w:rFonts w:eastAsiaTheme="majorEastAsia"/>
            <w:b w:val="0"/>
            <w:bCs w:val="0"/>
            <w:i w:val="0"/>
            <w:iCs w:val="0"/>
            <w:noProof/>
            <w:sz w:val="22"/>
            <w:szCs w:val="22"/>
            <w:lang w:val="en-US" w:eastAsia="en-US"/>
          </w:rPr>
          <w:t>. Appendix 13 – Managing allegations against staff and volunteers</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_Toc216098403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49</w:t>
        </w:r>
        <w:r w:rsidRPr="00C80C3D">
          <w:rPr>
            <w:b w:val="0"/>
            <w:bCs w:val="0"/>
            <w:i w:val="0"/>
            <w:iCs w:val="0"/>
            <w:noProof/>
            <w:webHidden/>
            <w:sz w:val="22"/>
            <w:szCs w:val="22"/>
          </w:rPr>
          <w:fldChar w:fldCharType="end"/>
        </w:r>
      </w:hyperlink>
    </w:p>
    <w:p w14:paraId="5A429C5C" w14:textId="453CAB1B"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404" w:history="1">
        <w:r w:rsidRPr="00C80C3D">
          <w:rPr>
            <w:rStyle w:val="Hyperlink"/>
            <w:rFonts w:eastAsiaTheme="majorEastAsia"/>
            <w:b w:val="0"/>
            <w:bCs w:val="0"/>
            <w:i w:val="0"/>
            <w:iCs w:val="0"/>
            <w:noProof/>
            <w:sz w:val="22"/>
            <w:szCs w:val="22"/>
            <w:lang w:val="en-US" w:eastAsia="en-US"/>
          </w:rPr>
          <w:t>3</w:t>
        </w:r>
        <w:r w:rsidR="00C9543A" w:rsidRPr="00C80C3D">
          <w:rPr>
            <w:rStyle w:val="Hyperlink"/>
            <w:rFonts w:eastAsiaTheme="majorEastAsia"/>
            <w:b w:val="0"/>
            <w:bCs w:val="0"/>
            <w:i w:val="0"/>
            <w:iCs w:val="0"/>
            <w:noProof/>
            <w:sz w:val="22"/>
            <w:szCs w:val="22"/>
            <w:lang w:val="en-US" w:eastAsia="en-US"/>
          </w:rPr>
          <w:t>2</w:t>
        </w:r>
        <w:r w:rsidRPr="00C80C3D">
          <w:rPr>
            <w:rStyle w:val="Hyperlink"/>
            <w:rFonts w:eastAsiaTheme="majorEastAsia"/>
            <w:b w:val="0"/>
            <w:bCs w:val="0"/>
            <w:i w:val="0"/>
            <w:iCs w:val="0"/>
            <w:noProof/>
            <w:sz w:val="22"/>
            <w:szCs w:val="22"/>
            <w:lang w:val="en-US" w:eastAsia="en-US"/>
          </w:rPr>
          <w:t>. Appendix 14 – Safer Recruitment</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_Toc216098404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51</w:t>
        </w:r>
        <w:r w:rsidRPr="00C80C3D">
          <w:rPr>
            <w:b w:val="0"/>
            <w:bCs w:val="0"/>
            <w:i w:val="0"/>
            <w:iCs w:val="0"/>
            <w:noProof/>
            <w:webHidden/>
            <w:sz w:val="22"/>
            <w:szCs w:val="22"/>
          </w:rPr>
          <w:fldChar w:fldCharType="end"/>
        </w:r>
      </w:hyperlink>
    </w:p>
    <w:p w14:paraId="487557E1" w14:textId="2B7924E3" w:rsidR="001758BB" w:rsidRPr="00C80C3D"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405" w:history="1">
        <w:r w:rsidRPr="00C80C3D">
          <w:rPr>
            <w:rStyle w:val="Hyperlink"/>
            <w:rFonts w:eastAsiaTheme="majorEastAsia"/>
            <w:b w:val="0"/>
            <w:bCs w:val="0"/>
            <w:i w:val="0"/>
            <w:iCs w:val="0"/>
            <w:noProof/>
            <w:sz w:val="22"/>
            <w:szCs w:val="22"/>
            <w:lang w:val="en-US" w:eastAsia="en-US"/>
          </w:rPr>
          <w:t>3</w:t>
        </w:r>
        <w:r w:rsidR="00C9543A" w:rsidRPr="00C80C3D">
          <w:rPr>
            <w:rStyle w:val="Hyperlink"/>
            <w:rFonts w:eastAsiaTheme="majorEastAsia"/>
            <w:b w:val="0"/>
            <w:bCs w:val="0"/>
            <w:i w:val="0"/>
            <w:iCs w:val="0"/>
            <w:noProof/>
            <w:sz w:val="22"/>
            <w:szCs w:val="22"/>
            <w:lang w:val="en-US" w:eastAsia="en-US"/>
          </w:rPr>
          <w:t>3</w:t>
        </w:r>
        <w:r w:rsidRPr="00C80C3D">
          <w:rPr>
            <w:rStyle w:val="Hyperlink"/>
            <w:rFonts w:eastAsiaTheme="majorEastAsia"/>
            <w:b w:val="0"/>
            <w:bCs w:val="0"/>
            <w:i w:val="0"/>
            <w:iCs w:val="0"/>
            <w:noProof/>
            <w:sz w:val="22"/>
            <w:szCs w:val="22"/>
            <w:lang w:val="en-US" w:eastAsia="en-US"/>
          </w:rPr>
          <w:t>. Appendix 15 – Staffordshire Police CSE Information Report</w:t>
        </w:r>
        <w:r w:rsidRPr="00C80C3D">
          <w:rPr>
            <w:b w:val="0"/>
            <w:bCs w:val="0"/>
            <w:i w:val="0"/>
            <w:iCs w:val="0"/>
            <w:noProof/>
            <w:webHidden/>
            <w:sz w:val="22"/>
            <w:szCs w:val="22"/>
          </w:rPr>
          <w:tab/>
        </w:r>
        <w:r w:rsidRPr="00C80C3D">
          <w:rPr>
            <w:b w:val="0"/>
            <w:bCs w:val="0"/>
            <w:i w:val="0"/>
            <w:iCs w:val="0"/>
            <w:noProof/>
            <w:webHidden/>
            <w:sz w:val="22"/>
            <w:szCs w:val="22"/>
          </w:rPr>
          <w:fldChar w:fldCharType="begin"/>
        </w:r>
        <w:r w:rsidRPr="00C80C3D">
          <w:rPr>
            <w:b w:val="0"/>
            <w:bCs w:val="0"/>
            <w:i w:val="0"/>
            <w:iCs w:val="0"/>
            <w:noProof/>
            <w:webHidden/>
            <w:sz w:val="22"/>
            <w:szCs w:val="22"/>
          </w:rPr>
          <w:instrText xml:space="preserve"> PAGEREF _Toc216098405 \h </w:instrText>
        </w:r>
        <w:r w:rsidRPr="00C80C3D">
          <w:rPr>
            <w:b w:val="0"/>
            <w:bCs w:val="0"/>
            <w:i w:val="0"/>
            <w:iCs w:val="0"/>
            <w:noProof/>
            <w:webHidden/>
            <w:sz w:val="22"/>
            <w:szCs w:val="22"/>
          </w:rPr>
        </w:r>
        <w:r w:rsidRPr="00C80C3D">
          <w:rPr>
            <w:b w:val="0"/>
            <w:bCs w:val="0"/>
            <w:i w:val="0"/>
            <w:iCs w:val="0"/>
            <w:noProof/>
            <w:webHidden/>
            <w:sz w:val="22"/>
            <w:szCs w:val="22"/>
          </w:rPr>
          <w:fldChar w:fldCharType="separate"/>
        </w:r>
        <w:r w:rsidRPr="00C80C3D">
          <w:rPr>
            <w:b w:val="0"/>
            <w:bCs w:val="0"/>
            <w:i w:val="0"/>
            <w:iCs w:val="0"/>
            <w:noProof/>
            <w:webHidden/>
            <w:sz w:val="22"/>
            <w:szCs w:val="22"/>
          </w:rPr>
          <w:t>52</w:t>
        </w:r>
        <w:r w:rsidRPr="00C80C3D">
          <w:rPr>
            <w:b w:val="0"/>
            <w:bCs w:val="0"/>
            <w:i w:val="0"/>
            <w:iCs w:val="0"/>
            <w:noProof/>
            <w:webHidden/>
            <w:sz w:val="22"/>
            <w:szCs w:val="22"/>
          </w:rPr>
          <w:fldChar w:fldCharType="end"/>
        </w:r>
      </w:hyperlink>
    </w:p>
    <w:p w14:paraId="34CE0A41" w14:textId="5CB6493A" w:rsidR="00E36DFD" w:rsidRPr="00C80C3D" w:rsidRDefault="001758BB">
      <w:pPr>
        <w:spacing w:after="0"/>
        <w:rPr>
          <w:rFonts w:ascii="Arial" w:eastAsia="Arial" w:hAnsi="Arial" w:cs="Arial"/>
          <w:b/>
        </w:rPr>
      </w:pPr>
      <w:r w:rsidRPr="00C80C3D">
        <w:rPr>
          <w:rFonts w:ascii="Arial" w:eastAsia="Arial" w:hAnsi="Arial" w:cs="Arial"/>
          <w:b/>
        </w:rPr>
        <w:fldChar w:fldCharType="end"/>
      </w:r>
      <w:r w:rsidR="00371306" w:rsidRPr="00C80C3D">
        <w:rPr>
          <w:rFonts w:ascii="Arial" w:eastAsia="Arial" w:hAnsi="Arial" w:cs="Arial"/>
          <w:b/>
        </w:rPr>
        <w:t xml:space="preserve"> </w:t>
      </w:r>
    </w:p>
    <w:p w14:paraId="75304382" w14:textId="29A880A2" w:rsidR="3BEB1E2E" w:rsidRPr="00C80C3D" w:rsidRDefault="3BEB1E2E" w:rsidP="3BEB1E2E">
      <w:pPr>
        <w:spacing w:after="0"/>
        <w:rPr>
          <w:rFonts w:ascii="Arial" w:eastAsia="Arial" w:hAnsi="Arial" w:cs="Arial"/>
        </w:rPr>
      </w:pPr>
    </w:p>
    <w:tbl>
      <w:tblPr>
        <w:tblStyle w:val="a"/>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69"/>
        <w:gridCol w:w="3543"/>
        <w:gridCol w:w="3686"/>
      </w:tblGrid>
      <w:tr w:rsidR="00E36DFD" w:rsidRPr="00C80C3D" w14:paraId="6B4649DB" w14:textId="77777777" w:rsidTr="0D030944">
        <w:trPr>
          <w:trHeight w:val="436"/>
        </w:trPr>
        <w:tc>
          <w:tcPr>
            <w:tcW w:w="3369" w:type="dxa"/>
            <w:vAlign w:val="center"/>
          </w:tcPr>
          <w:p w14:paraId="7810568A" w14:textId="77777777" w:rsidR="00E36DFD" w:rsidRPr="00C80C3D" w:rsidRDefault="00B46EEC">
            <w:pPr>
              <w:spacing w:after="0"/>
              <w:rPr>
                <w:rFonts w:asciiTheme="minorHAnsi" w:eastAsia="Arial" w:hAnsiTheme="minorHAnsi" w:cstheme="minorHAnsi"/>
                <w:b/>
              </w:rPr>
            </w:pPr>
            <w:r w:rsidRPr="00C80C3D">
              <w:rPr>
                <w:rFonts w:asciiTheme="minorHAnsi" w:eastAsia="Arial" w:hAnsiTheme="minorHAnsi" w:cstheme="minorHAnsi"/>
                <w:b/>
              </w:rPr>
              <w:lastRenderedPageBreak/>
              <w:t>Role</w:t>
            </w:r>
          </w:p>
        </w:tc>
        <w:tc>
          <w:tcPr>
            <w:tcW w:w="3543" w:type="dxa"/>
          </w:tcPr>
          <w:p w14:paraId="62EBF3C5" w14:textId="77777777" w:rsidR="00E36DFD" w:rsidRPr="00C80C3D" w:rsidRDefault="00E36DFD">
            <w:pPr>
              <w:spacing w:after="0"/>
              <w:rPr>
                <w:rFonts w:asciiTheme="minorHAnsi" w:eastAsia="Arial" w:hAnsiTheme="minorHAnsi" w:cstheme="minorHAnsi"/>
                <w:b/>
              </w:rPr>
            </w:pPr>
          </w:p>
          <w:p w14:paraId="0D909AED" w14:textId="77777777" w:rsidR="00E36DFD" w:rsidRPr="00C80C3D" w:rsidRDefault="00B46EEC">
            <w:pPr>
              <w:spacing w:after="0"/>
              <w:rPr>
                <w:rFonts w:asciiTheme="minorHAnsi" w:eastAsia="Arial" w:hAnsiTheme="minorHAnsi" w:cstheme="minorHAnsi"/>
                <w:b/>
              </w:rPr>
            </w:pPr>
            <w:r w:rsidRPr="00C80C3D">
              <w:rPr>
                <w:rFonts w:asciiTheme="minorHAnsi" w:eastAsia="Arial" w:hAnsiTheme="minorHAnsi" w:cstheme="minorHAnsi"/>
                <w:b/>
              </w:rPr>
              <w:t>Name</w:t>
            </w:r>
          </w:p>
        </w:tc>
        <w:tc>
          <w:tcPr>
            <w:tcW w:w="3686" w:type="dxa"/>
            <w:vAlign w:val="center"/>
          </w:tcPr>
          <w:p w14:paraId="24E26DA8" w14:textId="77777777" w:rsidR="00E36DFD" w:rsidRPr="00C80C3D" w:rsidRDefault="00B46EEC">
            <w:pPr>
              <w:spacing w:after="0"/>
              <w:rPr>
                <w:rFonts w:asciiTheme="minorHAnsi" w:eastAsia="Arial" w:hAnsiTheme="minorHAnsi" w:cstheme="minorHAnsi"/>
                <w:b/>
              </w:rPr>
            </w:pPr>
            <w:r w:rsidRPr="00C80C3D">
              <w:rPr>
                <w:rFonts w:asciiTheme="minorHAnsi" w:eastAsia="Arial" w:hAnsiTheme="minorHAnsi" w:cstheme="minorHAnsi"/>
                <w:b/>
              </w:rPr>
              <w:t>Contact details</w:t>
            </w:r>
          </w:p>
        </w:tc>
      </w:tr>
      <w:tr w:rsidR="00E36DFD" w:rsidRPr="00C80C3D" w14:paraId="5A9C1E69" w14:textId="77777777" w:rsidTr="0D030944">
        <w:trPr>
          <w:trHeight w:val="567"/>
        </w:trPr>
        <w:tc>
          <w:tcPr>
            <w:tcW w:w="3369" w:type="dxa"/>
            <w:vAlign w:val="center"/>
          </w:tcPr>
          <w:p w14:paraId="7F14FF8F" w14:textId="77777777" w:rsidR="00E36DFD" w:rsidRPr="00C80C3D" w:rsidRDefault="00B46EEC">
            <w:pPr>
              <w:spacing w:after="0"/>
              <w:rPr>
                <w:rFonts w:asciiTheme="minorHAnsi" w:eastAsia="Arial" w:hAnsiTheme="minorHAnsi" w:cstheme="minorHAnsi"/>
              </w:rPr>
            </w:pPr>
            <w:r w:rsidRPr="00C80C3D">
              <w:rPr>
                <w:rFonts w:asciiTheme="minorHAnsi" w:eastAsia="Arial" w:hAnsiTheme="minorHAnsi" w:cstheme="minorHAnsi"/>
              </w:rPr>
              <w:t>Designated Safeguarding Lead</w:t>
            </w:r>
          </w:p>
          <w:p w14:paraId="6D98A12B" w14:textId="77777777" w:rsidR="00E36DFD" w:rsidRPr="00C80C3D" w:rsidRDefault="00E36DFD">
            <w:pPr>
              <w:spacing w:after="0"/>
              <w:rPr>
                <w:rFonts w:asciiTheme="minorHAnsi" w:eastAsia="Arial" w:hAnsiTheme="minorHAnsi" w:cstheme="minorHAnsi"/>
              </w:rPr>
            </w:pPr>
          </w:p>
        </w:tc>
        <w:tc>
          <w:tcPr>
            <w:tcW w:w="3543" w:type="dxa"/>
            <w:vAlign w:val="center"/>
          </w:tcPr>
          <w:p w14:paraId="1F14FED7" w14:textId="2DABAFEB" w:rsidR="00E36DFD" w:rsidRPr="00C80C3D" w:rsidRDefault="008725B5" w:rsidP="3BEB1E2E">
            <w:pPr>
              <w:spacing w:after="0"/>
              <w:rPr>
                <w:rFonts w:asciiTheme="minorHAnsi" w:hAnsiTheme="minorHAnsi" w:cstheme="minorHAnsi"/>
              </w:rPr>
            </w:pPr>
            <w:r w:rsidRPr="00C80C3D">
              <w:rPr>
                <w:rFonts w:asciiTheme="minorHAnsi" w:eastAsia="Arial" w:hAnsiTheme="minorHAnsi" w:cstheme="minorHAnsi"/>
              </w:rPr>
              <w:t>Laura Tranter</w:t>
            </w:r>
          </w:p>
        </w:tc>
        <w:tc>
          <w:tcPr>
            <w:tcW w:w="3686" w:type="dxa"/>
            <w:vAlign w:val="center"/>
          </w:tcPr>
          <w:p w14:paraId="76DD0185" w14:textId="241EBFE9" w:rsidR="00E36DFD" w:rsidRPr="00C80C3D" w:rsidRDefault="008725B5" w:rsidP="3BEB1E2E">
            <w:pPr>
              <w:spacing w:after="0"/>
              <w:rPr>
                <w:rFonts w:asciiTheme="minorHAnsi" w:eastAsia="Arial" w:hAnsiTheme="minorHAnsi" w:cstheme="minorHAnsi"/>
              </w:rPr>
            </w:pPr>
            <w:r w:rsidRPr="00C80C3D">
              <w:rPr>
                <w:rFonts w:asciiTheme="minorHAnsi" w:eastAsia="Arial" w:hAnsiTheme="minorHAnsi" w:cstheme="minorHAnsi"/>
              </w:rPr>
              <w:t>01782 235711</w:t>
            </w:r>
          </w:p>
        </w:tc>
      </w:tr>
      <w:tr w:rsidR="00E36DFD" w:rsidRPr="00C80C3D" w14:paraId="3ACEC753" w14:textId="77777777" w:rsidTr="0D030944">
        <w:trPr>
          <w:trHeight w:val="567"/>
        </w:trPr>
        <w:tc>
          <w:tcPr>
            <w:tcW w:w="3369" w:type="dxa"/>
            <w:vAlign w:val="center"/>
          </w:tcPr>
          <w:p w14:paraId="19CEFF35" w14:textId="77777777" w:rsidR="00E36DFD" w:rsidRPr="00C80C3D" w:rsidRDefault="00B46EEC">
            <w:pPr>
              <w:spacing w:after="0"/>
              <w:rPr>
                <w:rFonts w:asciiTheme="minorHAnsi" w:eastAsia="Arial" w:hAnsiTheme="minorHAnsi" w:cstheme="minorHAnsi"/>
              </w:rPr>
            </w:pPr>
            <w:r w:rsidRPr="00C80C3D">
              <w:rPr>
                <w:rFonts w:asciiTheme="minorHAnsi" w:eastAsia="Arial" w:hAnsiTheme="minorHAnsi" w:cstheme="minorHAnsi"/>
              </w:rPr>
              <w:t>Deputy Designated Safeguarding Lead</w:t>
            </w:r>
          </w:p>
        </w:tc>
        <w:tc>
          <w:tcPr>
            <w:tcW w:w="3543" w:type="dxa"/>
            <w:vAlign w:val="center"/>
          </w:tcPr>
          <w:p w14:paraId="429B7214" w14:textId="3201AF5B" w:rsidR="3BEB1E2E" w:rsidRPr="00C80C3D" w:rsidRDefault="002F6D30" w:rsidP="3BEB1E2E">
            <w:pPr>
              <w:spacing w:after="0"/>
              <w:rPr>
                <w:rFonts w:asciiTheme="minorHAnsi" w:hAnsiTheme="minorHAnsi" w:cstheme="minorHAnsi"/>
              </w:rPr>
            </w:pPr>
            <w:r w:rsidRPr="00C80C3D">
              <w:rPr>
                <w:rFonts w:asciiTheme="minorHAnsi" w:eastAsia="Arial" w:hAnsiTheme="minorHAnsi" w:cstheme="minorHAnsi"/>
              </w:rPr>
              <w:t>Chris Crook</w:t>
            </w:r>
          </w:p>
        </w:tc>
        <w:tc>
          <w:tcPr>
            <w:tcW w:w="3686" w:type="dxa"/>
            <w:vAlign w:val="center"/>
          </w:tcPr>
          <w:p w14:paraId="7814A504" w14:textId="3E6FBE80" w:rsidR="3BEB1E2E" w:rsidRPr="00C80C3D" w:rsidRDefault="002F6D30" w:rsidP="3BEB1E2E">
            <w:pPr>
              <w:spacing w:after="0"/>
              <w:rPr>
                <w:rFonts w:asciiTheme="minorHAnsi" w:eastAsia="Arial" w:hAnsiTheme="minorHAnsi" w:cstheme="minorHAnsi"/>
              </w:rPr>
            </w:pPr>
            <w:r w:rsidRPr="00C80C3D">
              <w:rPr>
                <w:rFonts w:asciiTheme="minorHAnsi" w:eastAsia="Arial" w:hAnsiTheme="minorHAnsi" w:cstheme="minorHAnsi"/>
              </w:rPr>
              <w:t>01782 235711</w:t>
            </w:r>
          </w:p>
        </w:tc>
      </w:tr>
      <w:tr w:rsidR="00E36DFD" w:rsidRPr="00C80C3D" w14:paraId="744002EC" w14:textId="77777777" w:rsidTr="0D030944">
        <w:trPr>
          <w:trHeight w:val="567"/>
        </w:trPr>
        <w:tc>
          <w:tcPr>
            <w:tcW w:w="3369" w:type="dxa"/>
            <w:vAlign w:val="center"/>
          </w:tcPr>
          <w:p w14:paraId="6D31F82F" w14:textId="77777777" w:rsidR="00E36DFD" w:rsidRPr="00C80C3D" w:rsidRDefault="00B46EEC">
            <w:pPr>
              <w:spacing w:after="0"/>
              <w:rPr>
                <w:rFonts w:asciiTheme="minorHAnsi" w:eastAsia="Arial" w:hAnsiTheme="minorHAnsi" w:cstheme="minorHAnsi"/>
              </w:rPr>
            </w:pPr>
            <w:r w:rsidRPr="00C80C3D">
              <w:rPr>
                <w:rFonts w:asciiTheme="minorHAnsi" w:eastAsia="Arial" w:hAnsiTheme="minorHAnsi" w:cstheme="minorHAnsi"/>
              </w:rPr>
              <w:t>Deputy Designated Safeguarding Lead</w:t>
            </w:r>
          </w:p>
        </w:tc>
        <w:tc>
          <w:tcPr>
            <w:tcW w:w="3543" w:type="dxa"/>
            <w:vAlign w:val="center"/>
          </w:tcPr>
          <w:p w14:paraId="2991FE14" w14:textId="254454D9" w:rsidR="3BEB1E2E" w:rsidRPr="00C80C3D" w:rsidRDefault="002F6D30" w:rsidP="3BEB1E2E">
            <w:pPr>
              <w:spacing w:after="0"/>
              <w:rPr>
                <w:rFonts w:asciiTheme="minorHAnsi" w:hAnsiTheme="minorHAnsi" w:cstheme="minorHAnsi"/>
              </w:rPr>
            </w:pPr>
            <w:r w:rsidRPr="00C80C3D">
              <w:rPr>
                <w:rFonts w:asciiTheme="minorHAnsi" w:eastAsia="Arial" w:hAnsiTheme="minorHAnsi" w:cstheme="minorHAnsi"/>
              </w:rPr>
              <w:t>Karla Thorley</w:t>
            </w:r>
          </w:p>
        </w:tc>
        <w:tc>
          <w:tcPr>
            <w:tcW w:w="3686" w:type="dxa"/>
            <w:vAlign w:val="center"/>
          </w:tcPr>
          <w:p w14:paraId="58CE39D7" w14:textId="20E4BD62" w:rsidR="3BEB1E2E" w:rsidRPr="00C80C3D" w:rsidRDefault="002F6D30" w:rsidP="3BEB1E2E">
            <w:pPr>
              <w:spacing w:after="0"/>
              <w:rPr>
                <w:rFonts w:asciiTheme="minorHAnsi" w:eastAsia="Arial" w:hAnsiTheme="minorHAnsi" w:cstheme="minorHAnsi"/>
              </w:rPr>
            </w:pPr>
            <w:r w:rsidRPr="00C80C3D">
              <w:rPr>
                <w:rFonts w:asciiTheme="minorHAnsi" w:eastAsia="Arial" w:hAnsiTheme="minorHAnsi" w:cstheme="minorHAnsi"/>
              </w:rPr>
              <w:t>01782 235711</w:t>
            </w:r>
          </w:p>
        </w:tc>
      </w:tr>
      <w:tr w:rsidR="002F6D30" w:rsidRPr="00C80C3D" w14:paraId="5AA3B3CB" w14:textId="77777777" w:rsidTr="0D030944">
        <w:trPr>
          <w:trHeight w:val="567"/>
        </w:trPr>
        <w:tc>
          <w:tcPr>
            <w:tcW w:w="3369" w:type="dxa"/>
            <w:vAlign w:val="center"/>
          </w:tcPr>
          <w:p w14:paraId="1123EFB8" w14:textId="172763AF"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Deputy Designated Safeguarding Lead</w:t>
            </w:r>
          </w:p>
        </w:tc>
        <w:tc>
          <w:tcPr>
            <w:tcW w:w="3543" w:type="dxa"/>
            <w:vAlign w:val="center"/>
          </w:tcPr>
          <w:p w14:paraId="30B63B7A" w14:textId="5F02B148" w:rsidR="002F6D30" w:rsidRPr="00C80C3D" w:rsidRDefault="002F6D30" w:rsidP="002F6D30">
            <w:pPr>
              <w:spacing w:after="0"/>
              <w:rPr>
                <w:rFonts w:asciiTheme="minorHAnsi" w:hAnsiTheme="minorHAnsi" w:cstheme="minorHAnsi"/>
              </w:rPr>
            </w:pPr>
            <w:r w:rsidRPr="00C80C3D">
              <w:rPr>
                <w:rFonts w:asciiTheme="minorHAnsi" w:eastAsia="Arial" w:hAnsiTheme="minorHAnsi" w:cstheme="minorHAnsi"/>
              </w:rPr>
              <w:t>Mandy Cox</w:t>
            </w:r>
          </w:p>
        </w:tc>
        <w:tc>
          <w:tcPr>
            <w:tcW w:w="3686" w:type="dxa"/>
            <w:vAlign w:val="center"/>
          </w:tcPr>
          <w:p w14:paraId="2D737086" w14:textId="1A3B1302"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01782 235711</w:t>
            </w:r>
          </w:p>
        </w:tc>
      </w:tr>
      <w:tr w:rsidR="002F6D30" w:rsidRPr="00C80C3D" w14:paraId="6D09E551" w14:textId="77777777" w:rsidTr="0D030944">
        <w:trPr>
          <w:trHeight w:val="567"/>
        </w:trPr>
        <w:tc>
          <w:tcPr>
            <w:tcW w:w="3369" w:type="dxa"/>
            <w:vAlign w:val="center"/>
          </w:tcPr>
          <w:p w14:paraId="1502F2CC" w14:textId="742ADB1E"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Deputy Designated Safeguarding Lead</w:t>
            </w:r>
          </w:p>
        </w:tc>
        <w:tc>
          <w:tcPr>
            <w:tcW w:w="3543" w:type="dxa"/>
            <w:vAlign w:val="center"/>
          </w:tcPr>
          <w:p w14:paraId="2D292FD0" w14:textId="69842FF4"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Eleri Holmes</w:t>
            </w:r>
          </w:p>
        </w:tc>
        <w:tc>
          <w:tcPr>
            <w:tcW w:w="3686" w:type="dxa"/>
            <w:vAlign w:val="center"/>
          </w:tcPr>
          <w:p w14:paraId="201BFEC7" w14:textId="44BDCE18"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01782 235711</w:t>
            </w:r>
          </w:p>
        </w:tc>
      </w:tr>
      <w:tr w:rsidR="002F6D30" w:rsidRPr="00C80C3D" w14:paraId="4A96477B" w14:textId="77777777" w:rsidTr="0D030944">
        <w:trPr>
          <w:trHeight w:val="555"/>
        </w:trPr>
        <w:tc>
          <w:tcPr>
            <w:tcW w:w="3369" w:type="dxa"/>
            <w:vAlign w:val="center"/>
          </w:tcPr>
          <w:p w14:paraId="1EAD8B8A"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 xml:space="preserve">Early Help Champion </w:t>
            </w:r>
          </w:p>
        </w:tc>
        <w:tc>
          <w:tcPr>
            <w:tcW w:w="3543" w:type="dxa"/>
            <w:vAlign w:val="center"/>
          </w:tcPr>
          <w:p w14:paraId="34B5C3B7"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Laura Tranter</w:t>
            </w:r>
          </w:p>
          <w:p w14:paraId="10ABC2CC" w14:textId="6409A91E" w:rsidR="002F6D30" w:rsidRPr="00C80C3D" w:rsidRDefault="002F6D30" w:rsidP="002F6D30">
            <w:pPr>
              <w:spacing w:after="0"/>
              <w:rPr>
                <w:rFonts w:asciiTheme="minorHAnsi" w:hAnsiTheme="minorHAnsi" w:cstheme="minorHAnsi"/>
              </w:rPr>
            </w:pPr>
            <w:r w:rsidRPr="00C80C3D">
              <w:rPr>
                <w:rFonts w:asciiTheme="minorHAnsi" w:eastAsia="Arial" w:hAnsiTheme="minorHAnsi" w:cstheme="minorHAnsi"/>
              </w:rPr>
              <w:t>Mandy Cox</w:t>
            </w:r>
          </w:p>
        </w:tc>
        <w:tc>
          <w:tcPr>
            <w:tcW w:w="3686" w:type="dxa"/>
            <w:vAlign w:val="center"/>
          </w:tcPr>
          <w:p w14:paraId="108A4C94" w14:textId="4C1A3D7D"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01782 235711</w:t>
            </w:r>
          </w:p>
        </w:tc>
      </w:tr>
      <w:tr w:rsidR="002F6D30" w:rsidRPr="00C80C3D" w14:paraId="1317B5F4" w14:textId="77777777" w:rsidTr="0D030944">
        <w:trPr>
          <w:trHeight w:val="549"/>
        </w:trPr>
        <w:tc>
          <w:tcPr>
            <w:tcW w:w="3369" w:type="dxa"/>
            <w:vAlign w:val="center"/>
          </w:tcPr>
          <w:p w14:paraId="44CDBC52"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Lead Person for Online Safety</w:t>
            </w:r>
          </w:p>
        </w:tc>
        <w:tc>
          <w:tcPr>
            <w:tcW w:w="3543" w:type="dxa"/>
            <w:vAlign w:val="center"/>
          </w:tcPr>
          <w:p w14:paraId="476CE48E" w14:textId="39864152" w:rsidR="002F6D30" w:rsidRPr="00C80C3D" w:rsidRDefault="002F6D30" w:rsidP="002F6D30">
            <w:pPr>
              <w:spacing w:after="0"/>
              <w:rPr>
                <w:rFonts w:asciiTheme="minorHAnsi" w:hAnsiTheme="minorHAnsi" w:cstheme="minorHAnsi"/>
              </w:rPr>
            </w:pPr>
            <w:r w:rsidRPr="00C80C3D">
              <w:rPr>
                <w:rFonts w:asciiTheme="minorHAnsi" w:eastAsia="Arial" w:hAnsiTheme="minorHAnsi" w:cstheme="minorHAnsi"/>
              </w:rPr>
              <w:t>Brit Allen</w:t>
            </w:r>
          </w:p>
        </w:tc>
        <w:tc>
          <w:tcPr>
            <w:tcW w:w="3686" w:type="dxa"/>
            <w:vAlign w:val="center"/>
          </w:tcPr>
          <w:p w14:paraId="32BB1C25" w14:textId="0C55074B"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01782 235711</w:t>
            </w:r>
          </w:p>
        </w:tc>
      </w:tr>
      <w:tr w:rsidR="002F6D30" w:rsidRPr="00C80C3D" w14:paraId="7FFCCF61" w14:textId="77777777" w:rsidTr="0D030944">
        <w:trPr>
          <w:trHeight w:val="567"/>
        </w:trPr>
        <w:tc>
          <w:tcPr>
            <w:tcW w:w="3369" w:type="dxa"/>
            <w:vAlign w:val="center"/>
          </w:tcPr>
          <w:p w14:paraId="09FC535E"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Lead Person for Looked After Children (LAC)</w:t>
            </w:r>
          </w:p>
        </w:tc>
        <w:tc>
          <w:tcPr>
            <w:tcW w:w="3543" w:type="dxa"/>
            <w:vAlign w:val="center"/>
          </w:tcPr>
          <w:p w14:paraId="79EC98F8" w14:textId="7878C1DF" w:rsidR="002F6D30" w:rsidRPr="00C80C3D" w:rsidRDefault="002F6D30" w:rsidP="002F6D30">
            <w:pPr>
              <w:spacing w:after="0"/>
              <w:rPr>
                <w:rFonts w:asciiTheme="minorHAnsi" w:hAnsiTheme="minorHAnsi" w:cstheme="minorHAnsi"/>
              </w:rPr>
            </w:pPr>
            <w:r w:rsidRPr="00C80C3D">
              <w:rPr>
                <w:rFonts w:asciiTheme="minorHAnsi" w:eastAsia="Arial" w:hAnsiTheme="minorHAnsi" w:cstheme="minorHAnsi"/>
              </w:rPr>
              <w:t>Laura Tranter</w:t>
            </w:r>
          </w:p>
        </w:tc>
        <w:tc>
          <w:tcPr>
            <w:tcW w:w="3686" w:type="dxa"/>
            <w:vAlign w:val="center"/>
          </w:tcPr>
          <w:p w14:paraId="577E8B30" w14:textId="4E5F247D"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01782 235711</w:t>
            </w:r>
          </w:p>
        </w:tc>
      </w:tr>
      <w:tr w:rsidR="002F6D30" w:rsidRPr="00C80C3D" w14:paraId="010CB727" w14:textId="77777777" w:rsidTr="0D030944">
        <w:trPr>
          <w:trHeight w:val="551"/>
        </w:trPr>
        <w:tc>
          <w:tcPr>
            <w:tcW w:w="3369" w:type="dxa"/>
            <w:vAlign w:val="center"/>
          </w:tcPr>
          <w:p w14:paraId="558A8195"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Lead Person for  CSE</w:t>
            </w:r>
          </w:p>
        </w:tc>
        <w:tc>
          <w:tcPr>
            <w:tcW w:w="3543" w:type="dxa"/>
            <w:vAlign w:val="center"/>
          </w:tcPr>
          <w:p w14:paraId="69374A95" w14:textId="2CA7985A" w:rsidR="002F6D30" w:rsidRPr="00C80C3D" w:rsidRDefault="002F6D30" w:rsidP="002F6D30">
            <w:pPr>
              <w:spacing w:after="0"/>
              <w:rPr>
                <w:rFonts w:asciiTheme="minorHAnsi" w:hAnsiTheme="minorHAnsi" w:cstheme="minorHAnsi"/>
              </w:rPr>
            </w:pPr>
            <w:r w:rsidRPr="00C80C3D">
              <w:rPr>
                <w:rFonts w:asciiTheme="minorHAnsi" w:eastAsia="Arial" w:hAnsiTheme="minorHAnsi" w:cstheme="minorHAnsi"/>
              </w:rPr>
              <w:t>Laura Tranter</w:t>
            </w:r>
          </w:p>
        </w:tc>
        <w:tc>
          <w:tcPr>
            <w:tcW w:w="3686" w:type="dxa"/>
            <w:vAlign w:val="center"/>
          </w:tcPr>
          <w:p w14:paraId="4F71A39F" w14:textId="312D7FF6"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01782 235711</w:t>
            </w:r>
          </w:p>
        </w:tc>
      </w:tr>
      <w:tr w:rsidR="002F6D30" w:rsidRPr="00C80C3D" w14:paraId="4D70C4BF" w14:textId="77777777" w:rsidTr="0D030944">
        <w:trPr>
          <w:trHeight w:val="545"/>
        </w:trPr>
        <w:tc>
          <w:tcPr>
            <w:tcW w:w="3369" w:type="dxa"/>
            <w:vAlign w:val="center"/>
          </w:tcPr>
          <w:p w14:paraId="4B2228FA"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Lead Person for PREVENT</w:t>
            </w:r>
          </w:p>
        </w:tc>
        <w:tc>
          <w:tcPr>
            <w:tcW w:w="3543" w:type="dxa"/>
            <w:vAlign w:val="center"/>
          </w:tcPr>
          <w:p w14:paraId="17084AEF" w14:textId="2DFF366E" w:rsidR="002F6D30" w:rsidRPr="00C80C3D" w:rsidRDefault="00794365" w:rsidP="002F6D30">
            <w:pPr>
              <w:spacing w:after="0"/>
              <w:rPr>
                <w:rFonts w:asciiTheme="minorHAnsi" w:hAnsiTheme="minorHAnsi" w:cstheme="minorHAnsi"/>
              </w:rPr>
            </w:pPr>
            <w:r w:rsidRPr="00C80C3D">
              <w:rPr>
                <w:rFonts w:asciiTheme="minorHAnsi" w:eastAsia="Arial" w:hAnsiTheme="minorHAnsi" w:cstheme="minorHAnsi"/>
              </w:rPr>
              <w:t>Laura Tranter</w:t>
            </w:r>
          </w:p>
        </w:tc>
        <w:tc>
          <w:tcPr>
            <w:tcW w:w="3686" w:type="dxa"/>
            <w:vAlign w:val="center"/>
          </w:tcPr>
          <w:p w14:paraId="22CBA565" w14:textId="396E941D" w:rsidR="002F6D30" w:rsidRPr="00C80C3D" w:rsidRDefault="00794365" w:rsidP="002F6D30">
            <w:pPr>
              <w:spacing w:after="0"/>
              <w:rPr>
                <w:rFonts w:asciiTheme="minorHAnsi" w:eastAsia="Arial" w:hAnsiTheme="minorHAnsi" w:cstheme="minorHAnsi"/>
              </w:rPr>
            </w:pPr>
            <w:r w:rsidRPr="00C80C3D">
              <w:rPr>
                <w:rFonts w:asciiTheme="minorHAnsi" w:eastAsia="Arial" w:hAnsiTheme="minorHAnsi" w:cstheme="minorHAnsi"/>
              </w:rPr>
              <w:t>01782 235711</w:t>
            </w:r>
          </w:p>
        </w:tc>
      </w:tr>
      <w:tr w:rsidR="002F6D30" w:rsidRPr="00C80C3D" w14:paraId="6DA6D226" w14:textId="77777777" w:rsidTr="0D030944">
        <w:trPr>
          <w:trHeight w:val="567"/>
        </w:trPr>
        <w:tc>
          <w:tcPr>
            <w:tcW w:w="3369" w:type="dxa"/>
            <w:vAlign w:val="center"/>
          </w:tcPr>
          <w:p w14:paraId="5A4AA56B"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Senior Manager responsible for allegations made against staff</w:t>
            </w:r>
          </w:p>
        </w:tc>
        <w:tc>
          <w:tcPr>
            <w:tcW w:w="3543" w:type="dxa"/>
            <w:vAlign w:val="center"/>
          </w:tcPr>
          <w:p w14:paraId="12BF2F97" w14:textId="77777777" w:rsidR="002F6D30" w:rsidRPr="00C80C3D" w:rsidRDefault="00794365" w:rsidP="002F6D30">
            <w:pPr>
              <w:spacing w:after="0"/>
              <w:rPr>
                <w:rFonts w:asciiTheme="minorHAnsi" w:eastAsia="Arial" w:hAnsiTheme="minorHAnsi" w:cstheme="minorHAnsi"/>
              </w:rPr>
            </w:pPr>
            <w:r w:rsidRPr="00C80C3D">
              <w:rPr>
                <w:rFonts w:asciiTheme="minorHAnsi" w:eastAsia="Arial" w:hAnsiTheme="minorHAnsi" w:cstheme="minorHAnsi"/>
              </w:rPr>
              <w:t>Chris Crook</w:t>
            </w:r>
          </w:p>
          <w:p w14:paraId="2E0C99CA" w14:textId="525B2E50" w:rsidR="00794365" w:rsidRPr="00C80C3D" w:rsidRDefault="00794365" w:rsidP="002F6D30">
            <w:pPr>
              <w:spacing w:after="0"/>
              <w:rPr>
                <w:rFonts w:asciiTheme="minorHAnsi" w:hAnsiTheme="minorHAnsi" w:cstheme="minorHAnsi"/>
              </w:rPr>
            </w:pPr>
            <w:r w:rsidRPr="00C80C3D">
              <w:rPr>
                <w:rFonts w:asciiTheme="minorHAnsi" w:eastAsia="Arial" w:hAnsiTheme="minorHAnsi" w:cstheme="minorHAnsi"/>
              </w:rPr>
              <w:t>Karla Thorley</w:t>
            </w:r>
          </w:p>
        </w:tc>
        <w:tc>
          <w:tcPr>
            <w:tcW w:w="3686" w:type="dxa"/>
            <w:vAlign w:val="center"/>
          </w:tcPr>
          <w:p w14:paraId="4B9C6A9F" w14:textId="7D8EBE47" w:rsidR="002F6D30" w:rsidRPr="00C80C3D" w:rsidRDefault="00794365" w:rsidP="002F6D30">
            <w:pPr>
              <w:spacing w:after="0"/>
              <w:rPr>
                <w:rFonts w:asciiTheme="minorHAnsi" w:eastAsia="Arial" w:hAnsiTheme="minorHAnsi" w:cstheme="minorHAnsi"/>
              </w:rPr>
            </w:pPr>
            <w:r w:rsidRPr="00C80C3D">
              <w:rPr>
                <w:rFonts w:asciiTheme="minorHAnsi" w:eastAsia="Arial" w:hAnsiTheme="minorHAnsi" w:cstheme="minorHAnsi"/>
              </w:rPr>
              <w:t>01782 235711</w:t>
            </w:r>
          </w:p>
        </w:tc>
      </w:tr>
      <w:tr w:rsidR="002F6D30" w:rsidRPr="00C80C3D" w14:paraId="42E414C1" w14:textId="77777777" w:rsidTr="0D030944">
        <w:trPr>
          <w:trHeight w:val="567"/>
        </w:trPr>
        <w:tc>
          <w:tcPr>
            <w:tcW w:w="3369" w:type="dxa"/>
            <w:vAlign w:val="center"/>
          </w:tcPr>
          <w:p w14:paraId="7E333320"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Local Authority Designated Officer (LADO)</w:t>
            </w:r>
          </w:p>
        </w:tc>
        <w:tc>
          <w:tcPr>
            <w:tcW w:w="3543" w:type="dxa"/>
            <w:vAlign w:val="center"/>
          </w:tcPr>
          <w:p w14:paraId="1B6C4D53" w14:textId="33F3900F" w:rsidR="002F6D30" w:rsidRPr="00C80C3D" w:rsidRDefault="00794365" w:rsidP="002F6D30">
            <w:pPr>
              <w:spacing w:after="0"/>
              <w:rPr>
                <w:rFonts w:asciiTheme="minorHAnsi" w:eastAsia="Arial" w:hAnsiTheme="minorHAnsi" w:cstheme="minorHAnsi"/>
              </w:rPr>
            </w:pPr>
            <w:r w:rsidRPr="00C80C3D">
              <w:rPr>
                <w:rFonts w:asciiTheme="minorHAnsi" w:eastAsia="Arial" w:hAnsiTheme="minorHAnsi" w:cstheme="minorHAnsi"/>
              </w:rPr>
              <w:t>John Hanlon</w:t>
            </w:r>
          </w:p>
        </w:tc>
        <w:tc>
          <w:tcPr>
            <w:tcW w:w="3686" w:type="dxa"/>
            <w:vAlign w:val="center"/>
          </w:tcPr>
          <w:p w14:paraId="2946DB82" w14:textId="2E95BD5C"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01782 235100</w:t>
            </w:r>
          </w:p>
        </w:tc>
      </w:tr>
      <w:tr w:rsidR="002F6D30" w:rsidRPr="00C80C3D" w14:paraId="1D7FE2E6" w14:textId="77777777" w:rsidTr="0D030944">
        <w:trPr>
          <w:trHeight w:val="541"/>
        </w:trPr>
        <w:tc>
          <w:tcPr>
            <w:tcW w:w="3369" w:type="dxa"/>
            <w:vAlign w:val="center"/>
          </w:tcPr>
          <w:p w14:paraId="3CE9C18E" w14:textId="04CE9F61"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Supporting Families Team</w:t>
            </w:r>
          </w:p>
        </w:tc>
        <w:tc>
          <w:tcPr>
            <w:tcW w:w="3543" w:type="dxa"/>
          </w:tcPr>
          <w:p w14:paraId="66533019" w14:textId="59F4E31F"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Integrated Front Door</w:t>
            </w:r>
          </w:p>
        </w:tc>
        <w:tc>
          <w:tcPr>
            <w:tcW w:w="3686" w:type="dxa"/>
            <w:vAlign w:val="center"/>
          </w:tcPr>
          <w:p w14:paraId="3102FD58" w14:textId="251927B6"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01782 235100</w:t>
            </w:r>
          </w:p>
        </w:tc>
      </w:tr>
      <w:tr w:rsidR="002F6D30" w:rsidRPr="00C80C3D" w14:paraId="7EB74683" w14:textId="77777777" w:rsidTr="0D030944">
        <w:trPr>
          <w:trHeight w:val="620"/>
        </w:trPr>
        <w:tc>
          <w:tcPr>
            <w:tcW w:w="3369" w:type="dxa"/>
            <w:vAlign w:val="center"/>
          </w:tcPr>
          <w:p w14:paraId="32CE7BB1" w14:textId="59B2E04E"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Senior Social Workers for Child Sexual/Criminal Exploitation</w:t>
            </w:r>
          </w:p>
        </w:tc>
        <w:tc>
          <w:tcPr>
            <w:tcW w:w="3543" w:type="dxa"/>
          </w:tcPr>
          <w:p w14:paraId="1C7AE7C0"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Clare Goodwin</w:t>
            </w:r>
          </w:p>
          <w:p w14:paraId="153643A5"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Iesha Martin</w:t>
            </w:r>
          </w:p>
        </w:tc>
        <w:tc>
          <w:tcPr>
            <w:tcW w:w="3686" w:type="dxa"/>
            <w:vAlign w:val="center"/>
          </w:tcPr>
          <w:p w14:paraId="293D2879"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01782 233319</w:t>
            </w:r>
          </w:p>
          <w:p w14:paraId="50D68B5C"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01782 235175</w:t>
            </w:r>
          </w:p>
        </w:tc>
      </w:tr>
      <w:tr w:rsidR="002F6D30" w:rsidRPr="00C80C3D" w14:paraId="323BDC8E" w14:textId="77777777" w:rsidTr="0D030944">
        <w:trPr>
          <w:trHeight w:val="905"/>
        </w:trPr>
        <w:tc>
          <w:tcPr>
            <w:tcW w:w="3369" w:type="dxa"/>
            <w:vAlign w:val="center"/>
          </w:tcPr>
          <w:p w14:paraId="4C4A39A3" w14:textId="1EC95C36" w:rsidR="002F6D30" w:rsidRPr="00C80C3D" w:rsidRDefault="002F6D30" w:rsidP="002F6D30">
            <w:pPr>
              <w:spacing w:after="0"/>
              <w:rPr>
                <w:rFonts w:asciiTheme="minorHAnsi" w:eastAsia="Arial" w:hAnsiTheme="minorHAnsi" w:cstheme="minorHAnsi"/>
              </w:rPr>
            </w:pPr>
            <w:proofErr w:type="spellStart"/>
            <w:r w:rsidRPr="00C80C3D">
              <w:rPr>
                <w:rFonts w:asciiTheme="minorHAnsi" w:eastAsia="Arial" w:hAnsiTheme="minorHAnsi" w:cstheme="minorHAnsi"/>
              </w:rPr>
              <w:t>Childrens</w:t>
            </w:r>
            <w:proofErr w:type="spellEnd"/>
            <w:r w:rsidRPr="00C80C3D">
              <w:rPr>
                <w:rFonts w:asciiTheme="minorHAnsi" w:eastAsia="Arial" w:hAnsiTheme="minorHAnsi" w:cstheme="minorHAnsi"/>
              </w:rPr>
              <w:t xml:space="preserve"> Advice and Duty Team (Integrated Front Door)</w:t>
            </w:r>
          </w:p>
        </w:tc>
        <w:tc>
          <w:tcPr>
            <w:tcW w:w="3543" w:type="dxa"/>
          </w:tcPr>
          <w:p w14:paraId="74B23241" w14:textId="34E69DAC"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IFD</w:t>
            </w:r>
          </w:p>
          <w:p w14:paraId="6AB980A6"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Emergency Duty Team- after hours, weekends, Bank Holidays</w:t>
            </w:r>
          </w:p>
        </w:tc>
        <w:tc>
          <w:tcPr>
            <w:tcW w:w="3686" w:type="dxa"/>
            <w:vAlign w:val="center"/>
          </w:tcPr>
          <w:p w14:paraId="35C5F30C"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01782 235100</w:t>
            </w:r>
          </w:p>
          <w:p w14:paraId="110FFD37" w14:textId="77777777" w:rsidR="002F6D30" w:rsidRPr="00C80C3D" w:rsidRDefault="002F6D30" w:rsidP="002F6D30">
            <w:pPr>
              <w:spacing w:after="0"/>
              <w:rPr>
                <w:rFonts w:asciiTheme="minorHAnsi" w:eastAsia="Arial" w:hAnsiTheme="minorHAnsi" w:cstheme="minorHAnsi"/>
              </w:rPr>
            </w:pPr>
          </w:p>
          <w:p w14:paraId="211252BB"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01782 237460</w:t>
            </w:r>
          </w:p>
        </w:tc>
      </w:tr>
      <w:tr w:rsidR="002F6D30" w:rsidRPr="00C80C3D" w14:paraId="051E4CBB" w14:textId="77777777" w:rsidTr="0D030944">
        <w:trPr>
          <w:trHeight w:val="620"/>
        </w:trPr>
        <w:tc>
          <w:tcPr>
            <w:tcW w:w="3369" w:type="dxa"/>
            <w:vAlign w:val="center"/>
          </w:tcPr>
          <w:p w14:paraId="0465E4F4"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Family Support Worker</w:t>
            </w:r>
          </w:p>
        </w:tc>
        <w:tc>
          <w:tcPr>
            <w:tcW w:w="3543" w:type="dxa"/>
          </w:tcPr>
          <w:p w14:paraId="39163740"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Jackie Jones; Central Locality</w:t>
            </w:r>
          </w:p>
          <w:p w14:paraId="2B67B1A7"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Thomas Boughey Children’s Centre</w:t>
            </w:r>
          </w:p>
        </w:tc>
        <w:tc>
          <w:tcPr>
            <w:tcW w:w="3686" w:type="dxa"/>
            <w:vAlign w:val="center"/>
          </w:tcPr>
          <w:p w14:paraId="214776EC"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01782 231539</w:t>
            </w:r>
          </w:p>
          <w:p w14:paraId="196DD9EC"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07385080425</w:t>
            </w:r>
          </w:p>
        </w:tc>
      </w:tr>
      <w:tr w:rsidR="002F6D30" w:rsidRPr="00C80C3D" w14:paraId="0E6A5F7C" w14:textId="77777777" w:rsidTr="0D030944">
        <w:trPr>
          <w:trHeight w:val="620"/>
        </w:trPr>
        <w:tc>
          <w:tcPr>
            <w:tcW w:w="3369" w:type="dxa"/>
            <w:vMerge w:val="restart"/>
            <w:vAlign w:val="center"/>
          </w:tcPr>
          <w:p w14:paraId="6ADA455D"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 xml:space="preserve">Stoke-on-Trent Children’s Social Care – for referrals </w:t>
            </w:r>
          </w:p>
        </w:tc>
        <w:tc>
          <w:tcPr>
            <w:tcW w:w="3543" w:type="dxa"/>
          </w:tcPr>
          <w:p w14:paraId="6B699379" w14:textId="77777777" w:rsidR="002F6D30" w:rsidRPr="00C80C3D" w:rsidRDefault="002F6D30" w:rsidP="002F6D30">
            <w:pPr>
              <w:spacing w:after="0"/>
              <w:rPr>
                <w:rFonts w:asciiTheme="minorHAnsi" w:eastAsia="Arial" w:hAnsiTheme="minorHAnsi" w:cstheme="minorHAnsi"/>
              </w:rPr>
            </w:pPr>
          </w:p>
          <w:p w14:paraId="32D386A3" w14:textId="116122BF"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Integrated Front Door (IFD)</w:t>
            </w:r>
          </w:p>
        </w:tc>
        <w:tc>
          <w:tcPr>
            <w:tcW w:w="3686" w:type="dxa"/>
            <w:vAlign w:val="center"/>
          </w:tcPr>
          <w:p w14:paraId="189E411C"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01782 235100</w:t>
            </w:r>
          </w:p>
        </w:tc>
      </w:tr>
      <w:tr w:rsidR="002F6D30" w:rsidRPr="00C80C3D" w14:paraId="7EF2EDA4" w14:textId="77777777" w:rsidTr="0D030944">
        <w:tc>
          <w:tcPr>
            <w:tcW w:w="3369" w:type="dxa"/>
            <w:vMerge/>
            <w:vAlign w:val="center"/>
          </w:tcPr>
          <w:p w14:paraId="3FE9F23F" w14:textId="77777777" w:rsidR="002F6D30" w:rsidRPr="00C80C3D" w:rsidRDefault="002F6D30" w:rsidP="002F6D30">
            <w:pPr>
              <w:widowControl w:val="0"/>
              <w:pBdr>
                <w:top w:val="nil"/>
                <w:left w:val="nil"/>
                <w:bottom w:val="nil"/>
                <w:right w:val="nil"/>
                <w:between w:val="nil"/>
              </w:pBdr>
              <w:spacing w:after="0"/>
              <w:rPr>
                <w:rFonts w:asciiTheme="minorHAnsi" w:eastAsia="Arial" w:hAnsiTheme="minorHAnsi" w:cstheme="minorHAnsi"/>
              </w:rPr>
            </w:pPr>
          </w:p>
        </w:tc>
        <w:tc>
          <w:tcPr>
            <w:tcW w:w="3543" w:type="dxa"/>
          </w:tcPr>
          <w:p w14:paraId="0126D99A"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Emergency Duty Team – after hours, weekends and public holidays</w:t>
            </w:r>
          </w:p>
        </w:tc>
        <w:tc>
          <w:tcPr>
            <w:tcW w:w="3686" w:type="dxa"/>
            <w:vAlign w:val="center"/>
          </w:tcPr>
          <w:p w14:paraId="33B132AF" w14:textId="59F5AC94"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01782 234234</w:t>
            </w:r>
          </w:p>
        </w:tc>
      </w:tr>
      <w:tr w:rsidR="002F6D30" w:rsidRPr="00C80C3D" w14:paraId="2A73B3FE" w14:textId="77777777" w:rsidTr="0D030944">
        <w:trPr>
          <w:trHeight w:val="606"/>
        </w:trPr>
        <w:tc>
          <w:tcPr>
            <w:tcW w:w="3369" w:type="dxa"/>
            <w:vAlign w:val="center"/>
          </w:tcPr>
          <w:p w14:paraId="21E4034D"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 xml:space="preserve">Staffordshire Children Social Care – for  referrals </w:t>
            </w:r>
          </w:p>
        </w:tc>
        <w:tc>
          <w:tcPr>
            <w:tcW w:w="3543" w:type="dxa"/>
          </w:tcPr>
          <w:p w14:paraId="6B394D74" w14:textId="25C149C2"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 xml:space="preserve">Staffordshire </w:t>
            </w:r>
            <w:proofErr w:type="spellStart"/>
            <w:r w:rsidRPr="00C80C3D">
              <w:rPr>
                <w:rFonts w:asciiTheme="minorHAnsi" w:eastAsia="Arial" w:hAnsiTheme="minorHAnsi" w:cstheme="minorHAnsi"/>
              </w:rPr>
              <w:t>Childrens</w:t>
            </w:r>
            <w:proofErr w:type="spellEnd"/>
            <w:r w:rsidRPr="00C80C3D">
              <w:rPr>
                <w:rFonts w:asciiTheme="minorHAnsi" w:eastAsia="Arial" w:hAnsiTheme="minorHAnsi" w:cstheme="minorHAnsi"/>
              </w:rPr>
              <w:t xml:space="preserve"> Advice and Support Service (SCASS) </w:t>
            </w:r>
          </w:p>
        </w:tc>
        <w:tc>
          <w:tcPr>
            <w:tcW w:w="3686" w:type="dxa"/>
            <w:vAlign w:val="center"/>
          </w:tcPr>
          <w:p w14:paraId="5EF43DC6" w14:textId="302DEA8B"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0300 111 8007</w:t>
            </w:r>
          </w:p>
        </w:tc>
      </w:tr>
      <w:tr w:rsidR="002F6D30" w:rsidRPr="00C80C3D" w14:paraId="7D54B134" w14:textId="77777777" w:rsidTr="0D030944">
        <w:trPr>
          <w:trHeight w:val="444"/>
        </w:trPr>
        <w:tc>
          <w:tcPr>
            <w:tcW w:w="3369" w:type="dxa"/>
            <w:vAlign w:val="center"/>
          </w:tcPr>
          <w:p w14:paraId="1033CA64"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Police</w:t>
            </w:r>
          </w:p>
        </w:tc>
        <w:tc>
          <w:tcPr>
            <w:tcW w:w="3543" w:type="dxa"/>
          </w:tcPr>
          <w:p w14:paraId="4C5A85A9"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 xml:space="preserve">Non-emergency – 101   </w:t>
            </w:r>
          </w:p>
        </w:tc>
        <w:tc>
          <w:tcPr>
            <w:tcW w:w="3686" w:type="dxa"/>
          </w:tcPr>
          <w:p w14:paraId="5C8905B7"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Emergency - 999</w:t>
            </w:r>
          </w:p>
        </w:tc>
      </w:tr>
      <w:tr w:rsidR="002F6D30" w:rsidRPr="00C80C3D" w14:paraId="5D29F2BF" w14:textId="77777777" w:rsidTr="0D030944">
        <w:trPr>
          <w:trHeight w:val="555"/>
        </w:trPr>
        <w:tc>
          <w:tcPr>
            <w:tcW w:w="3369" w:type="dxa"/>
            <w:tcBorders>
              <w:bottom w:val="single" w:sz="4" w:space="0" w:color="000000" w:themeColor="text1"/>
            </w:tcBorders>
            <w:vAlign w:val="center"/>
          </w:tcPr>
          <w:p w14:paraId="15336637" w14:textId="082A9C9E"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Prevent</w:t>
            </w:r>
          </w:p>
        </w:tc>
        <w:tc>
          <w:tcPr>
            <w:tcW w:w="3543" w:type="dxa"/>
            <w:tcBorders>
              <w:bottom w:val="single" w:sz="4" w:space="0" w:color="000000" w:themeColor="text1"/>
            </w:tcBorders>
          </w:tcPr>
          <w:p w14:paraId="74C24EE0" w14:textId="5F8672BD" w:rsidR="002F6D30" w:rsidRPr="00C80C3D" w:rsidRDefault="002F6D30" w:rsidP="002F6D30">
            <w:pPr>
              <w:spacing w:after="0"/>
              <w:rPr>
                <w:rFonts w:asciiTheme="minorHAnsi" w:eastAsia="Arial" w:hAnsiTheme="minorHAnsi" w:cstheme="minorHAnsi"/>
              </w:rPr>
            </w:pPr>
            <w:r w:rsidRPr="00C80C3D">
              <w:rPr>
                <w:rFonts w:asciiTheme="minorHAnsi" w:hAnsiTheme="minorHAnsi" w:cstheme="minorHAnsi"/>
              </w:rPr>
              <w:t>Iftikhar Ahmed</w:t>
            </w:r>
          </w:p>
        </w:tc>
        <w:tc>
          <w:tcPr>
            <w:tcW w:w="3686" w:type="dxa"/>
            <w:tcBorders>
              <w:bottom w:val="single" w:sz="4" w:space="0" w:color="000000" w:themeColor="text1"/>
            </w:tcBorders>
            <w:vAlign w:val="center"/>
          </w:tcPr>
          <w:p w14:paraId="08CE6F91" w14:textId="35950613" w:rsidR="002F6D30" w:rsidRPr="00C80C3D" w:rsidRDefault="002F6D30" w:rsidP="002F6D30">
            <w:pPr>
              <w:spacing w:after="0"/>
              <w:rPr>
                <w:rFonts w:asciiTheme="minorHAnsi" w:eastAsia="Arial" w:hAnsiTheme="minorHAnsi" w:cstheme="minorHAnsi"/>
              </w:rPr>
            </w:pPr>
            <w:r w:rsidRPr="00C80C3D">
              <w:rPr>
                <w:rFonts w:asciiTheme="minorHAnsi" w:hAnsiTheme="minorHAnsi" w:cstheme="minorHAnsi"/>
              </w:rPr>
              <w:t>iftikhar.ahmed@stoke.gov.uk</w:t>
            </w:r>
          </w:p>
        </w:tc>
      </w:tr>
      <w:tr w:rsidR="002F6D30" w:rsidRPr="00C80C3D" w14:paraId="69594188" w14:textId="77777777" w:rsidTr="0D030944">
        <w:trPr>
          <w:trHeight w:val="564"/>
        </w:trPr>
        <w:tc>
          <w:tcPr>
            <w:tcW w:w="3369" w:type="dxa"/>
            <w:vAlign w:val="center"/>
          </w:tcPr>
          <w:p w14:paraId="735D7419"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 xml:space="preserve">Stoke on Trent Co-operative Working Access </w:t>
            </w:r>
          </w:p>
        </w:tc>
        <w:tc>
          <w:tcPr>
            <w:tcW w:w="3543" w:type="dxa"/>
          </w:tcPr>
          <w:p w14:paraId="61CDCEAD" w14:textId="77777777" w:rsidR="002F6D30" w:rsidRPr="00C80C3D" w:rsidRDefault="002F6D30" w:rsidP="002F6D30">
            <w:pPr>
              <w:spacing w:after="0"/>
              <w:rPr>
                <w:rFonts w:asciiTheme="minorHAnsi" w:eastAsia="Arial" w:hAnsiTheme="minorHAnsi" w:cstheme="minorHAnsi"/>
              </w:rPr>
            </w:pPr>
          </w:p>
          <w:p w14:paraId="676E9BA1"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Advice and Access Team</w:t>
            </w:r>
          </w:p>
        </w:tc>
        <w:tc>
          <w:tcPr>
            <w:tcW w:w="3686" w:type="dxa"/>
            <w:vAlign w:val="center"/>
          </w:tcPr>
          <w:p w14:paraId="44DF6EBA"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01782 232200</w:t>
            </w:r>
          </w:p>
        </w:tc>
      </w:tr>
      <w:tr w:rsidR="002F6D30" w:rsidRPr="00C80C3D" w14:paraId="14FADFD0" w14:textId="77777777" w:rsidTr="0D030944">
        <w:trPr>
          <w:trHeight w:val="860"/>
        </w:trPr>
        <w:tc>
          <w:tcPr>
            <w:tcW w:w="3369" w:type="dxa"/>
            <w:vAlign w:val="center"/>
          </w:tcPr>
          <w:p w14:paraId="706B3B40" w14:textId="3B1E2B5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lastRenderedPageBreak/>
              <w:t>Education Lead - Safeguarding</w:t>
            </w:r>
          </w:p>
        </w:tc>
        <w:tc>
          <w:tcPr>
            <w:tcW w:w="3543" w:type="dxa"/>
          </w:tcPr>
          <w:p w14:paraId="41B2ABB1" w14:textId="77777777" w:rsidR="002F6D30" w:rsidRPr="00C80C3D" w:rsidRDefault="002F6D30" w:rsidP="002F6D30">
            <w:pPr>
              <w:spacing w:after="0"/>
              <w:rPr>
                <w:rFonts w:asciiTheme="minorHAnsi" w:eastAsia="Arial" w:hAnsiTheme="minorHAnsi" w:cstheme="minorHAnsi"/>
              </w:rPr>
            </w:pPr>
          </w:p>
          <w:p w14:paraId="54B2A36B" w14:textId="0EEB7501"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Samantha Plews</w:t>
            </w:r>
          </w:p>
        </w:tc>
        <w:tc>
          <w:tcPr>
            <w:tcW w:w="3686" w:type="dxa"/>
            <w:vAlign w:val="center"/>
          </w:tcPr>
          <w:p w14:paraId="4B252666" w14:textId="133AF0B2" w:rsidR="002F6D30" w:rsidRPr="00C80C3D" w:rsidRDefault="002F6D30" w:rsidP="002F6D30">
            <w:pPr>
              <w:spacing w:after="0"/>
              <w:rPr>
                <w:rFonts w:asciiTheme="minorHAnsi" w:eastAsia="Arial" w:hAnsiTheme="minorHAnsi" w:cstheme="minorHAnsi"/>
                <w:u w:val="single"/>
              </w:rPr>
            </w:pPr>
            <w:r w:rsidRPr="00C80C3D">
              <w:rPr>
                <w:rFonts w:asciiTheme="minorHAnsi" w:eastAsia="Arial" w:hAnsiTheme="minorHAnsi" w:cstheme="minorHAnsi"/>
                <w:color w:val="242424"/>
              </w:rPr>
              <w:t>Samantha.Plews@stoke.gov.uk</w:t>
            </w:r>
          </w:p>
        </w:tc>
      </w:tr>
      <w:tr w:rsidR="002F6D30" w:rsidRPr="00C80C3D" w14:paraId="3FDB91BF" w14:textId="77777777" w:rsidTr="0D030944">
        <w:trPr>
          <w:trHeight w:val="860"/>
        </w:trPr>
        <w:tc>
          <w:tcPr>
            <w:tcW w:w="3369" w:type="dxa"/>
            <w:vAlign w:val="center"/>
          </w:tcPr>
          <w:p w14:paraId="139AF2F0" w14:textId="77777777" w:rsidR="002F6D30" w:rsidRPr="00C80C3D" w:rsidRDefault="002F6D30" w:rsidP="002F6D30">
            <w:pPr>
              <w:spacing w:after="0"/>
              <w:rPr>
                <w:rFonts w:asciiTheme="minorHAnsi" w:eastAsia="Arial" w:hAnsiTheme="minorHAnsi" w:cstheme="minorHAnsi"/>
              </w:rPr>
            </w:pPr>
            <w:r w:rsidRPr="00C80C3D">
              <w:rPr>
                <w:rFonts w:asciiTheme="minorHAnsi" w:eastAsia="Arial" w:hAnsiTheme="minorHAnsi" w:cstheme="minorHAnsi"/>
              </w:rPr>
              <w:t>Head Teacher for the Virtual School</w:t>
            </w:r>
          </w:p>
        </w:tc>
        <w:tc>
          <w:tcPr>
            <w:tcW w:w="3543" w:type="dxa"/>
          </w:tcPr>
          <w:p w14:paraId="4970FFCB" w14:textId="69FBF021" w:rsidR="002F6D30" w:rsidRPr="00C80C3D" w:rsidRDefault="002F6D30" w:rsidP="002F6D30">
            <w:pPr>
              <w:tabs>
                <w:tab w:val="left" w:pos="2400"/>
              </w:tabs>
              <w:spacing w:after="0"/>
              <w:rPr>
                <w:rFonts w:asciiTheme="minorHAnsi" w:eastAsia="Arial" w:hAnsiTheme="minorHAnsi" w:cstheme="minorHAnsi"/>
              </w:rPr>
            </w:pPr>
            <w:r w:rsidRPr="00C80C3D">
              <w:rPr>
                <w:rFonts w:asciiTheme="minorHAnsi" w:eastAsia="Arial" w:hAnsiTheme="minorHAnsi" w:cstheme="minorHAnsi"/>
              </w:rPr>
              <w:t>Head Teacher – Hannah Johnson</w:t>
            </w:r>
          </w:p>
        </w:tc>
        <w:tc>
          <w:tcPr>
            <w:tcW w:w="3686" w:type="dxa"/>
            <w:vAlign w:val="center"/>
          </w:tcPr>
          <w:p w14:paraId="69241167" w14:textId="77777777" w:rsidR="002F6D30" w:rsidRPr="00C80C3D" w:rsidRDefault="002F6D30" w:rsidP="002F6D30">
            <w:pPr>
              <w:spacing w:after="0"/>
              <w:rPr>
                <w:rFonts w:asciiTheme="minorHAnsi" w:eastAsia="Arial" w:hAnsiTheme="minorHAnsi" w:cstheme="minorHAnsi"/>
                <w:color w:val="242424"/>
              </w:rPr>
            </w:pPr>
            <w:r w:rsidRPr="00C80C3D">
              <w:rPr>
                <w:rFonts w:asciiTheme="minorHAnsi" w:eastAsia="Arial" w:hAnsiTheme="minorHAnsi" w:cstheme="minorHAnsi"/>
                <w:color w:val="242424"/>
              </w:rPr>
              <w:t>01782 233038</w:t>
            </w:r>
          </w:p>
          <w:p w14:paraId="6D9ACB1E" w14:textId="3FD73C3E" w:rsidR="002F6D30" w:rsidRPr="00C80C3D" w:rsidRDefault="002F6D30" w:rsidP="002F6D30">
            <w:pPr>
              <w:spacing w:after="0"/>
              <w:rPr>
                <w:rFonts w:asciiTheme="minorHAnsi" w:eastAsia="Arial" w:hAnsiTheme="minorHAnsi" w:cstheme="minorHAnsi"/>
                <w:color w:val="242424"/>
              </w:rPr>
            </w:pPr>
            <w:r w:rsidRPr="00C80C3D">
              <w:rPr>
                <w:rFonts w:asciiTheme="minorHAnsi" w:eastAsia="Arial" w:hAnsiTheme="minorHAnsi" w:cstheme="minorHAnsi"/>
                <w:color w:val="242424"/>
              </w:rPr>
              <w:t>Hannah.johnson@stoke.gov.uk</w:t>
            </w:r>
          </w:p>
        </w:tc>
      </w:tr>
    </w:tbl>
    <w:p w14:paraId="23DE523C" w14:textId="77777777" w:rsidR="00E36DFD" w:rsidRPr="00C80C3D" w:rsidRDefault="00E36DFD">
      <w:pPr>
        <w:rPr>
          <w:rFonts w:asciiTheme="minorHAnsi" w:hAnsiTheme="minorHAnsi" w:cstheme="minorHAnsi"/>
        </w:rPr>
      </w:pPr>
    </w:p>
    <w:tbl>
      <w:tblPr>
        <w:tblStyle w:val="a0"/>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76"/>
        <w:gridCol w:w="8380"/>
      </w:tblGrid>
      <w:tr w:rsidR="00E36DFD" w:rsidRPr="00C80C3D" w14:paraId="4F10D0D8" w14:textId="77777777" w:rsidTr="3C513F9C">
        <w:tc>
          <w:tcPr>
            <w:tcW w:w="10456" w:type="dxa"/>
            <w:gridSpan w:val="2"/>
          </w:tcPr>
          <w:p w14:paraId="5043CB0F" w14:textId="77777777" w:rsidR="00E36DFD" w:rsidRPr="00C80C3D" w:rsidRDefault="00E36DFD">
            <w:pPr>
              <w:rPr>
                <w:rFonts w:asciiTheme="minorHAnsi" w:eastAsia="Arial" w:hAnsiTheme="minorHAnsi" w:cstheme="minorHAnsi"/>
                <w:b/>
              </w:rPr>
            </w:pPr>
          </w:p>
          <w:p w14:paraId="65BE3AA0" w14:textId="77777777" w:rsidR="00E36DFD" w:rsidRPr="00C80C3D" w:rsidRDefault="00B46EEC">
            <w:pPr>
              <w:rPr>
                <w:rFonts w:asciiTheme="minorHAnsi" w:eastAsia="Arial" w:hAnsiTheme="minorHAnsi" w:cstheme="minorHAnsi"/>
                <w:b/>
              </w:rPr>
            </w:pPr>
            <w:r w:rsidRPr="00C80C3D">
              <w:rPr>
                <w:rFonts w:asciiTheme="minorHAnsi" w:eastAsia="Arial" w:hAnsiTheme="minorHAnsi" w:cstheme="minorHAnsi"/>
                <w:b/>
              </w:rPr>
              <w:t xml:space="preserve">Terminology and Acronyms </w:t>
            </w:r>
          </w:p>
          <w:p w14:paraId="07459315" w14:textId="77777777" w:rsidR="00E36DFD" w:rsidRPr="00C80C3D" w:rsidRDefault="00E36DFD">
            <w:pPr>
              <w:rPr>
                <w:rFonts w:asciiTheme="minorHAnsi" w:eastAsia="Arial" w:hAnsiTheme="minorHAnsi" w:cstheme="minorHAnsi"/>
              </w:rPr>
            </w:pPr>
          </w:p>
        </w:tc>
      </w:tr>
      <w:tr w:rsidR="00E36DFD" w:rsidRPr="00C80C3D" w14:paraId="1849541D" w14:textId="77777777" w:rsidTr="3C513F9C">
        <w:tc>
          <w:tcPr>
            <w:tcW w:w="2076" w:type="dxa"/>
          </w:tcPr>
          <w:p w14:paraId="131325B8"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 xml:space="preserve">Child or young person </w:t>
            </w:r>
          </w:p>
        </w:tc>
        <w:tc>
          <w:tcPr>
            <w:tcW w:w="8380" w:type="dxa"/>
          </w:tcPr>
          <w:p w14:paraId="228B80C6" w14:textId="437871E6" w:rsidR="00E36DFD" w:rsidRPr="00C80C3D" w:rsidRDefault="00B46EEC">
            <w:pPr>
              <w:rPr>
                <w:rFonts w:asciiTheme="minorHAnsi" w:eastAsia="Arial" w:hAnsiTheme="minorHAnsi" w:cstheme="minorHAnsi"/>
              </w:rPr>
            </w:pPr>
            <w:r w:rsidRPr="00C80C3D">
              <w:rPr>
                <w:rFonts w:asciiTheme="minorHAnsi" w:eastAsia="Arial" w:hAnsiTheme="minorHAnsi" w:cstheme="minorHAnsi"/>
              </w:rPr>
              <w:t>Anyone who has not yet reached their 18th birthday</w:t>
            </w:r>
            <w:r w:rsidR="007C5C48" w:rsidRPr="00C80C3D">
              <w:rPr>
                <w:rFonts w:asciiTheme="minorHAnsi" w:eastAsia="Arial" w:hAnsiTheme="minorHAnsi" w:cstheme="minorHAnsi"/>
              </w:rPr>
              <w:t>, including children in Kinship Care, Adopted children and unborn children (where concern exists)</w:t>
            </w:r>
          </w:p>
        </w:tc>
      </w:tr>
      <w:tr w:rsidR="00E36DFD" w:rsidRPr="00C80C3D" w14:paraId="774FA807" w14:textId="77777777" w:rsidTr="3C513F9C">
        <w:tc>
          <w:tcPr>
            <w:tcW w:w="2076" w:type="dxa"/>
          </w:tcPr>
          <w:p w14:paraId="6537F28F" w14:textId="77777777" w:rsidR="00E36DFD" w:rsidRPr="00C80C3D" w:rsidRDefault="00E36DFD">
            <w:pPr>
              <w:rPr>
                <w:rFonts w:asciiTheme="minorHAnsi" w:eastAsia="Arial" w:hAnsiTheme="minorHAnsi" w:cstheme="minorHAnsi"/>
              </w:rPr>
            </w:pPr>
          </w:p>
          <w:p w14:paraId="71A72057"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Parent</w:t>
            </w:r>
          </w:p>
          <w:p w14:paraId="6DFB9E20" w14:textId="77777777" w:rsidR="00E36DFD" w:rsidRPr="00C80C3D" w:rsidRDefault="00E36DFD">
            <w:pPr>
              <w:rPr>
                <w:rFonts w:asciiTheme="minorHAnsi" w:eastAsia="Arial" w:hAnsiTheme="minorHAnsi" w:cstheme="minorHAnsi"/>
              </w:rPr>
            </w:pPr>
          </w:p>
        </w:tc>
        <w:tc>
          <w:tcPr>
            <w:tcW w:w="8380" w:type="dxa"/>
          </w:tcPr>
          <w:p w14:paraId="0A590C9D"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 xml:space="preserve">Birth parents or adoptive parents i.e. those with parental responsibility. It is recognised, however, that other adults may be in a parenting role, for example </w:t>
            </w:r>
            <w:proofErr w:type="gramStart"/>
            <w:r w:rsidRPr="00C80C3D">
              <w:rPr>
                <w:rFonts w:asciiTheme="minorHAnsi" w:eastAsia="Arial" w:hAnsiTheme="minorHAnsi" w:cstheme="minorHAnsi"/>
              </w:rPr>
              <w:t>step parents</w:t>
            </w:r>
            <w:proofErr w:type="gramEnd"/>
            <w:r w:rsidRPr="00C80C3D">
              <w:rPr>
                <w:rFonts w:asciiTheme="minorHAnsi" w:eastAsia="Arial" w:hAnsiTheme="minorHAnsi" w:cstheme="minorHAnsi"/>
              </w:rPr>
              <w:t xml:space="preserve"> and foster carers.</w:t>
            </w:r>
          </w:p>
        </w:tc>
      </w:tr>
      <w:tr w:rsidR="00E36DFD" w:rsidRPr="00C80C3D" w14:paraId="54E2F8B5" w14:textId="77777777" w:rsidTr="3C513F9C">
        <w:tc>
          <w:tcPr>
            <w:tcW w:w="2076" w:type="dxa"/>
          </w:tcPr>
          <w:p w14:paraId="70DF9E56" w14:textId="77777777" w:rsidR="00E36DFD" w:rsidRPr="00C80C3D" w:rsidRDefault="00E36DFD">
            <w:pPr>
              <w:rPr>
                <w:rFonts w:asciiTheme="minorHAnsi" w:eastAsia="Arial" w:hAnsiTheme="minorHAnsi" w:cstheme="minorHAnsi"/>
              </w:rPr>
            </w:pPr>
          </w:p>
          <w:p w14:paraId="272FD5F6"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 xml:space="preserve">Staff </w:t>
            </w:r>
          </w:p>
          <w:p w14:paraId="44E871BC" w14:textId="77777777" w:rsidR="00E36DFD" w:rsidRPr="00C80C3D" w:rsidRDefault="00E36DFD">
            <w:pPr>
              <w:rPr>
                <w:rFonts w:asciiTheme="minorHAnsi" w:eastAsia="Arial" w:hAnsiTheme="minorHAnsi" w:cstheme="minorHAnsi"/>
              </w:rPr>
            </w:pPr>
          </w:p>
        </w:tc>
        <w:tc>
          <w:tcPr>
            <w:tcW w:w="8380" w:type="dxa"/>
          </w:tcPr>
          <w:p w14:paraId="5BCFE3C3"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All those working for or on behalf of the school, including paid and unpaid staff, full time or part time staff, temporary, casual, agency staff, self-employed people and contractors</w:t>
            </w:r>
          </w:p>
        </w:tc>
      </w:tr>
      <w:tr w:rsidR="00E36DFD" w:rsidRPr="00C80C3D" w14:paraId="70D33262" w14:textId="77777777" w:rsidTr="3C513F9C">
        <w:tc>
          <w:tcPr>
            <w:tcW w:w="2076" w:type="dxa"/>
          </w:tcPr>
          <w:p w14:paraId="144A5D23" w14:textId="77777777" w:rsidR="00E36DFD" w:rsidRPr="00C80C3D" w:rsidRDefault="00E36DFD">
            <w:pPr>
              <w:rPr>
                <w:rFonts w:asciiTheme="minorHAnsi" w:eastAsia="Arial" w:hAnsiTheme="minorHAnsi" w:cstheme="minorHAnsi"/>
              </w:rPr>
            </w:pPr>
          </w:p>
          <w:p w14:paraId="50ECB783"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 xml:space="preserve">Abuse </w:t>
            </w:r>
          </w:p>
        </w:tc>
        <w:tc>
          <w:tcPr>
            <w:tcW w:w="8380" w:type="dxa"/>
          </w:tcPr>
          <w:p w14:paraId="62F55F46"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 xml:space="preserve">A form of maltreatment which includes physical, sexual and emotional harm or neglect. A person may abuse a child by inflicting harm or by failing to act to prevent harm. Children may be abused within their family, in an institutional or community setting, by those known to them, or, more rarely by a stranger.  </w:t>
            </w:r>
          </w:p>
        </w:tc>
      </w:tr>
      <w:tr w:rsidR="007C5C48" w:rsidRPr="00C80C3D" w14:paraId="36794576" w14:textId="77777777" w:rsidTr="3C513F9C">
        <w:tc>
          <w:tcPr>
            <w:tcW w:w="2076" w:type="dxa"/>
          </w:tcPr>
          <w:p w14:paraId="17EC43D1" w14:textId="23811ACF" w:rsidR="007C5C48" w:rsidRPr="00C80C3D" w:rsidRDefault="007C5C48">
            <w:pPr>
              <w:rPr>
                <w:rFonts w:asciiTheme="minorHAnsi" w:eastAsia="Arial" w:hAnsiTheme="minorHAnsi" w:cstheme="minorHAnsi"/>
              </w:rPr>
            </w:pPr>
            <w:r w:rsidRPr="00C80C3D">
              <w:rPr>
                <w:rFonts w:asciiTheme="minorHAnsi" w:eastAsia="Arial" w:hAnsiTheme="minorHAnsi" w:cstheme="minorHAnsi"/>
              </w:rPr>
              <w:t>Multiple Harms</w:t>
            </w:r>
          </w:p>
        </w:tc>
        <w:tc>
          <w:tcPr>
            <w:tcW w:w="8380" w:type="dxa"/>
          </w:tcPr>
          <w:p w14:paraId="5DF260D2" w14:textId="0149BDCF" w:rsidR="007C5C48" w:rsidRPr="00C80C3D" w:rsidRDefault="007C5C48">
            <w:pPr>
              <w:rPr>
                <w:rFonts w:asciiTheme="minorHAnsi" w:eastAsia="Arial" w:hAnsiTheme="minorHAnsi" w:cstheme="minorHAnsi"/>
              </w:rPr>
            </w:pPr>
            <w:r w:rsidRPr="00C80C3D">
              <w:rPr>
                <w:rFonts w:asciiTheme="minorHAnsi" w:eastAsia="Arial" w:hAnsiTheme="minorHAnsi" w:cstheme="minorHAnsi"/>
              </w:rPr>
              <w:t>Children may experience more that one form of abuse or risk simultaneously, requiring co-ordinated multi-agency responses.</w:t>
            </w:r>
          </w:p>
        </w:tc>
      </w:tr>
      <w:tr w:rsidR="00E36DFD" w:rsidRPr="00C80C3D" w14:paraId="11CC3074" w14:textId="77777777" w:rsidTr="3C513F9C">
        <w:tc>
          <w:tcPr>
            <w:tcW w:w="2076" w:type="dxa"/>
          </w:tcPr>
          <w:p w14:paraId="23549C38"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 xml:space="preserve">Early Help </w:t>
            </w:r>
          </w:p>
        </w:tc>
        <w:tc>
          <w:tcPr>
            <w:tcW w:w="8380" w:type="dxa"/>
          </w:tcPr>
          <w:p w14:paraId="34F6AEFF"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Providing support as soon as a problem emerges, at any point in a child’s life, from the foundation years to teenage years.</w:t>
            </w:r>
          </w:p>
        </w:tc>
      </w:tr>
      <w:tr w:rsidR="00E36DFD" w:rsidRPr="00C80C3D" w14:paraId="3954C570" w14:textId="77777777" w:rsidTr="3C513F9C">
        <w:tc>
          <w:tcPr>
            <w:tcW w:w="2076" w:type="dxa"/>
          </w:tcPr>
          <w:p w14:paraId="391D3867"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Initial Early Help Assessment</w:t>
            </w:r>
          </w:p>
        </w:tc>
        <w:tc>
          <w:tcPr>
            <w:tcW w:w="8380" w:type="dxa"/>
          </w:tcPr>
          <w:p w14:paraId="291437BE"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A means of providing families with the help and support they need to prevent issues from escalating (and avoid involvement from Children’s Social Care.)</w:t>
            </w:r>
          </w:p>
        </w:tc>
      </w:tr>
      <w:tr w:rsidR="00E36DFD" w:rsidRPr="00C80C3D" w14:paraId="3962A60E" w14:textId="77777777" w:rsidTr="3C513F9C">
        <w:tc>
          <w:tcPr>
            <w:tcW w:w="2076" w:type="dxa"/>
          </w:tcPr>
          <w:p w14:paraId="0054E9A8"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Early Help Assessment (EHA)</w:t>
            </w:r>
          </w:p>
        </w:tc>
        <w:tc>
          <w:tcPr>
            <w:tcW w:w="8380" w:type="dxa"/>
          </w:tcPr>
          <w:p w14:paraId="647FEBA1"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A way of identifying the strengths and needs within a family in order to provide the right help and support at the right time.</w:t>
            </w:r>
          </w:p>
        </w:tc>
      </w:tr>
      <w:tr w:rsidR="00E36DFD" w:rsidRPr="00C80C3D" w14:paraId="0EDF2DF6" w14:textId="77777777" w:rsidTr="3C513F9C">
        <w:tc>
          <w:tcPr>
            <w:tcW w:w="2076" w:type="dxa"/>
          </w:tcPr>
          <w:p w14:paraId="48E5C03A"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 xml:space="preserve">Safeguarding </w:t>
            </w:r>
          </w:p>
        </w:tc>
        <w:tc>
          <w:tcPr>
            <w:tcW w:w="8380" w:type="dxa"/>
          </w:tcPr>
          <w:p w14:paraId="21FC0F8F"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 xml:space="preserve">The action we take to promote the welfare of all children and prevent them from coming to any harm.  </w:t>
            </w:r>
          </w:p>
        </w:tc>
      </w:tr>
      <w:tr w:rsidR="00E36DFD" w:rsidRPr="00C80C3D" w14:paraId="5AED1FBF" w14:textId="77777777" w:rsidTr="3C513F9C">
        <w:tc>
          <w:tcPr>
            <w:tcW w:w="2076" w:type="dxa"/>
          </w:tcPr>
          <w:p w14:paraId="0C4B35F5"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Child protection</w:t>
            </w:r>
          </w:p>
        </w:tc>
        <w:tc>
          <w:tcPr>
            <w:tcW w:w="8380" w:type="dxa"/>
          </w:tcPr>
          <w:p w14:paraId="06ACB242"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The activity undertaken to protect specific children who are identified as suffering, or likely to suffer, significant harm. Child protection is one element of safeguarding.</w:t>
            </w:r>
          </w:p>
        </w:tc>
      </w:tr>
      <w:tr w:rsidR="00E36DFD" w:rsidRPr="00C80C3D" w14:paraId="4DEEA491" w14:textId="77777777" w:rsidTr="3C513F9C">
        <w:tc>
          <w:tcPr>
            <w:tcW w:w="2076" w:type="dxa"/>
          </w:tcPr>
          <w:p w14:paraId="28A33CCC"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 xml:space="preserve">Harm </w:t>
            </w:r>
          </w:p>
        </w:tc>
        <w:tc>
          <w:tcPr>
            <w:tcW w:w="8380" w:type="dxa"/>
          </w:tcPr>
          <w:p w14:paraId="31DEAE1D"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The ill treatment or impairment of health and development, including impairment suffered from seeing or hearing the ill treatment of another.</w:t>
            </w:r>
          </w:p>
        </w:tc>
      </w:tr>
      <w:tr w:rsidR="00E36DFD" w:rsidRPr="00C80C3D" w14:paraId="1B98A26D" w14:textId="77777777" w:rsidTr="3C513F9C">
        <w:tc>
          <w:tcPr>
            <w:tcW w:w="2076" w:type="dxa"/>
          </w:tcPr>
          <w:p w14:paraId="066A453F"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Significant harm</w:t>
            </w:r>
          </w:p>
        </w:tc>
        <w:tc>
          <w:tcPr>
            <w:tcW w:w="8380" w:type="dxa"/>
          </w:tcPr>
          <w:p w14:paraId="5D8DF6CD"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 xml:space="preserve">The threshold that requires compulsory intervention in the family for the best interests of the child. </w:t>
            </w:r>
          </w:p>
        </w:tc>
      </w:tr>
      <w:tr w:rsidR="00E36DFD" w:rsidRPr="00C80C3D" w14:paraId="3EB68809" w14:textId="77777777" w:rsidTr="3C513F9C">
        <w:tc>
          <w:tcPr>
            <w:tcW w:w="2076" w:type="dxa"/>
          </w:tcPr>
          <w:p w14:paraId="496D1E29"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DSL</w:t>
            </w:r>
          </w:p>
        </w:tc>
        <w:tc>
          <w:tcPr>
            <w:tcW w:w="8380" w:type="dxa"/>
          </w:tcPr>
          <w:p w14:paraId="0CF423E2"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Designated Safeguarding Lead</w:t>
            </w:r>
          </w:p>
          <w:p w14:paraId="738610EB" w14:textId="77777777" w:rsidR="00E36DFD" w:rsidRPr="00C80C3D" w:rsidRDefault="00E36DFD">
            <w:pPr>
              <w:rPr>
                <w:rFonts w:asciiTheme="minorHAnsi" w:eastAsia="Arial" w:hAnsiTheme="minorHAnsi" w:cstheme="minorHAnsi"/>
                <w:sz w:val="16"/>
                <w:szCs w:val="16"/>
              </w:rPr>
            </w:pPr>
          </w:p>
        </w:tc>
      </w:tr>
      <w:tr w:rsidR="00E36DFD" w:rsidRPr="00C80C3D" w14:paraId="2669CB5B" w14:textId="77777777" w:rsidTr="3C513F9C">
        <w:tc>
          <w:tcPr>
            <w:tcW w:w="2076" w:type="dxa"/>
          </w:tcPr>
          <w:p w14:paraId="4AB07DB3"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Deputy DSL</w:t>
            </w:r>
          </w:p>
        </w:tc>
        <w:tc>
          <w:tcPr>
            <w:tcW w:w="8380" w:type="dxa"/>
          </w:tcPr>
          <w:p w14:paraId="0DEDEDAB"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Deputy Designated Safeguarding Lead</w:t>
            </w:r>
          </w:p>
          <w:p w14:paraId="637805D2" w14:textId="77777777" w:rsidR="00E36DFD" w:rsidRPr="00C80C3D" w:rsidRDefault="00E36DFD">
            <w:pPr>
              <w:rPr>
                <w:rFonts w:asciiTheme="minorHAnsi" w:eastAsia="Arial" w:hAnsiTheme="minorHAnsi" w:cstheme="minorHAnsi"/>
                <w:sz w:val="16"/>
                <w:szCs w:val="16"/>
              </w:rPr>
            </w:pPr>
          </w:p>
        </w:tc>
      </w:tr>
      <w:tr w:rsidR="00E36DFD" w:rsidRPr="00C80C3D" w14:paraId="73B861E4" w14:textId="77777777" w:rsidTr="3C513F9C">
        <w:tc>
          <w:tcPr>
            <w:tcW w:w="2076" w:type="dxa"/>
          </w:tcPr>
          <w:p w14:paraId="2F935B62"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LADO</w:t>
            </w:r>
          </w:p>
        </w:tc>
        <w:tc>
          <w:tcPr>
            <w:tcW w:w="8380" w:type="dxa"/>
          </w:tcPr>
          <w:p w14:paraId="72A8D351"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Local Authority Designated Officer</w:t>
            </w:r>
          </w:p>
          <w:p w14:paraId="463F29E8" w14:textId="77777777" w:rsidR="00E36DFD" w:rsidRPr="00C80C3D" w:rsidRDefault="00E36DFD">
            <w:pPr>
              <w:rPr>
                <w:rFonts w:asciiTheme="minorHAnsi" w:eastAsia="Arial" w:hAnsiTheme="minorHAnsi" w:cstheme="minorHAnsi"/>
                <w:sz w:val="16"/>
                <w:szCs w:val="16"/>
              </w:rPr>
            </w:pPr>
          </w:p>
        </w:tc>
      </w:tr>
      <w:tr w:rsidR="00E36DFD" w:rsidRPr="00C80C3D" w14:paraId="648F6CD8" w14:textId="77777777" w:rsidTr="3C513F9C">
        <w:tc>
          <w:tcPr>
            <w:tcW w:w="2076" w:type="dxa"/>
          </w:tcPr>
          <w:p w14:paraId="09E56DD6" w14:textId="476209AE" w:rsidR="00E36DFD" w:rsidRPr="00C80C3D" w:rsidRDefault="007C5C48">
            <w:pPr>
              <w:rPr>
                <w:rFonts w:asciiTheme="minorHAnsi" w:eastAsia="Arial" w:hAnsiTheme="minorHAnsi" w:cstheme="minorHAnsi"/>
              </w:rPr>
            </w:pPr>
            <w:r w:rsidRPr="00C80C3D">
              <w:rPr>
                <w:rFonts w:asciiTheme="minorHAnsi" w:eastAsia="Arial" w:hAnsiTheme="minorHAnsi" w:cstheme="minorHAnsi"/>
              </w:rPr>
              <w:t>LSCP</w:t>
            </w:r>
          </w:p>
        </w:tc>
        <w:tc>
          <w:tcPr>
            <w:tcW w:w="8380" w:type="dxa"/>
          </w:tcPr>
          <w:p w14:paraId="77A7D109" w14:textId="142AFF2C" w:rsidR="00E36DFD" w:rsidRPr="00C80C3D" w:rsidRDefault="00B46EEC">
            <w:pPr>
              <w:rPr>
                <w:rFonts w:asciiTheme="minorHAnsi" w:eastAsia="Arial" w:hAnsiTheme="minorHAnsi" w:cstheme="minorHAnsi"/>
              </w:rPr>
            </w:pPr>
            <w:r w:rsidRPr="00C80C3D">
              <w:rPr>
                <w:rFonts w:asciiTheme="minorHAnsi" w:eastAsia="Arial" w:hAnsiTheme="minorHAnsi" w:cstheme="minorHAnsi"/>
              </w:rPr>
              <w:t xml:space="preserve">Local Safeguarding Children </w:t>
            </w:r>
            <w:r w:rsidR="007C5C48" w:rsidRPr="00C80C3D">
              <w:rPr>
                <w:rFonts w:asciiTheme="minorHAnsi" w:eastAsia="Arial" w:hAnsiTheme="minorHAnsi" w:cstheme="minorHAnsi"/>
              </w:rPr>
              <w:t>Partnership</w:t>
            </w:r>
          </w:p>
          <w:p w14:paraId="3B7B4B86" w14:textId="77777777" w:rsidR="00E36DFD" w:rsidRPr="00C80C3D" w:rsidRDefault="00E36DFD">
            <w:pPr>
              <w:rPr>
                <w:rFonts w:asciiTheme="minorHAnsi" w:eastAsia="Arial" w:hAnsiTheme="minorHAnsi" w:cstheme="minorHAnsi"/>
                <w:sz w:val="16"/>
                <w:szCs w:val="16"/>
              </w:rPr>
            </w:pPr>
          </w:p>
        </w:tc>
      </w:tr>
      <w:tr w:rsidR="00E36DFD" w:rsidRPr="00C80C3D" w14:paraId="143AAD5F" w14:textId="77777777" w:rsidTr="3C513F9C">
        <w:tc>
          <w:tcPr>
            <w:tcW w:w="2076" w:type="dxa"/>
          </w:tcPr>
          <w:p w14:paraId="6001D69E"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CIN / CIN Plan</w:t>
            </w:r>
          </w:p>
        </w:tc>
        <w:tc>
          <w:tcPr>
            <w:tcW w:w="8380" w:type="dxa"/>
          </w:tcPr>
          <w:p w14:paraId="03F5C379"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Child in Need / Child in Need Plan (under s.17 Children Act 1989)</w:t>
            </w:r>
          </w:p>
          <w:p w14:paraId="3A0FF5F2" w14:textId="77777777" w:rsidR="00E36DFD" w:rsidRPr="00C80C3D" w:rsidRDefault="00E36DFD">
            <w:pPr>
              <w:rPr>
                <w:rFonts w:asciiTheme="minorHAnsi" w:eastAsia="Arial" w:hAnsiTheme="minorHAnsi" w:cstheme="minorHAnsi"/>
                <w:sz w:val="16"/>
                <w:szCs w:val="16"/>
              </w:rPr>
            </w:pPr>
          </w:p>
        </w:tc>
      </w:tr>
      <w:tr w:rsidR="007C5C48" w:rsidRPr="00C80C3D" w14:paraId="1D13A6C4" w14:textId="77777777" w:rsidTr="3C513F9C">
        <w:tc>
          <w:tcPr>
            <w:tcW w:w="2076" w:type="dxa"/>
          </w:tcPr>
          <w:p w14:paraId="32AFF17C" w14:textId="466E79D6" w:rsidR="007C5C48" w:rsidRPr="00C80C3D" w:rsidRDefault="00167FCA">
            <w:pPr>
              <w:rPr>
                <w:rFonts w:asciiTheme="minorHAnsi" w:eastAsia="Arial" w:hAnsiTheme="minorHAnsi" w:cstheme="minorHAnsi"/>
              </w:rPr>
            </w:pPr>
            <w:r w:rsidRPr="00C80C3D">
              <w:rPr>
                <w:rFonts w:asciiTheme="minorHAnsi" w:eastAsia="Arial" w:hAnsiTheme="minorHAnsi" w:cstheme="minorHAnsi"/>
              </w:rPr>
              <w:t>Integrated Family Help model</w:t>
            </w:r>
          </w:p>
        </w:tc>
        <w:tc>
          <w:tcPr>
            <w:tcW w:w="8380" w:type="dxa"/>
          </w:tcPr>
          <w:p w14:paraId="22CFE868" w14:textId="5AAF8A04" w:rsidR="007C5C48" w:rsidRPr="00C80C3D" w:rsidRDefault="007C5C48">
            <w:pPr>
              <w:rPr>
                <w:rFonts w:asciiTheme="minorHAnsi" w:eastAsia="Arial" w:hAnsiTheme="minorHAnsi" w:cstheme="minorHAnsi"/>
              </w:rPr>
            </w:pPr>
            <w:r w:rsidRPr="00C80C3D">
              <w:rPr>
                <w:rFonts w:asciiTheme="minorHAnsi" w:eastAsia="Arial" w:hAnsiTheme="minorHAnsi" w:cstheme="minorHAnsi"/>
              </w:rPr>
              <w:t>A co-ordinated multi-agency approach combining targeted early help and support under Section 17 to provide consistent, joined-up support for families.</w:t>
            </w:r>
          </w:p>
        </w:tc>
      </w:tr>
      <w:tr w:rsidR="00E36DFD" w:rsidRPr="00C80C3D" w14:paraId="3975ABF8" w14:textId="77777777" w:rsidTr="3C513F9C">
        <w:tc>
          <w:tcPr>
            <w:tcW w:w="2076" w:type="dxa"/>
          </w:tcPr>
          <w:p w14:paraId="09A7AF60"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CP / CP Plan</w:t>
            </w:r>
          </w:p>
        </w:tc>
        <w:tc>
          <w:tcPr>
            <w:tcW w:w="8380" w:type="dxa"/>
          </w:tcPr>
          <w:p w14:paraId="033A2F06"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Child Protection / Child Protection Plan (under s.47 Children Act 1989)</w:t>
            </w:r>
          </w:p>
          <w:p w14:paraId="5630AD66" w14:textId="77777777" w:rsidR="00E36DFD" w:rsidRPr="00C80C3D" w:rsidRDefault="00E36DFD">
            <w:pPr>
              <w:rPr>
                <w:rFonts w:asciiTheme="minorHAnsi" w:eastAsia="Arial" w:hAnsiTheme="minorHAnsi" w:cstheme="minorHAnsi"/>
                <w:sz w:val="16"/>
                <w:szCs w:val="16"/>
              </w:rPr>
            </w:pPr>
          </w:p>
        </w:tc>
      </w:tr>
      <w:tr w:rsidR="00E36DFD" w:rsidRPr="00C80C3D" w14:paraId="5A38E24E" w14:textId="77777777" w:rsidTr="3C513F9C">
        <w:tc>
          <w:tcPr>
            <w:tcW w:w="2076" w:type="dxa"/>
          </w:tcPr>
          <w:p w14:paraId="4B383BC9"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LAC</w:t>
            </w:r>
          </w:p>
        </w:tc>
        <w:tc>
          <w:tcPr>
            <w:tcW w:w="8380" w:type="dxa"/>
          </w:tcPr>
          <w:p w14:paraId="2533DD3B"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Looked After Child</w:t>
            </w:r>
          </w:p>
          <w:p w14:paraId="61829076" w14:textId="77777777" w:rsidR="00E36DFD" w:rsidRPr="00C80C3D" w:rsidRDefault="00E36DFD">
            <w:pPr>
              <w:rPr>
                <w:rFonts w:asciiTheme="minorHAnsi" w:eastAsia="Arial" w:hAnsiTheme="minorHAnsi" w:cstheme="minorHAnsi"/>
                <w:sz w:val="16"/>
                <w:szCs w:val="16"/>
              </w:rPr>
            </w:pPr>
          </w:p>
        </w:tc>
      </w:tr>
      <w:tr w:rsidR="007C5C48" w:rsidRPr="00C80C3D" w14:paraId="6C06E477" w14:textId="77777777" w:rsidTr="3C513F9C">
        <w:tc>
          <w:tcPr>
            <w:tcW w:w="2076" w:type="dxa"/>
          </w:tcPr>
          <w:p w14:paraId="16FC1D66" w14:textId="5AB17EF9" w:rsidR="007C5C48" w:rsidRPr="00C80C3D" w:rsidRDefault="007C5C48">
            <w:pPr>
              <w:rPr>
                <w:rFonts w:asciiTheme="minorHAnsi" w:eastAsia="Arial" w:hAnsiTheme="minorHAnsi" w:cstheme="minorHAnsi"/>
              </w:rPr>
            </w:pPr>
            <w:r w:rsidRPr="00C80C3D">
              <w:rPr>
                <w:rFonts w:asciiTheme="minorHAnsi" w:eastAsia="Arial" w:hAnsiTheme="minorHAnsi" w:cstheme="minorHAnsi"/>
              </w:rPr>
              <w:t>SEND</w:t>
            </w:r>
          </w:p>
        </w:tc>
        <w:tc>
          <w:tcPr>
            <w:tcW w:w="8380" w:type="dxa"/>
          </w:tcPr>
          <w:p w14:paraId="23556E4D" w14:textId="77777777" w:rsidR="007C5C48" w:rsidRPr="00C80C3D" w:rsidRDefault="007C5C48">
            <w:pPr>
              <w:rPr>
                <w:rFonts w:asciiTheme="minorHAnsi" w:eastAsia="Arial" w:hAnsiTheme="minorHAnsi" w:cstheme="minorHAnsi"/>
              </w:rPr>
            </w:pPr>
            <w:r w:rsidRPr="00C80C3D">
              <w:rPr>
                <w:rFonts w:asciiTheme="minorHAnsi" w:eastAsia="Arial" w:hAnsiTheme="minorHAnsi" w:cstheme="minorHAnsi"/>
              </w:rPr>
              <w:t>Special Educational Needs and/or Disabilities</w:t>
            </w:r>
          </w:p>
          <w:p w14:paraId="6100854E" w14:textId="55E91468" w:rsidR="007C5C48" w:rsidRPr="00C80C3D" w:rsidRDefault="007C5C48">
            <w:pPr>
              <w:rPr>
                <w:rFonts w:asciiTheme="minorHAnsi" w:eastAsia="Arial" w:hAnsiTheme="minorHAnsi" w:cstheme="minorHAnsi"/>
              </w:rPr>
            </w:pPr>
          </w:p>
        </w:tc>
      </w:tr>
      <w:tr w:rsidR="00E36DFD" w:rsidRPr="00C80C3D" w14:paraId="76857293" w14:textId="77777777" w:rsidTr="3C513F9C">
        <w:tc>
          <w:tcPr>
            <w:tcW w:w="2076" w:type="dxa"/>
          </w:tcPr>
          <w:p w14:paraId="71783244"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lastRenderedPageBreak/>
              <w:t>CSE</w:t>
            </w:r>
          </w:p>
        </w:tc>
        <w:tc>
          <w:tcPr>
            <w:tcW w:w="8380" w:type="dxa"/>
          </w:tcPr>
          <w:p w14:paraId="5ABA2488"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Child Sexual Exploitation</w:t>
            </w:r>
          </w:p>
          <w:p w14:paraId="2BA226A1" w14:textId="77777777" w:rsidR="00E36DFD" w:rsidRPr="00C80C3D" w:rsidRDefault="00E36DFD">
            <w:pPr>
              <w:rPr>
                <w:rFonts w:asciiTheme="minorHAnsi" w:eastAsia="Arial" w:hAnsiTheme="minorHAnsi" w:cstheme="minorHAnsi"/>
                <w:sz w:val="16"/>
                <w:szCs w:val="16"/>
              </w:rPr>
            </w:pPr>
          </w:p>
        </w:tc>
      </w:tr>
      <w:tr w:rsidR="00E36DFD" w:rsidRPr="00C80C3D" w14:paraId="7C309C8A" w14:textId="77777777" w:rsidTr="3C513F9C">
        <w:tc>
          <w:tcPr>
            <w:tcW w:w="2076" w:type="dxa"/>
          </w:tcPr>
          <w:p w14:paraId="17AD93B2" w14:textId="78AC8000" w:rsidR="00E36DFD" w:rsidRPr="00C80C3D" w:rsidRDefault="00B46EEC">
            <w:pPr>
              <w:rPr>
                <w:rFonts w:asciiTheme="minorHAnsi" w:eastAsia="Arial" w:hAnsiTheme="minorHAnsi" w:cstheme="minorHAnsi"/>
              </w:rPr>
            </w:pPr>
            <w:r w:rsidRPr="00C80C3D">
              <w:rPr>
                <w:rFonts w:asciiTheme="minorHAnsi" w:eastAsia="Arial" w:hAnsiTheme="minorHAnsi" w:cstheme="minorHAnsi"/>
              </w:rPr>
              <w:t>CCE</w:t>
            </w:r>
          </w:p>
        </w:tc>
        <w:tc>
          <w:tcPr>
            <w:tcW w:w="8380" w:type="dxa"/>
          </w:tcPr>
          <w:p w14:paraId="73DB8313"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Child Criminal Exploitation</w:t>
            </w:r>
          </w:p>
        </w:tc>
      </w:tr>
      <w:tr w:rsidR="00E36DFD" w:rsidRPr="00C80C3D" w14:paraId="1D355B5A" w14:textId="77777777" w:rsidTr="3C513F9C">
        <w:tc>
          <w:tcPr>
            <w:tcW w:w="2076" w:type="dxa"/>
          </w:tcPr>
          <w:p w14:paraId="7FACBC3B"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CET</w:t>
            </w:r>
          </w:p>
        </w:tc>
        <w:tc>
          <w:tcPr>
            <w:tcW w:w="8380" w:type="dxa"/>
          </w:tcPr>
          <w:p w14:paraId="66DEEDDA"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Child Exploitation Team (within Staffordshire Police)</w:t>
            </w:r>
          </w:p>
          <w:p w14:paraId="0DE4B5B7" w14:textId="77777777" w:rsidR="00E36DFD" w:rsidRPr="00C80C3D" w:rsidRDefault="00E36DFD">
            <w:pPr>
              <w:rPr>
                <w:rFonts w:asciiTheme="minorHAnsi" w:eastAsia="Arial" w:hAnsiTheme="minorHAnsi" w:cstheme="minorHAnsi"/>
                <w:sz w:val="16"/>
                <w:szCs w:val="16"/>
              </w:rPr>
            </w:pPr>
          </w:p>
        </w:tc>
      </w:tr>
      <w:tr w:rsidR="00E36DFD" w:rsidRPr="00C80C3D" w14:paraId="2CFF6C3F" w14:textId="77777777" w:rsidTr="3C513F9C">
        <w:tc>
          <w:tcPr>
            <w:tcW w:w="2076" w:type="dxa"/>
          </w:tcPr>
          <w:p w14:paraId="781D3260"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FGM</w:t>
            </w:r>
          </w:p>
        </w:tc>
        <w:tc>
          <w:tcPr>
            <w:tcW w:w="8380" w:type="dxa"/>
          </w:tcPr>
          <w:p w14:paraId="37D52E30"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Female Genital Mutilation</w:t>
            </w:r>
          </w:p>
          <w:p w14:paraId="66204FF1" w14:textId="77777777" w:rsidR="00E36DFD" w:rsidRPr="00C80C3D" w:rsidRDefault="00E36DFD">
            <w:pPr>
              <w:rPr>
                <w:rFonts w:asciiTheme="minorHAnsi" w:eastAsia="Arial" w:hAnsiTheme="minorHAnsi" w:cstheme="minorHAnsi"/>
                <w:sz w:val="16"/>
                <w:szCs w:val="16"/>
              </w:rPr>
            </w:pPr>
          </w:p>
        </w:tc>
      </w:tr>
      <w:tr w:rsidR="00E36DFD" w:rsidRPr="00C80C3D" w14:paraId="7FDFF4D6" w14:textId="77777777" w:rsidTr="3C513F9C">
        <w:tc>
          <w:tcPr>
            <w:tcW w:w="2076" w:type="dxa"/>
          </w:tcPr>
          <w:p w14:paraId="04DEC5F5"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CME</w:t>
            </w:r>
          </w:p>
        </w:tc>
        <w:tc>
          <w:tcPr>
            <w:tcW w:w="8380" w:type="dxa"/>
          </w:tcPr>
          <w:p w14:paraId="52B1F23E"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Children Missing from Education</w:t>
            </w:r>
          </w:p>
          <w:p w14:paraId="2DBF0D7D" w14:textId="77777777" w:rsidR="00E36DFD" w:rsidRPr="00C80C3D" w:rsidRDefault="00E36DFD">
            <w:pPr>
              <w:rPr>
                <w:rFonts w:asciiTheme="minorHAnsi" w:eastAsia="Arial" w:hAnsiTheme="minorHAnsi" w:cstheme="minorHAnsi"/>
                <w:sz w:val="16"/>
                <w:szCs w:val="16"/>
              </w:rPr>
            </w:pPr>
          </w:p>
        </w:tc>
      </w:tr>
      <w:tr w:rsidR="00E36DFD" w:rsidRPr="00C80C3D" w14:paraId="5A732A09" w14:textId="77777777" w:rsidTr="3C513F9C">
        <w:tc>
          <w:tcPr>
            <w:tcW w:w="2076" w:type="dxa"/>
          </w:tcPr>
          <w:p w14:paraId="42AA1B96"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MASH</w:t>
            </w:r>
          </w:p>
        </w:tc>
        <w:tc>
          <w:tcPr>
            <w:tcW w:w="8380" w:type="dxa"/>
          </w:tcPr>
          <w:p w14:paraId="6A14F7C8"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Multi Agency Safeguarding Hub</w:t>
            </w:r>
          </w:p>
          <w:p w14:paraId="6B62F1B3" w14:textId="77777777" w:rsidR="00E36DFD" w:rsidRPr="00C80C3D" w:rsidRDefault="00E36DFD">
            <w:pPr>
              <w:rPr>
                <w:rFonts w:asciiTheme="minorHAnsi" w:eastAsia="Arial" w:hAnsiTheme="minorHAnsi" w:cstheme="minorHAnsi"/>
                <w:sz w:val="16"/>
                <w:szCs w:val="16"/>
              </w:rPr>
            </w:pPr>
          </w:p>
        </w:tc>
      </w:tr>
      <w:tr w:rsidR="00E36DFD" w:rsidRPr="00C80C3D" w14:paraId="4182BE13" w14:textId="77777777" w:rsidTr="3C513F9C">
        <w:tc>
          <w:tcPr>
            <w:tcW w:w="2076" w:type="dxa"/>
          </w:tcPr>
          <w:p w14:paraId="2C4A1137"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CSC</w:t>
            </w:r>
          </w:p>
        </w:tc>
        <w:tc>
          <w:tcPr>
            <w:tcW w:w="8380" w:type="dxa"/>
          </w:tcPr>
          <w:p w14:paraId="2BAC6556"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Children’s Social Care</w:t>
            </w:r>
          </w:p>
        </w:tc>
      </w:tr>
      <w:tr w:rsidR="00E36DFD" w:rsidRPr="00C80C3D" w14:paraId="52C4DC14" w14:textId="77777777" w:rsidTr="3C513F9C">
        <w:tc>
          <w:tcPr>
            <w:tcW w:w="2076" w:type="dxa"/>
          </w:tcPr>
          <w:p w14:paraId="64CB83B8" w14:textId="763ED3F6" w:rsidR="00E36DFD" w:rsidRPr="00C80C3D" w:rsidRDefault="00274066">
            <w:pPr>
              <w:rPr>
                <w:rFonts w:asciiTheme="minorHAnsi" w:eastAsia="Arial" w:hAnsiTheme="minorHAnsi" w:cstheme="minorHAnsi"/>
              </w:rPr>
            </w:pPr>
            <w:r w:rsidRPr="00C80C3D">
              <w:rPr>
                <w:rFonts w:asciiTheme="minorHAnsi" w:eastAsia="Arial" w:hAnsiTheme="minorHAnsi" w:cstheme="minorHAnsi"/>
              </w:rPr>
              <w:t>IFD</w:t>
            </w:r>
          </w:p>
        </w:tc>
        <w:tc>
          <w:tcPr>
            <w:tcW w:w="8380" w:type="dxa"/>
          </w:tcPr>
          <w:p w14:paraId="14A050A2" w14:textId="461CA43B" w:rsidR="00E36DFD" w:rsidRPr="00C80C3D" w:rsidRDefault="00274066">
            <w:pPr>
              <w:rPr>
                <w:rFonts w:asciiTheme="minorHAnsi" w:eastAsia="Arial" w:hAnsiTheme="minorHAnsi" w:cstheme="minorHAnsi"/>
              </w:rPr>
            </w:pPr>
            <w:r w:rsidRPr="00C80C3D">
              <w:rPr>
                <w:rFonts w:asciiTheme="minorHAnsi" w:eastAsia="Arial" w:hAnsiTheme="minorHAnsi" w:cstheme="minorHAnsi"/>
              </w:rPr>
              <w:t>Integrated Front Door</w:t>
            </w:r>
          </w:p>
          <w:p w14:paraId="02F2C34E" w14:textId="77777777" w:rsidR="00E36DFD" w:rsidRPr="00C80C3D" w:rsidRDefault="00E36DFD">
            <w:pPr>
              <w:rPr>
                <w:rFonts w:asciiTheme="minorHAnsi" w:eastAsia="Arial" w:hAnsiTheme="minorHAnsi" w:cstheme="minorHAnsi"/>
                <w:sz w:val="16"/>
                <w:szCs w:val="16"/>
              </w:rPr>
            </w:pPr>
          </w:p>
        </w:tc>
      </w:tr>
      <w:tr w:rsidR="00E36DFD" w:rsidRPr="00C80C3D" w14:paraId="418E186C" w14:textId="77777777" w:rsidTr="3C513F9C">
        <w:tc>
          <w:tcPr>
            <w:tcW w:w="2076" w:type="dxa"/>
          </w:tcPr>
          <w:p w14:paraId="1874FCAC"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WRAP</w:t>
            </w:r>
          </w:p>
        </w:tc>
        <w:tc>
          <w:tcPr>
            <w:tcW w:w="8380" w:type="dxa"/>
          </w:tcPr>
          <w:p w14:paraId="2F21D890"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Workshop to raise awareness of ‘Prevent’ which is part of the Government’s counter terrorism strategy.</w:t>
            </w:r>
          </w:p>
        </w:tc>
      </w:tr>
      <w:tr w:rsidR="00371306" w:rsidRPr="00C80C3D" w14:paraId="1FA79641" w14:textId="77777777" w:rsidTr="3C513F9C">
        <w:tc>
          <w:tcPr>
            <w:tcW w:w="2076" w:type="dxa"/>
          </w:tcPr>
          <w:p w14:paraId="61F8BD1F" w14:textId="18EC9145" w:rsidR="00371306" w:rsidRPr="00C80C3D" w:rsidRDefault="00371306">
            <w:pPr>
              <w:rPr>
                <w:rFonts w:asciiTheme="minorHAnsi" w:eastAsia="Arial" w:hAnsiTheme="minorHAnsi" w:cstheme="minorHAnsi"/>
              </w:rPr>
            </w:pPr>
            <w:r w:rsidRPr="00C80C3D">
              <w:rPr>
                <w:rFonts w:asciiTheme="minorHAnsi" w:eastAsia="Arial" w:hAnsiTheme="minorHAnsi" w:cstheme="minorHAnsi"/>
              </w:rPr>
              <w:t>Low Level Concern</w:t>
            </w:r>
          </w:p>
        </w:tc>
        <w:tc>
          <w:tcPr>
            <w:tcW w:w="8380" w:type="dxa"/>
          </w:tcPr>
          <w:p w14:paraId="1E7C3FC8" w14:textId="4D45DF08" w:rsidR="00371306" w:rsidRPr="00C80C3D" w:rsidRDefault="00371306" w:rsidP="3C513F9C">
            <w:pPr>
              <w:rPr>
                <w:rFonts w:asciiTheme="minorHAnsi" w:eastAsia="Arial" w:hAnsiTheme="minorHAnsi" w:cstheme="minorBidi"/>
              </w:rPr>
            </w:pPr>
            <w:r w:rsidRPr="00C80C3D">
              <w:rPr>
                <w:rFonts w:asciiTheme="minorHAnsi" w:eastAsia="Arial" w:hAnsiTheme="minorHAnsi" w:cstheme="minorBidi"/>
              </w:rPr>
              <w:t>Any concern that an adult working in or on behalf of the school</w:t>
            </w:r>
            <w:r w:rsidR="520C9774" w:rsidRPr="00C80C3D">
              <w:rPr>
                <w:rFonts w:asciiTheme="minorHAnsi" w:eastAsia="Arial" w:hAnsiTheme="minorHAnsi" w:cstheme="minorBidi"/>
              </w:rPr>
              <w:t xml:space="preserve"> </w:t>
            </w:r>
            <w:r w:rsidR="520C9774" w:rsidRPr="00C80C3D">
              <w:rPr>
                <w:rFonts w:asciiTheme="minorHAnsi" w:eastAsia="Arial" w:hAnsiTheme="minorHAnsi" w:cstheme="minorBidi"/>
                <w:color w:val="000000" w:themeColor="text1"/>
              </w:rPr>
              <w:t>(including trainee teachers)</w:t>
            </w:r>
            <w:r w:rsidRPr="00C80C3D">
              <w:rPr>
                <w:rFonts w:asciiTheme="minorHAnsi" w:eastAsia="Arial" w:hAnsiTheme="minorHAnsi" w:cstheme="minorBidi"/>
              </w:rPr>
              <w:t xml:space="preserve"> may have acted in a way that is inconsistent with the staff code of conduct, including inappropriate conduct outside of work, and does not meet the harm threshold or is otherwise considered not serious enough to require referral to LADO.</w:t>
            </w:r>
          </w:p>
        </w:tc>
      </w:tr>
      <w:tr w:rsidR="00371306" w:rsidRPr="00C80C3D" w14:paraId="32D5E72C" w14:textId="77777777" w:rsidTr="3C513F9C">
        <w:tc>
          <w:tcPr>
            <w:tcW w:w="2076" w:type="dxa"/>
          </w:tcPr>
          <w:p w14:paraId="67286EF2" w14:textId="32614189" w:rsidR="00371306" w:rsidRPr="00C80C3D" w:rsidRDefault="00371306">
            <w:pPr>
              <w:rPr>
                <w:rFonts w:asciiTheme="minorHAnsi" w:eastAsia="Arial" w:hAnsiTheme="minorHAnsi" w:cstheme="minorHAnsi"/>
              </w:rPr>
            </w:pPr>
            <w:r w:rsidRPr="00C80C3D">
              <w:rPr>
                <w:rFonts w:asciiTheme="minorHAnsi" w:eastAsia="Arial" w:hAnsiTheme="minorHAnsi" w:cstheme="minorHAnsi"/>
              </w:rPr>
              <w:t>Child on Child Abuse</w:t>
            </w:r>
          </w:p>
        </w:tc>
        <w:tc>
          <w:tcPr>
            <w:tcW w:w="8380" w:type="dxa"/>
          </w:tcPr>
          <w:p w14:paraId="153524EA" w14:textId="65971EC2" w:rsidR="00371306" w:rsidRPr="00C80C3D" w:rsidRDefault="00371306">
            <w:pPr>
              <w:rPr>
                <w:rFonts w:asciiTheme="minorHAnsi" w:eastAsia="Arial" w:hAnsiTheme="minorHAnsi" w:cstheme="minorHAnsi"/>
              </w:rPr>
            </w:pPr>
            <w:r w:rsidRPr="00C80C3D">
              <w:rPr>
                <w:rFonts w:asciiTheme="minorHAnsi" w:eastAsia="Arial" w:hAnsiTheme="minorHAnsi" w:cstheme="minorHAnsi"/>
              </w:rPr>
              <w:t>Abuse that can happen between children, including but not limited to bullying (including cyber bullying), physical abuse, sexual violence and sexual harassment and harmful sexual behaviour.</w:t>
            </w:r>
          </w:p>
        </w:tc>
      </w:tr>
      <w:tr w:rsidR="00371306" w:rsidRPr="00C80C3D" w14:paraId="54928E82" w14:textId="77777777" w:rsidTr="3C513F9C">
        <w:tc>
          <w:tcPr>
            <w:tcW w:w="2076" w:type="dxa"/>
          </w:tcPr>
          <w:p w14:paraId="5B8AD8B0" w14:textId="03163C24" w:rsidR="00371306" w:rsidRPr="00C80C3D" w:rsidRDefault="00371306">
            <w:pPr>
              <w:rPr>
                <w:rFonts w:asciiTheme="minorHAnsi" w:eastAsia="Arial" w:hAnsiTheme="minorHAnsi" w:cstheme="minorHAnsi"/>
              </w:rPr>
            </w:pPr>
            <w:r w:rsidRPr="00C80C3D">
              <w:rPr>
                <w:rFonts w:asciiTheme="minorHAnsi" w:eastAsia="Arial" w:hAnsiTheme="minorHAnsi" w:cstheme="minorHAnsi"/>
              </w:rPr>
              <w:t>Online Safety</w:t>
            </w:r>
          </w:p>
        </w:tc>
        <w:tc>
          <w:tcPr>
            <w:tcW w:w="8380" w:type="dxa"/>
          </w:tcPr>
          <w:p w14:paraId="78A7B332" w14:textId="72528AB3" w:rsidR="00371306" w:rsidRPr="00C80C3D" w:rsidRDefault="00371306" w:rsidP="3C513F9C">
            <w:pPr>
              <w:rPr>
                <w:rFonts w:asciiTheme="minorHAnsi" w:eastAsia="Arial" w:hAnsiTheme="minorHAnsi" w:cstheme="minorBidi"/>
              </w:rPr>
            </w:pPr>
            <w:r w:rsidRPr="00C80C3D">
              <w:rPr>
                <w:rFonts w:asciiTheme="minorHAnsi" w:eastAsia="Arial" w:hAnsiTheme="minorHAnsi" w:cstheme="minorBidi"/>
              </w:rPr>
              <w:t xml:space="preserve">The protection of children from risks associated with the internet, including </w:t>
            </w:r>
            <w:r w:rsidR="40B30585" w:rsidRPr="00C80C3D">
              <w:rPr>
                <w:rFonts w:asciiTheme="minorHAnsi" w:eastAsia="Arial" w:hAnsiTheme="minorHAnsi" w:cstheme="minorBidi"/>
              </w:rPr>
              <w:t xml:space="preserve">generative AI, </w:t>
            </w:r>
            <w:r w:rsidRPr="00C80C3D">
              <w:rPr>
                <w:rFonts w:asciiTheme="minorHAnsi" w:eastAsia="Arial" w:hAnsiTheme="minorHAnsi" w:cstheme="minorBidi"/>
              </w:rPr>
              <w:t>exploitation</w:t>
            </w:r>
            <w:r w:rsidR="0CF8AB0F" w:rsidRPr="00C80C3D">
              <w:rPr>
                <w:rFonts w:asciiTheme="minorHAnsi" w:eastAsia="Arial" w:hAnsiTheme="minorHAnsi" w:cstheme="minorBidi"/>
              </w:rPr>
              <w:t>, grooming, exposure to harmful content and inappropriate contact.</w:t>
            </w:r>
          </w:p>
        </w:tc>
      </w:tr>
      <w:tr w:rsidR="007C5C48" w:rsidRPr="00C80C3D" w14:paraId="047EECDC" w14:textId="77777777" w:rsidTr="3C513F9C">
        <w:tc>
          <w:tcPr>
            <w:tcW w:w="2076" w:type="dxa"/>
          </w:tcPr>
          <w:p w14:paraId="258F3513" w14:textId="6A3EA722" w:rsidR="007C5C48" w:rsidRPr="00C80C3D" w:rsidRDefault="007C5C48">
            <w:pPr>
              <w:rPr>
                <w:rFonts w:asciiTheme="minorHAnsi" w:eastAsia="Arial" w:hAnsiTheme="minorHAnsi" w:cstheme="minorHAnsi"/>
              </w:rPr>
            </w:pPr>
            <w:r w:rsidRPr="00C80C3D">
              <w:rPr>
                <w:rFonts w:asciiTheme="minorHAnsi" w:eastAsia="Arial" w:hAnsiTheme="minorHAnsi" w:cstheme="minorHAnsi"/>
              </w:rPr>
              <w:t>Filtering and Monitoring</w:t>
            </w:r>
          </w:p>
        </w:tc>
        <w:tc>
          <w:tcPr>
            <w:tcW w:w="8380" w:type="dxa"/>
          </w:tcPr>
          <w:p w14:paraId="01F3E403" w14:textId="5570BA3E" w:rsidR="007C5C48" w:rsidRPr="00C80C3D" w:rsidRDefault="007C5C48">
            <w:pPr>
              <w:rPr>
                <w:rFonts w:asciiTheme="minorHAnsi" w:eastAsia="Arial" w:hAnsiTheme="minorHAnsi" w:cstheme="minorHAnsi"/>
              </w:rPr>
            </w:pPr>
            <w:r w:rsidRPr="00C80C3D">
              <w:rPr>
                <w:rFonts w:asciiTheme="minorHAnsi" w:eastAsia="Arial" w:hAnsiTheme="minorHAnsi" w:cstheme="minorHAnsi"/>
              </w:rPr>
              <w:t>Systems and processes used to restrict access to harmful online content and track usage to identify safeguarding concerns.</w:t>
            </w:r>
          </w:p>
        </w:tc>
      </w:tr>
    </w:tbl>
    <w:p w14:paraId="680A4E5D" w14:textId="77777777" w:rsidR="00E36DFD" w:rsidRPr="00C80C3D" w:rsidRDefault="00E36DFD">
      <w:pPr>
        <w:spacing w:after="0"/>
        <w:rPr>
          <w:rFonts w:asciiTheme="minorHAnsi" w:eastAsia="Arial" w:hAnsiTheme="minorHAnsi" w:cstheme="minorHAnsi"/>
          <w:b/>
        </w:rPr>
      </w:pPr>
    </w:p>
    <w:p w14:paraId="4FB5D7DF" w14:textId="1605F1B9" w:rsidR="007E2575" w:rsidRPr="00C80C3D" w:rsidRDefault="007E2575" w:rsidP="007E2575">
      <w:pPr>
        <w:spacing w:after="0"/>
        <w:rPr>
          <w:rFonts w:asciiTheme="minorHAnsi" w:eastAsia="Arial" w:hAnsiTheme="minorHAnsi" w:cstheme="minorHAnsi"/>
        </w:rPr>
      </w:pPr>
      <w:r w:rsidRPr="00C80C3D">
        <w:rPr>
          <w:rFonts w:asciiTheme="minorHAnsi" w:eastAsia="Arial" w:hAnsiTheme="minorHAnsi" w:cstheme="minorHAnsi"/>
          <w:b/>
          <w:bCs/>
        </w:rPr>
        <w:t>Headteacher:</w:t>
      </w:r>
      <w:r w:rsidRPr="00C80C3D">
        <w:rPr>
          <w:rFonts w:asciiTheme="minorHAnsi" w:eastAsia="Arial" w:hAnsiTheme="minorHAnsi" w:cstheme="minorHAnsi"/>
        </w:rPr>
        <w:t xml:space="preserve"> </w:t>
      </w:r>
      <w:r w:rsidR="00291865" w:rsidRPr="00C80C3D">
        <w:rPr>
          <w:rFonts w:asciiTheme="minorHAnsi" w:eastAsia="Arial" w:hAnsiTheme="minorHAnsi" w:cstheme="minorHAnsi"/>
        </w:rPr>
        <w:t>Chris Crook/Karla Thorley</w:t>
      </w:r>
    </w:p>
    <w:p w14:paraId="0E27738F" w14:textId="70939A53" w:rsidR="007E2575" w:rsidRPr="00C80C3D" w:rsidRDefault="00291865" w:rsidP="007E2575">
      <w:pPr>
        <w:spacing w:after="0"/>
        <w:rPr>
          <w:rFonts w:asciiTheme="minorHAnsi" w:eastAsia="Arial" w:hAnsiTheme="minorHAnsi" w:cstheme="minorHAnsi"/>
        </w:rPr>
      </w:pPr>
      <w:r w:rsidRPr="00C80C3D">
        <w:rPr>
          <w:rFonts w:asciiTheme="minorHAnsi" w:eastAsia="Arial" w:hAnsiTheme="minorHAnsi" w:cstheme="minorHAnsi"/>
          <w:b/>
          <w:bCs/>
        </w:rPr>
        <w:t xml:space="preserve">Chair of Local Governing Board: </w:t>
      </w:r>
      <w:r w:rsidR="007E2575" w:rsidRPr="00C80C3D">
        <w:rPr>
          <w:rFonts w:asciiTheme="minorHAnsi" w:eastAsia="Arial" w:hAnsiTheme="minorHAnsi" w:cstheme="minorHAnsi"/>
        </w:rPr>
        <w:t xml:space="preserve"> </w:t>
      </w:r>
      <w:r w:rsidRPr="00C80C3D">
        <w:rPr>
          <w:rFonts w:asciiTheme="minorHAnsi" w:eastAsia="Arial" w:hAnsiTheme="minorHAnsi" w:cstheme="minorHAnsi"/>
        </w:rPr>
        <w:t>Claire Furnell - King</w:t>
      </w:r>
    </w:p>
    <w:p w14:paraId="19219836" w14:textId="77777777" w:rsidR="00E36DFD" w:rsidRPr="00C80C3D" w:rsidRDefault="00E36DFD">
      <w:pPr>
        <w:spacing w:after="0"/>
        <w:rPr>
          <w:rFonts w:asciiTheme="minorHAnsi" w:eastAsia="Arial" w:hAnsiTheme="minorHAnsi" w:cstheme="minorHAnsi"/>
        </w:rPr>
      </w:pPr>
    </w:p>
    <w:p w14:paraId="769D0D3C" w14:textId="77777777" w:rsidR="00E36DFD" w:rsidRPr="00C80C3D" w:rsidRDefault="00E36DFD">
      <w:pPr>
        <w:spacing w:after="0"/>
        <w:rPr>
          <w:rFonts w:asciiTheme="minorHAnsi" w:eastAsia="Arial" w:hAnsiTheme="minorHAnsi" w:cstheme="minorHAnsi"/>
        </w:rPr>
      </w:pPr>
    </w:p>
    <w:p w14:paraId="6A3A5C82" w14:textId="77777777" w:rsidR="007E2575" w:rsidRPr="00C80C3D" w:rsidRDefault="007E2575">
      <w:pPr>
        <w:spacing w:after="0"/>
        <w:rPr>
          <w:rFonts w:asciiTheme="minorHAnsi" w:eastAsia="Arial" w:hAnsiTheme="minorHAnsi" w:cstheme="minorHAnsi"/>
        </w:rPr>
      </w:pPr>
    </w:p>
    <w:p w14:paraId="194B89C8" w14:textId="77777777" w:rsidR="007E2575" w:rsidRPr="00C80C3D" w:rsidRDefault="007E2575">
      <w:pPr>
        <w:spacing w:after="0"/>
        <w:rPr>
          <w:rFonts w:asciiTheme="minorHAnsi" w:eastAsia="Arial" w:hAnsiTheme="minorHAnsi" w:cstheme="minorHAnsi"/>
        </w:rPr>
      </w:pPr>
    </w:p>
    <w:p w14:paraId="266B7894" w14:textId="77777777" w:rsidR="007E2575" w:rsidRPr="00C80C3D" w:rsidRDefault="007E2575">
      <w:pPr>
        <w:spacing w:after="0"/>
        <w:rPr>
          <w:rFonts w:asciiTheme="minorHAnsi" w:eastAsia="Arial" w:hAnsiTheme="minorHAnsi" w:cstheme="minorHAnsi"/>
        </w:rPr>
      </w:pPr>
    </w:p>
    <w:p w14:paraId="2FB955D6" w14:textId="77777777" w:rsidR="007E2575" w:rsidRPr="00C80C3D" w:rsidRDefault="007E2575">
      <w:pPr>
        <w:spacing w:after="0"/>
        <w:rPr>
          <w:rFonts w:asciiTheme="minorHAnsi" w:eastAsia="Arial" w:hAnsiTheme="minorHAnsi" w:cstheme="minorHAnsi"/>
        </w:rPr>
      </w:pPr>
    </w:p>
    <w:p w14:paraId="59B88309" w14:textId="77777777" w:rsidR="007E2575" w:rsidRPr="00C80C3D" w:rsidRDefault="007E2575">
      <w:pPr>
        <w:spacing w:after="0"/>
        <w:rPr>
          <w:rFonts w:asciiTheme="minorHAnsi" w:eastAsia="Arial" w:hAnsiTheme="minorHAnsi" w:cstheme="minorHAnsi"/>
        </w:rPr>
      </w:pPr>
    </w:p>
    <w:p w14:paraId="75D0FE44" w14:textId="77777777" w:rsidR="007E2575" w:rsidRPr="00C80C3D" w:rsidRDefault="007E2575">
      <w:pPr>
        <w:spacing w:after="0"/>
        <w:rPr>
          <w:rFonts w:asciiTheme="minorHAnsi" w:eastAsia="Arial" w:hAnsiTheme="minorHAnsi" w:cstheme="minorHAnsi"/>
        </w:rPr>
      </w:pPr>
    </w:p>
    <w:p w14:paraId="3305EC45" w14:textId="77777777" w:rsidR="007E2575" w:rsidRPr="00C80C3D" w:rsidRDefault="007E2575">
      <w:pPr>
        <w:spacing w:after="0"/>
        <w:rPr>
          <w:rFonts w:asciiTheme="minorHAnsi" w:eastAsia="Arial" w:hAnsiTheme="minorHAnsi" w:cstheme="minorHAnsi"/>
        </w:rPr>
      </w:pPr>
    </w:p>
    <w:p w14:paraId="650BE40F" w14:textId="77777777" w:rsidR="007E2575" w:rsidRPr="00C80C3D" w:rsidRDefault="007E2575">
      <w:pPr>
        <w:spacing w:after="0"/>
        <w:rPr>
          <w:rFonts w:asciiTheme="minorHAnsi" w:eastAsia="Arial" w:hAnsiTheme="minorHAnsi" w:cstheme="minorHAnsi"/>
        </w:rPr>
      </w:pPr>
    </w:p>
    <w:p w14:paraId="671C3FBE" w14:textId="77777777" w:rsidR="007E2575" w:rsidRPr="00C80C3D" w:rsidRDefault="007E2575">
      <w:pPr>
        <w:spacing w:after="0"/>
        <w:rPr>
          <w:rFonts w:asciiTheme="minorHAnsi" w:eastAsia="Arial" w:hAnsiTheme="minorHAnsi" w:cstheme="minorHAnsi"/>
        </w:rPr>
      </w:pPr>
    </w:p>
    <w:p w14:paraId="6ED610E2" w14:textId="77777777" w:rsidR="007E2575" w:rsidRPr="00C80C3D" w:rsidRDefault="007E2575">
      <w:pPr>
        <w:spacing w:after="0"/>
        <w:rPr>
          <w:rFonts w:asciiTheme="minorHAnsi" w:eastAsia="Arial" w:hAnsiTheme="minorHAnsi" w:cstheme="minorHAnsi"/>
        </w:rPr>
      </w:pPr>
    </w:p>
    <w:p w14:paraId="6C35A346" w14:textId="77777777" w:rsidR="007E2575" w:rsidRPr="00C80C3D" w:rsidRDefault="007E2575">
      <w:pPr>
        <w:spacing w:after="0"/>
        <w:rPr>
          <w:rFonts w:asciiTheme="minorHAnsi" w:eastAsia="Arial" w:hAnsiTheme="minorHAnsi" w:cstheme="minorHAnsi"/>
        </w:rPr>
      </w:pPr>
    </w:p>
    <w:p w14:paraId="1BF7594B" w14:textId="77777777" w:rsidR="007E2575" w:rsidRPr="00C80C3D" w:rsidRDefault="007E2575">
      <w:pPr>
        <w:spacing w:after="0"/>
        <w:rPr>
          <w:rFonts w:asciiTheme="minorHAnsi" w:eastAsia="Arial" w:hAnsiTheme="minorHAnsi" w:cstheme="minorHAnsi"/>
        </w:rPr>
      </w:pPr>
    </w:p>
    <w:p w14:paraId="7B2227D5" w14:textId="77777777" w:rsidR="007E2575" w:rsidRPr="00C80C3D" w:rsidRDefault="007E2575">
      <w:pPr>
        <w:spacing w:after="0"/>
        <w:rPr>
          <w:rFonts w:asciiTheme="minorHAnsi" w:eastAsia="Arial" w:hAnsiTheme="minorHAnsi" w:cstheme="minorHAnsi"/>
        </w:rPr>
      </w:pPr>
    </w:p>
    <w:p w14:paraId="1F268F97" w14:textId="77777777" w:rsidR="007E2575" w:rsidRPr="00C80C3D" w:rsidRDefault="007E2575">
      <w:pPr>
        <w:spacing w:after="0"/>
        <w:rPr>
          <w:rFonts w:asciiTheme="minorHAnsi" w:eastAsia="Arial" w:hAnsiTheme="minorHAnsi" w:cstheme="minorHAnsi"/>
        </w:rPr>
      </w:pPr>
    </w:p>
    <w:p w14:paraId="560099DD" w14:textId="77777777" w:rsidR="007E2575" w:rsidRPr="00C80C3D" w:rsidRDefault="007E2575">
      <w:pPr>
        <w:spacing w:after="0"/>
        <w:rPr>
          <w:rFonts w:asciiTheme="minorHAnsi" w:eastAsia="Arial" w:hAnsiTheme="minorHAnsi" w:cstheme="minorHAnsi"/>
        </w:rPr>
      </w:pPr>
    </w:p>
    <w:p w14:paraId="6FDBC9EF" w14:textId="77777777" w:rsidR="007E2575" w:rsidRPr="00C80C3D" w:rsidRDefault="007E2575">
      <w:pPr>
        <w:spacing w:after="0"/>
        <w:rPr>
          <w:rFonts w:asciiTheme="minorHAnsi" w:eastAsia="Arial" w:hAnsiTheme="minorHAnsi" w:cstheme="minorHAnsi"/>
        </w:rPr>
      </w:pPr>
    </w:p>
    <w:p w14:paraId="499A52B8" w14:textId="77777777" w:rsidR="007E2575" w:rsidRPr="00C80C3D" w:rsidRDefault="007E2575">
      <w:pPr>
        <w:spacing w:after="0"/>
        <w:rPr>
          <w:rFonts w:asciiTheme="minorHAnsi" w:eastAsia="Arial" w:hAnsiTheme="minorHAnsi" w:cstheme="minorHAnsi"/>
        </w:rPr>
      </w:pPr>
    </w:p>
    <w:p w14:paraId="60D77AA1" w14:textId="77777777" w:rsidR="007E2575" w:rsidRPr="00C80C3D" w:rsidRDefault="007E2575">
      <w:pPr>
        <w:spacing w:after="0"/>
        <w:rPr>
          <w:rFonts w:asciiTheme="minorHAnsi" w:eastAsia="Arial" w:hAnsiTheme="minorHAnsi" w:cstheme="minorHAnsi"/>
        </w:rPr>
      </w:pPr>
    </w:p>
    <w:p w14:paraId="1DC76BEF" w14:textId="77777777" w:rsidR="007E2575" w:rsidRPr="00C80C3D" w:rsidRDefault="007E2575">
      <w:pPr>
        <w:spacing w:after="0"/>
        <w:rPr>
          <w:rFonts w:asciiTheme="minorHAnsi" w:eastAsia="Arial" w:hAnsiTheme="minorHAnsi" w:cstheme="minorHAnsi"/>
        </w:rPr>
      </w:pPr>
    </w:p>
    <w:p w14:paraId="2160A172" w14:textId="77777777" w:rsidR="007E2575" w:rsidRPr="00C80C3D" w:rsidRDefault="007E2575">
      <w:pPr>
        <w:spacing w:after="0"/>
        <w:rPr>
          <w:rFonts w:asciiTheme="minorHAnsi" w:eastAsia="Arial" w:hAnsiTheme="minorHAnsi" w:cstheme="minorHAnsi"/>
        </w:rPr>
      </w:pPr>
    </w:p>
    <w:p w14:paraId="0F73FF13" w14:textId="77777777" w:rsidR="007E2575" w:rsidRPr="00C80C3D" w:rsidRDefault="007E2575">
      <w:pPr>
        <w:spacing w:after="0"/>
        <w:rPr>
          <w:rFonts w:asciiTheme="minorHAnsi" w:eastAsia="Arial" w:hAnsiTheme="minorHAnsi" w:cstheme="minorHAnsi"/>
        </w:rPr>
      </w:pPr>
    </w:p>
    <w:p w14:paraId="474F31D9" w14:textId="77777777" w:rsidR="007E2575" w:rsidRPr="00C80C3D" w:rsidRDefault="007E2575">
      <w:pPr>
        <w:spacing w:after="0"/>
        <w:rPr>
          <w:rFonts w:asciiTheme="minorHAnsi" w:eastAsia="Arial" w:hAnsiTheme="minorHAnsi" w:cstheme="minorHAnsi"/>
        </w:rPr>
      </w:pPr>
    </w:p>
    <w:p w14:paraId="3818CC5E" w14:textId="77777777" w:rsidR="007E2575" w:rsidRPr="00C80C3D" w:rsidRDefault="007E2575">
      <w:pPr>
        <w:spacing w:after="0"/>
        <w:rPr>
          <w:rFonts w:asciiTheme="minorHAnsi" w:eastAsia="Arial" w:hAnsiTheme="minorHAnsi" w:cstheme="minorHAnsi"/>
        </w:rPr>
      </w:pPr>
    </w:p>
    <w:p w14:paraId="063A495A" w14:textId="40837334" w:rsidR="007E2575" w:rsidRPr="00C80C3D" w:rsidRDefault="00E06DC5" w:rsidP="007E2575">
      <w:pPr>
        <w:pStyle w:val="Heading1"/>
        <w:keepLines/>
        <w:spacing w:before="240"/>
        <w:rPr>
          <w:rFonts w:asciiTheme="minorHAnsi" w:eastAsiaTheme="majorEastAsia" w:hAnsiTheme="minorHAnsi" w:cstheme="minorHAnsi"/>
          <w:bCs/>
          <w:szCs w:val="24"/>
          <w:lang w:val="en-US" w:eastAsia="en-US"/>
        </w:rPr>
      </w:pPr>
      <w:bookmarkStart w:id="2" w:name="_Toc216098373"/>
      <w:r w:rsidRPr="00C80C3D">
        <w:rPr>
          <w:rFonts w:asciiTheme="minorHAnsi" w:eastAsiaTheme="majorEastAsia" w:hAnsiTheme="minorHAnsi" w:cstheme="minorHAnsi"/>
          <w:bCs/>
          <w:szCs w:val="24"/>
          <w:lang w:val="en-US" w:eastAsia="en-US"/>
        </w:rPr>
        <w:t>1</w:t>
      </w:r>
      <w:r w:rsidR="007E2575" w:rsidRPr="00C80C3D">
        <w:rPr>
          <w:rFonts w:asciiTheme="minorHAnsi" w:eastAsiaTheme="majorEastAsia" w:hAnsiTheme="minorHAnsi" w:cstheme="minorHAnsi"/>
          <w:bCs/>
          <w:szCs w:val="24"/>
          <w:lang w:val="en-US" w:eastAsia="en-US"/>
        </w:rPr>
        <w:t>. Introduction</w:t>
      </w:r>
      <w:bookmarkEnd w:id="2"/>
    </w:p>
    <w:p w14:paraId="4D810091" w14:textId="77777777" w:rsidR="007E2575" w:rsidRPr="00C80C3D" w:rsidRDefault="007E2575" w:rsidP="007E2575">
      <w:pPr>
        <w:spacing w:after="0"/>
      </w:pPr>
    </w:p>
    <w:p w14:paraId="22FE8367" w14:textId="77777777" w:rsidR="007E2575" w:rsidRPr="00C80C3D" w:rsidRDefault="00B46EEC" w:rsidP="007E2575">
      <w:pPr>
        <w:spacing w:after="0" w:line="240" w:lineRule="auto"/>
      </w:pPr>
      <w:r w:rsidRPr="00C80C3D">
        <w:t>Safeguarding children is everyone’s responsibility. Everyone who comes into contact with children and families has a role to play.</w:t>
      </w:r>
    </w:p>
    <w:p w14:paraId="425DB111" w14:textId="77777777" w:rsidR="007E2575" w:rsidRPr="00C80C3D" w:rsidRDefault="007E2575" w:rsidP="007E2575">
      <w:pPr>
        <w:spacing w:after="0" w:line="240" w:lineRule="auto"/>
      </w:pPr>
    </w:p>
    <w:p w14:paraId="77C6985A" w14:textId="77777777" w:rsidR="007E2575" w:rsidRPr="00C80C3D" w:rsidRDefault="00B46EEC" w:rsidP="007E2575">
      <w:pPr>
        <w:spacing w:after="0" w:line="240" w:lineRule="auto"/>
      </w:pPr>
      <w:r w:rsidRPr="00C80C3D">
        <w:rPr>
          <w:rFonts w:asciiTheme="minorHAnsi" w:eastAsia="Arial" w:hAnsiTheme="minorHAnsi" w:cstheme="minorHAnsi"/>
        </w:rPr>
        <w:t xml:space="preserve">Our school is a community and all those directly connected with it - staff members, volunteers, governors, parents, families and pupils; have an essential role to play in making it safe and secure. </w:t>
      </w:r>
    </w:p>
    <w:p w14:paraId="70846E18" w14:textId="77777777" w:rsidR="007E2575" w:rsidRPr="00C80C3D" w:rsidRDefault="007E2575" w:rsidP="007E2575">
      <w:pPr>
        <w:spacing w:after="0" w:line="240" w:lineRule="auto"/>
      </w:pPr>
    </w:p>
    <w:p w14:paraId="0D191044" w14:textId="15B55E40" w:rsidR="007E2575" w:rsidRPr="00C80C3D" w:rsidRDefault="00B46EEC" w:rsidP="007E2575">
      <w:pPr>
        <w:spacing w:after="0" w:line="240" w:lineRule="auto"/>
        <w:rPr>
          <w:rFonts w:asciiTheme="minorHAnsi" w:eastAsia="Arial" w:hAnsiTheme="minorHAnsi" w:cstheme="minorHAnsi"/>
        </w:rPr>
      </w:pPr>
      <w:r w:rsidRPr="00C80C3D">
        <w:rPr>
          <w:rFonts w:asciiTheme="minorHAnsi" w:eastAsia="Arial" w:hAnsiTheme="minorHAnsi" w:cstheme="minorHAnsi"/>
        </w:rPr>
        <w:t xml:space="preserve">The Orchard Community Trust Board and </w:t>
      </w:r>
      <w:r w:rsidR="00B701E4" w:rsidRPr="00C80C3D">
        <w:rPr>
          <w:rFonts w:asciiTheme="minorHAnsi" w:eastAsia="Arial" w:hAnsiTheme="minorHAnsi" w:cstheme="minorHAnsi"/>
        </w:rPr>
        <w:t>Etruscan Primary School</w:t>
      </w:r>
      <w:r w:rsidRPr="00C80C3D">
        <w:rPr>
          <w:rFonts w:asciiTheme="minorHAnsi" w:eastAsia="Arial" w:hAnsiTheme="minorHAnsi" w:cstheme="minorHAnsi"/>
        </w:rPr>
        <w:t xml:space="preserve"> Local Governing Body will ensure </w:t>
      </w:r>
      <w:r w:rsidR="00B701E4" w:rsidRPr="00C80C3D">
        <w:rPr>
          <w:rFonts w:asciiTheme="minorHAnsi" w:eastAsia="Arial" w:hAnsiTheme="minorHAnsi" w:cstheme="minorHAnsi"/>
        </w:rPr>
        <w:t xml:space="preserve">Etruscan Primary School </w:t>
      </w:r>
      <w:r w:rsidRPr="00C80C3D">
        <w:rPr>
          <w:rFonts w:asciiTheme="minorHAnsi" w:eastAsia="Arial" w:hAnsiTheme="minorHAnsi" w:cstheme="minorHAnsi"/>
        </w:rPr>
        <w:t xml:space="preserve">has arrangements in place to safeguard and promote the welfare of pupils and will work together with other agencies to identify, assess and support those children who are suffering or likely to suffer harm. </w:t>
      </w:r>
    </w:p>
    <w:p w14:paraId="28B28AEF" w14:textId="77777777" w:rsidR="007E2575" w:rsidRPr="00C80C3D" w:rsidRDefault="007E2575" w:rsidP="007E2575">
      <w:pPr>
        <w:spacing w:after="0" w:line="240" w:lineRule="auto"/>
      </w:pPr>
    </w:p>
    <w:p w14:paraId="19BA47C7" w14:textId="77777777" w:rsidR="007E2575" w:rsidRPr="00C80C3D" w:rsidRDefault="00B46EEC" w:rsidP="007E2575">
      <w:pPr>
        <w:spacing w:after="0" w:line="240" w:lineRule="auto"/>
      </w:pPr>
      <w:r w:rsidRPr="00C80C3D">
        <w:rPr>
          <w:rFonts w:asciiTheme="minorHAnsi" w:eastAsia="Arial" w:hAnsiTheme="minorHAnsi" w:cstheme="minorHAnsi"/>
        </w:rPr>
        <w:t>This policy applies to all children (i.e. those who have not yet reached their 18</w:t>
      </w:r>
      <w:r w:rsidRPr="00C80C3D">
        <w:rPr>
          <w:rFonts w:asciiTheme="minorHAnsi" w:eastAsia="Arial" w:hAnsiTheme="minorHAnsi" w:cstheme="minorHAnsi"/>
          <w:vertAlign w:val="superscript"/>
        </w:rPr>
        <w:t>th</w:t>
      </w:r>
      <w:r w:rsidRPr="00C80C3D">
        <w:rPr>
          <w:rFonts w:asciiTheme="minorHAnsi" w:eastAsia="Arial" w:hAnsiTheme="minorHAnsi" w:cstheme="minorHAnsi"/>
        </w:rPr>
        <w:t xml:space="preserve"> birthday) who are pupils at this school or who visit /come into contact with our school community.</w:t>
      </w:r>
    </w:p>
    <w:p w14:paraId="7DFE709A" w14:textId="77777777" w:rsidR="007E2575" w:rsidRPr="00C80C3D" w:rsidRDefault="007E2575" w:rsidP="007E2575">
      <w:pPr>
        <w:spacing w:after="0" w:line="240" w:lineRule="auto"/>
      </w:pPr>
    </w:p>
    <w:p w14:paraId="16635684" w14:textId="77777777" w:rsidR="007E2575" w:rsidRPr="00C80C3D" w:rsidRDefault="00B46EEC" w:rsidP="007E2575">
      <w:pPr>
        <w:spacing w:after="0" w:line="240" w:lineRule="auto"/>
      </w:pPr>
      <w:r w:rsidRPr="00C80C3D">
        <w:rPr>
          <w:rFonts w:asciiTheme="minorHAnsi" w:eastAsia="Arial" w:hAnsiTheme="minorHAnsi" w:cstheme="minorHAnsi"/>
        </w:rPr>
        <w:t>This policy applies to all members of staff in our school, including all permanent, temporary and support staff, governors, volunteers, contractors and external service or activity providers.</w:t>
      </w:r>
    </w:p>
    <w:p w14:paraId="5FC1DEF0" w14:textId="77777777" w:rsidR="007E2575" w:rsidRPr="00C80C3D" w:rsidRDefault="007E2575" w:rsidP="007E2575">
      <w:pPr>
        <w:spacing w:after="0" w:line="240" w:lineRule="auto"/>
      </w:pPr>
    </w:p>
    <w:p w14:paraId="6F55F920" w14:textId="77777777" w:rsidR="007E2575" w:rsidRPr="00C80C3D" w:rsidRDefault="00B46EEC" w:rsidP="007E2575">
      <w:pPr>
        <w:spacing w:after="0" w:line="240" w:lineRule="auto"/>
      </w:pPr>
      <w:r w:rsidRPr="00C80C3D">
        <w:rPr>
          <w:rFonts w:asciiTheme="minorHAnsi" w:eastAsia="Arial" w:hAnsiTheme="minorHAnsi" w:cstheme="minorHAnsi"/>
        </w:rPr>
        <w:t xml:space="preserve">This policy applies throughout periods of closure/reduced school provision due to local or national emergency </w:t>
      </w:r>
      <w:proofErr w:type="spellStart"/>
      <w:r w:rsidRPr="00C80C3D">
        <w:rPr>
          <w:rFonts w:asciiTheme="minorHAnsi" w:eastAsia="Arial" w:hAnsiTheme="minorHAnsi" w:cstheme="minorHAnsi"/>
        </w:rPr>
        <w:t>eg</w:t>
      </w:r>
      <w:proofErr w:type="spellEnd"/>
      <w:r w:rsidRPr="00C80C3D">
        <w:rPr>
          <w:rFonts w:asciiTheme="minorHAnsi" w:eastAsia="Arial" w:hAnsiTheme="minorHAnsi" w:cstheme="minorHAnsi"/>
        </w:rPr>
        <w:t xml:space="preserve"> Covid-19 and throughout holiday, breakfast club and after school provision.</w:t>
      </w:r>
    </w:p>
    <w:p w14:paraId="3BBF5D5B" w14:textId="77777777" w:rsidR="007E2575" w:rsidRPr="00C80C3D" w:rsidRDefault="007E2575" w:rsidP="007E2575">
      <w:pPr>
        <w:spacing w:after="0" w:line="240" w:lineRule="auto"/>
      </w:pPr>
    </w:p>
    <w:p w14:paraId="57A09EE6" w14:textId="50432A6C" w:rsidR="00E36DFD" w:rsidRPr="00C80C3D" w:rsidRDefault="00B46EEC" w:rsidP="007E2575">
      <w:pPr>
        <w:spacing w:after="0" w:line="240" w:lineRule="auto"/>
      </w:pPr>
      <w:r w:rsidRPr="00C80C3D">
        <w:rPr>
          <w:rFonts w:asciiTheme="minorHAnsi" w:eastAsia="Arial" w:hAnsiTheme="minorHAnsi" w:cstheme="minorHAnsi"/>
        </w:rPr>
        <w:t>Abuse can take place online and technology can be used to facilitate offline abuse</w:t>
      </w:r>
      <w:r w:rsidR="7C6A0A91" w:rsidRPr="00C80C3D">
        <w:rPr>
          <w:rFonts w:asciiTheme="minorHAnsi" w:eastAsia="Arial" w:hAnsiTheme="minorHAnsi" w:cstheme="minorHAnsi"/>
        </w:rPr>
        <w:t>.</w:t>
      </w:r>
      <w:r w:rsidR="00D42892" w:rsidRPr="00C80C3D">
        <w:rPr>
          <w:rFonts w:asciiTheme="minorHAnsi" w:eastAsia="Arial" w:hAnsiTheme="minorHAnsi" w:cstheme="minorHAnsi"/>
        </w:rPr>
        <w:t xml:space="preserve">  Staff are comfortable d</w:t>
      </w:r>
      <w:r w:rsidR="00C9491E" w:rsidRPr="00C80C3D">
        <w:rPr>
          <w:rFonts w:asciiTheme="minorHAnsi" w:eastAsia="Arial" w:hAnsiTheme="minorHAnsi" w:cstheme="minorHAnsi"/>
        </w:rPr>
        <w:t>iscussing safeguarding incidents that arise both in school and outside of school, including online safety.</w:t>
      </w:r>
      <w:r w:rsidR="00D42892" w:rsidRPr="00C80C3D">
        <w:rPr>
          <w:rFonts w:asciiTheme="minorHAnsi" w:eastAsia="Arial" w:hAnsiTheme="minorHAnsi" w:cstheme="minorHAnsi"/>
        </w:rPr>
        <w:t xml:space="preserve"> </w:t>
      </w:r>
    </w:p>
    <w:p w14:paraId="1231BE67" w14:textId="77777777" w:rsidR="00E36DFD" w:rsidRPr="00C80C3D" w:rsidRDefault="00E36DFD">
      <w:pPr>
        <w:rPr>
          <w:rFonts w:asciiTheme="minorHAnsi" w:eastAsia="Arial" w:hAnsiTheme="minorHAnsi" w:cstheme="minorHAnsi"/>
        </w:rPr>
      </w:pPr>
    </w:p>
    <w:p w14:paraId="1F0C0DFD" w14:textId="3273FA66" w:rsidR="00E36DFD" w:rsidRPr="00C80C3D" w:rsidRDefault="007E2575" w:rsidP="007E2575">
      <w:pPr>
        <w:pStyle w:val="Heading1"/>
        <w:keepLines/>
        <w:spacing w:before="240"/>
        <w:rPr>
          <w:rFonts w:asciiTheme="minorHAnsi" w:eastAsiaTheme="majorEastAsia" w:hAnsiTheme="minorHAnsi" w:cstheme="minorHAnsi"/>
          <w:bCs/>
          <w:szCs w:val="24"/>
          <w:lang w:val="en-US" w:eastAsia="en-US"/>
        </w:rPr>
      </w:pPr>
      <w:bookmarkStart w:id="3" w:name="_Toc216098374"/>
      <w:r w:rsidRPr="00C80C3D">
        <w:rPr>
          <w:rFonts w:asciiTheme="minorHAnsi" w:eastAsiaTheme="majorEastAsia" w:hAnsiTheme="minorHAnsi" w:cstheme="minorHAnsi"/>
          <w:bCs/>
          <w:szCs w:val="24"/>
          <w:lang w:val="en-US" w:eastAsia="en-US"/>
        </w:rPr>
        <w:t>2. Purpose And Aim Of This Policy</w:t>
      </w:r>
      <w:bookmarkEnd w:id="3"/>
    </w:p>
    <w:p w14:paraId="4F78056D" w14:textId="77777777" w:rsidR="007E2575" w:rsidRPr="00C80C3D" w:rsidRDefault="007E2575" w:rsidP="007E2575">
      <w:pPr>
        <w:spacing w:after="0"/>
        <w:rPr>
          <w:rFonts w:asciiTheme="minorHAnsi" w:eastAsia="Arial" w:hAnsiTheme="minorHAnsi" w:cstheme="minorHAnsi"/>
        </w:rPr>
      </w:pPr>
    </w:p>
    <w:p w14:paraId="393DBA54"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rPr>
        <w:t>To promote and prioritise the safety and welfare needs of pupils.</w:t>
      </w:r>
    </w:p>
    <w:p w14:paraId="23149969" w14:textId="77777777" w:rsidR="007E2575" w:rsidRPr="00C80C3D" w:rsidRDefault="00346247" w:rsidP="007E2575">
      <w:pPr>
        <w:spacing w:line="240" w:lineRule="auto"/>
        <w:rPr>
          <w:rFonts w:asciiTheme="minorHAnsi" w:eastAsia="Arial" w:hAnsiTheme="minorHAnsi" w:cstheme="minorHAnsi"/>
        </w:rPr>
      </w:pPr>
      <w:r w:rsidRPr="00C80C3D">
        <w:rPr>
          <w:rFonts w:asciiTheme="minorHAnsi" w:eastAsia="Arial" w:hAnsiTheme="minorHAnsi" w:cstheme="minorHAnsi"/>
        </w:rPr>
        <w:t xml:space="preserve">To provide help and support to meet the needs </w:t>
      </w:r>
      <w:r w:rsidR="00787A47" w:rsidRPr="00C80C3D">
        <w:rPr>
          <w:rFonts w:asciiTheme="minorHAnsi" w:eastAsia="Arial" w:hAnsiTheme="minorHAnsi" w:cstheme="minorHAnsi"/>
        </w:rPr>
        <w:t>of pupils as soon as problems emerge.</w:t>
      </w:r>
    </w:p>
    <w:p w14:paraId="183D55BE"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rPr>
        <w:t>To protect pupils from maltreatment</w:t>
      </w:r>
      <w:r w:rsidR="0062729B" w:rsidRPr="00C80C3D">
        <w:rPr>
          <w:rFonts w:asciiTheme="minorHAnsi" w:eastAsia="Arial" w:hAnsiTheme="minorHAnsi" w:cstheme="minorHAnsi"/>
        </w:rPr>
        <w:t>, whether that is within or outside the home, including online,</w:t>
      </w:r>
      <w:r w:rsidRPr="00C80C3D">
        <w:rPr>
          <w:rFonts w:asciiTheme="minorHAnsi" w:eastAsia="Arial" w:hAnsiTheme="minorHAnsi" w:cstheme="minorHAnsi"/>
        </w:rPr>
        <w:t xml:space="preserve"> and prevent the impairment of their </w:t>
      </w:r>
      <w:r w:rsidR="003C6362" w:rsidRPr="00C80C3D">
        <w:rPr>
          <w:rFonts w:asciiTheme="minorHAnsi" w:eastAsia="Arial" w:hAnsiTheme="minorHAnsi" w:cstheme="minorHAnsi"/>
        </w:rPr>
        <w:t>mental and</w:t>
      </w:r>
      <w:r w:rsidR="00A269BC" w:rsidRPr="00C80C3D">
        <w:rPr>
          <w:rFonts w:asciiTheme="minorHAnsi" w:eastAsia="Arial" w:hAnsiTheme="minorHAnsi" w:cstheme="minorHAnsi"/>
        </w:rPr>
        <w:t xml:space="preserve"> </w:t>
      </w:r>
      <w:r w:rsidR="003C6362" w:rsidRPr="00C80C3D">
        <w:rPr>
          <w:rFonts w:asciiTheme="minorHAnsi" w:eastAsia="Arial" w:hAnsiTheme="minorHAnsi" w:cstheme="minorHAnsi"/>
        </w:rPr>
        <w:t>physical</w:t>
      </w:r>
      <w:r w:rsidR="00A269BC" w:rsidRPr="00C80C3D">
        <w:rPr>
          <w:rFonts w:asciiTheme="minorHAnsi" w:eastAsia="Arial" w:hAnsiTheme="minorHAnsi" w:cstheme="minorHAnsi"/>
        </w:rPr>
        <w:t xml:space="preserve"> </w:t>
      </w:r>
      <w:r w:rsidRPr="00C80C3D">
        <w:rPr>
          <w:rFonts w:asciiTheme="minorHAnsi" w:eastAsia="Arial" w:hAnsiTheme="minorHAnsi" w:cstheme="minorHAnsi"/>
        </w:rPr>
        <w:t>health and development.</w:t>
      </w:r>
    </w:p>
    <w:p w14:paraId="112E05BB" w14:textId="77777777" w:rsidR="007E2575" w:rsidRPr="00C80C3D" w:rsidRDefault="0062729B" w:rsidP="007E2575">
      <w:pPr>
        <w:spacing w:line="240" w:lineRule="auto"/>
        <w:rPr>
          <w:rFonts w:asciiTheme="minorHAnsi" w:eastAsia="Arial" w:hAnsiTheme="minorHAnsi" w:cstheme="minorHAnsi"/>
        </w:rPr>
      </w:pPr>
      <w:r w:rsidRPr="00C80C3D">
        <w:rPr>
          <w:rFonts w:asciiTheme="minorHAnsi" w:eastAsia="Arial" w:hAnsiTheme="minorHAnsi" w:cstheme="minorHAnsi"/>
        </w:rPr>
        <w:t>To prevent the</w:t>
      </w:r>
      <w:r w:rsidR="003C6362" w:rsidRPr="00C80C3D">
        <w:rPr>
          <w:rFonts w:asciiTheme="minorHAnsi" w:eastAsia="Arial" w:hAnsiTheme="minorHAnsi" w:cstheme="minorHAnsi"/>
        </w:rPr>
        <w:t xml:space="preserve"> impairment of children’s mental and physical health or development</w:t>
      </w:r>
    </w:p>
    <w:p w14:paraId="72DDEDFD" w14:textId="77777777" w:rsidR="007E2575" w:rsidRPr="00C80C3D" w:rsidRDefault="00E25D4F" w:rsidP="007E2575">
      <w:pPr>
        <w:spacing w:line="240" w:lineRule="auto"/>
        <w:rPr>
          <w:rFonts w:asciiTheme="minorHAnsi" w:eastAsia="Arial" w:hAnsiTheme="minorHAnsi" w:cstheme="minorHAnsi"/>
        </w:rPr>
      </w:pPr>
      <w:r w:rsidRPr="00C80C3D">
        <w:rPr>
          <w:rFonts w:asciiTheme="minorHAnsi" w:eastAsia="Arial" w:hAnsiTheme="minorHAnsi" w:cstheme="minorHAnsi"/>
        </w:rPr>
        <w:t>Making sure</w:t>
      </w:r>
      <w:r w:rsidR="00B46EEC" w:rsidRPr="00C80C3D">
        <w:rPr>
          <w:rFonts w:asciiTheme="minorHAnsi" w:eastAsia="Arial" w:hAnsiTheme="minorHAnsi" w:cstheme="minorHAnsi"/>
        </w:rPr>
        <w:t xml:space="preserve"> that pupils grow up in circumstances consistent with the provision of safe and effective care</w:t>
      </w:r>
      <w:r w:rsidR="00BF5DF3" w:rsidRPr="00C80C3D">
        <w:rPr>
          <w:rFonts w:asciiTheme="minorHAnsi" w:eastAsia="Arial" w:hAnsiTheme="minorHAnsi" w:cstheme="minorHAnsi"/>
        </w:rPr>
        <w:t>.</w:t>
      </w:r>
    </w:p>
    <w:p w14:paraId="4F7C50D3" w14:textId="77777777" w:rsidR="007E2575" w:rsidRPr="00C80C3D" w:rsidRDefault="00BF5DF3" w:rsidP="007E2575">
      <w:pPr>
        <w:spacing w:line="240" w:lineRule="auto"/>
        <w:rPr>
          <w:rFonts w:asciiTheme="minorHAnsi" w:eastAsia="Arial" w:hAnsiTheme="minorHAnsi" w:cstheme="minorHAnsi"/>
        </w:rPr>
      </w:pPr>
      <w:r w:rsidRPr="00C80C3D">
        <w:rPr>
          <w:rFonts w:asciiTheme="minorHAnsi" w:eastAsia="Arial" w:hAnsiTheme="minorHAnsi" w:cstheme="minorHAnsi"/>
        </w:rPr>
        <w:t>Take action to</w:t>
      </w:r>
      <w:r w:rsidR="00B46EEC" w:rsidRPr="00C80C3D">
        <w:rPr>
          <w:rFonts w:asciiTheme="minorHAnsi" w:eastAsia="Arial" w:hAnsiTheme="minorHAnsi" w:cstheme="minorHAnsi"/>
        </w:rPr>
        <w:t xml:space="preserve"> enabl</w:t>
      </w:r>
      <w:r w:rsidRPr="00C80C3D">
        <w:rPr>
          <w:rFonts w:asciiTheme="minorHAnsi" w:eastAsia="Arial" w:hAnsiTheme="minorHAnsi" w:cstheme="minorHAnsi"/>
        </w:rPr>
        <w:t>e</w:t>
      </w:r>
      <w:r w:rsidR="00B46EEC" w:rsidRPr="00C80C3D">
        <w:rPr>
          <w:rFonts w:asciiTheme="minorHAnsi" w:eastAsia="Arial" w:hAnsiTheme="minorHAnsi" w:cstheme="minorHAnsi"/>
        </w:rPr>
        <w:t xml:space="preserve"> </w:t>
      </w:r>
      <w:r w:rsidRPr="00C80C3D">
        <w:rPr>
          <w:rFonts w:asciiTheme="minorHAnsi" w:eastAsia="Arial" w:hAnsiTheme="minorHAnsi" w:cstheme="minorHAnsi"/>
        </w:rPr>
        <w:t>all children</w:t>
      </w:r>
      <w:r w:rsidR="00B46EEC" w:rsidRPr="00C80C3D">
        <w:rPr>
          <w:rFonts w:asciiTheme="minorHAnsi" w:eastAsia="Arial" w:hAnsiTheme="minorHAnsi" w:cstheme="minorHAnsi"/>
        </w:rPr>
        <w:t xml:space="preserve"> to have the best outcomes.</w:t>
      </w:r>
    </w:p>
    <w:p w14:paraId="403E2DB7" w14:textId="39081741" w:rsidR="00413A97" w:rsidRPr="00C80C3D" w:rsidRDefault="00413A97" w:rsidP="007E2575">
      <w:pPr>
        <w:spacing w:line="240" w:lineRule="auto"/>
        <w:rPr>
          <w:rFonts w:asciiTheme="minorHAnsi" w:eastAsia="Arial" w:hAnsiTheme="minorHAnsi" w:cstheme="minorHAnsi"/>
        </w:rPr>
      </w:pPr>
      <w:r w:rsidRPr="00C80C3D">
        <w:rPr>
          <w:rFonts w:asciiTheme="minorHAnsi" w:eastAsia="Arial" w:hAnsiTheme="minorHAnsi" w:cstheme="minorHAnsi"/>
        </w:rPr>
        <w:t>Ensuring that the child’s voice is central to all safeguarding decisions and actions.</w:t>
      </w:r>
    </w:p>
    <w:p w14:paraId="3733D758"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rPr>
        <w:t>To support pupils’ social and emotional development in ways that will foster high self-esteem, security, confidence, resilience and independence.</w:t>
      </w:r>
    </w:p>
    <w:p w14:paraId="44BD82E7"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rPr>
        <w:t xml:space="preserve">To provide an environment in which pupils feel safe, secure, valued, respected, listened to, and confident to approach trusted adults if they are in difficulties. </w:t>
      </w:r>
    </w:p>
    <w:p w14:paraId="0FE569A7"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rPr>
        <w:t>To raise the awareness of all teaching and non-teaching staff, governors and volunteers of their responsibilities to safeguard children.</w:t>
      </w:r>
    </w:p>
    <w:p w14:paraId="30D7AA69" w14:textId="6CEAD14D" w:rsidR="00E36DFD"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rPr>
        <w:lastRenderedPageBreak/>
        <w:t>To ensure that all members of the school community exercise professional curiosity and respond to cases of suspected abuse or neglect consistently, sensitively, professionally and in ways which best support the needs of the child.</w:t>
      </w:r>
      <w:r w:rsidRPr="00C80C3D">
        <w:rPr>
          <w:rFonts w:asciiTheme="minorHAnsi" w:eastAsia="Arial" w:hAnsiTheme="minorHAnsi" w:cstheme="minorHAnsi"/>
          <w:b/>
        </w:rPr>
        <w:t xml:space="preserve"> </w:t>
      </w:r>
    </w:p>
    <w:p w14:paraId="794206A8" w14:textId="6F6BA194" w:rsidR="007E2575" w:rsidRPr="00C80C3D" w:rsidRDefault="007E2575" w:rsidP="007E2575">
      <w:pPr>
        <w:pStyle w:val="Heading1"/>
        <w:keepLines/>
        <w:spacing w:before="240"/>
        <w:rPr>
          <w:rFonts w:asciiTheme="minorHAnsi" w:eastAsiaTheme="majorEastAsia" w:hAnsiTheme="minorHAnsi" w:cstheme="minorHAnsi"/>
          <w:bCs/>
          <w:szCs w:val="24"/>
          <w:lang w:val="en-US" w:eastAsia="en-US"/>
        </w:rPr>
      </w:pPr>
      <w:bookmarkStart w:id="4" w:name="_Toc216098375"/>
      <w:r w:rsidRPr="00C80C3D">
        <w:rPr>
          <w:rFonts w:asciiTheme="minorHAnsi" w:eastAsiaTheme="majorEastAsia" w:hAnsiTheme="minorHAnsi" w:cstheme="minorHAnsi"/>
          <w:bCs/>
          <w:szCs w:val="24"/>
          <w:lang w:val="en-US" w:eastAsia="en-US"/>
        </w:rPr>
        <w:t>3. Our Ethos</w:t>
      </w:r>
      <w:bookmarkEnd w:id="4"/>
    </w:p>
    <w:p w14:paraId="3EB84CD8" w14:textId="77777777" w:rsidR="007E2575" w:rsidRPr="00C80C3D" w:rsidRDefault="007E2575" w:rsidP="007E2575">
      <w:pPr>
        <w:spacing w:after="0"/>
        <w:rPr>
          <w:lang w:val="en-US" w:eastAsia="en-US"/>
        </w:rPr>
      </w:pPr>
    </w:p>
    <w:p w14:paraId="7D166450"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rPr>
        <w:t>Our pupils’ welfare is our paramount concern and we will always act in the best interests of the child.</w:t>
      </w:r>
    </w:p>
    <w:p w14:paraId="52DC265A"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rPr>
        <w:t xml:space="preserve">We accept that where safeguarding and child protection are concerned – </w:t>
      </w:r>
      <w:r w:rsidRPr="00C80C3D">
        <w:rPr>
          <w:rFonts w:asciiTheme="minorHAnsi" w:eastAsia="Arial" w:hAnsiTheme="minorHAnsi" w:cstheme="minorHAnsi"/>
          <w:i/>
        </w:rPr>
        <w:t>‘it could happen here.’</w:t>
      </w:r>
    </w:p>
    <w:p w14:paraId="3A1CED03"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rPr>
        <w:t>We recognise the importance of providing a school environment where pupils feel safe and respected</w:t>
      </w:r>
      <w:r w:rsidR="54991901" w:rsidRPr="00C80C3D">
        <w:rPr>
          <w:rFonts w:asciiTheme="minorHAnsi" w:eastAsia="Arial" w:hAnsiTheme="minorHAnsi" w:cstheme="minorHAnsi"/>
        </w:rPr>
        <w:t>, and staff feel comfortable discussing safeguarding matters in and outside of work, including online.</w:t>
      </w:r>
      <w:r w:rsidRPr="00C80C3D">
        <w:rPr>
          <w:rFonts w:asciiTheme="minorHAnsi" w:eastAsia="Arial" w:hAnsiTheme="minorHAnsi" w:cstheme="minorHAnsi"/>
        </w:rPr>
        <w:t xml:space="preserve"> </w:t>
      </w:r>
    </w:p>
    <w:p w14:paraId="22A45784"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rPr>
        <w:t>We encourage pupils to talk openly and to feel confident that they will be listened to.</w:t>
      </w:r>
    </w:p>
    <w:p w14:paraId="2A18B675"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rPr>
        <w:t>We recognise that all adults within the school have a full and active part to play in protecting our pupils from harm and as such they will always exercise ‘professional curiosity.’</w:t>
      </w:r>
    </w:p>
    <w:p w14:paraId="0D7188EC"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rPr>
        <w:t>We understand the importance of building trusted relationships with children and know that some children may find it difficult to tell somebody they have been abused.</w:t>
      </w:r>
    </w:p>
    <w:p w14:paraId="6CA99C12"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rPr>
        <w:t>We recognise the impact on children of witnessing the ill treatment or abuse of others, for example seeing, hearing or experiencing the effects of abuse or domestic violence at home and understand the need to support siblings.</w:t>
      </w:r>
    </w:p>
    <w:p w14:paraId="2AC24DDA"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rPr>
        <w:t>We work closely with parents and carers to ensure their understanding of the school’s responsibilities to safeguarding and promote the welfare of their children, which may include the need to make referrals to other agencies in some situations.</w:t>
      </w:r>
    </w:p>
    <w:p w14:paraId="1698B998"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rPr>
        <w:t>We work closely with other agencies to meet the needs of our pupils.</w:t>
      </w:r>
    </w:p>
    <w:p w14:paraId="2991E981" w14:textId="333BC246" w:rsidR="00E36DFD"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rPr>
        <w:t>All concerns, including low level concerns, are reported using the school safeguarding reporting system. This ensures that nothing is missed and that important pieces of information are gathered to build a bigger picture.</w:t>
      </w:r>
    </w:p>
    <w:p w14:paraId="7EFD7AEC" w14:textId="7FDC0872" w:rsidR="00E36DFD" w:rsidRPr="00C80C3D" w:rsidRDefault="007E2575" w:rsidP="007E2575">
      <w:pPr>
        <w:pStyle w:val="Heading1"/>
        <w:keepLines/>
        <w:spacing w:before="240"/>
        <w:rPr>
          <w:rFonts w:asciiTheme="minorHAnsi" w:eastAsiaTheme="majorEastAsia" w:hAnsiTheme="minorHAnsi" w:cstheme="minorHAnsi"/>
          <w:bCs/>
          <w:szCs w:val="24"/>
          <w:lang w:val="en-US" w:eastAsia="en-US"/>
        </w:rPr>
      </w:pPr>
      <w:bookmarkStart w:id="5" w:name="_Toc216098376"/>
      <w:r w:rsidRPr="00C80C3D">
        <w:rPr>
          <w:rFonts w:asciiTheme="minorHAnsi" w:eastAsiaTheme="majorEastAsia" w:hAnsiTheme="minorHAnsi" w:cstheme="minorHAnsi"/>
          <w:bCs/>
          <w:szCs w:val="24"/>
          <w:lang w:val="en-US" w:eastAsia="en-US"/>
        </w:rPr>
        <w:t>4. Legal Framework</w:t>
      </w:r>
      <w:bookmarkEnd w:id="5"/>
    </w:p>
    <w:p w14:paraId="067C6DD0" w14:textId="77777777" w:rsidR="007E2575" w:rsidRPr="00C80C3D" w:rsidRDefault="007E2575" w:rsidP="007E2575">
      <w:pPr>
        <w:spacing w:after="0"/>
        <w:ind w:left="709"/>
        <w:rPr>
          <w:lang w:val="en-US" w:eastAsia="en-US"/>
        </w:rPr>
      </w:pPr>
    </w:p>
    <w:p w14:paraId="3F471211"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rPr>
        <w:t>This policy and the accompanying procedures have been developed in accordance with the following legislation, statutory guidance and local safeguarding procedures:</w:t>
      </w:r>
    </w:p>
    <w:p w14:paraId="61E6E730"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b/>
        </w:rPr>
        <w:t>Section 175 of the Education Act 2002</w:t>
      </w:r>
      <w:r w:rsidRPr="00C80C3D">
        <w:rPr>
          <w:rFonts w:asciiTheme="minorHAnsi" w:eastAsia="Arial" w:hAnsiTheme="minorHAnsi" w:cstheme="minorHAnsi"/>
        </w:rPr>
        <w:t xml:space="preserve"> places a duty on governing bodies of maintained schools and further education institutions (including sixth-form colleges) to make arrangements for ensuring that their functions relating to the conduct of the school are exercised with a view to safeguarding and promoting the welfare of children who are pupils at the school.  </w:t>
      </w:r>
    </w:p>
    <w:p w14:paraId="5A5CF898"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b/>
        </w:rPr>
        <w:t>Section 157</w:t>
      </w:r>
      <w:r w:rsidRPr="00C80C3D">
        <w:rPr>
          <w:rFonts w:asciiTheme="minorHAnsi" w:eastAsia="Arial" w:hAnsiTheme="minorHAnsi" w:cstheme="minorHAnsi"/>
        </w:rPr>
        <w:t xml:space="preserve"> of the same Act places the same duty on non-maintained and independent schools, including free schools and academies.</w:t>
      </w:r>
    </w:p>
    <w:p w14:paraId="351A9555"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b/>
        </w:rPr>
        <w:t xml:space="preserve">Section 17 of the Children Act 1989 </w:t>
      </w:r>
      <w:r w:rsidRPr="00C80C3D">
        <w:rPr>
          <w:rFonts w:asciiTheme="minorHAnsi" w:eastAsia="Arial" w:hAnsiTheme="minorHAnsi" w:cstheme="minorHAnsi"/>
        </w:rPr>
        <w:t xml:space="preserve">applies to children who have highly complex needs (for example a child with a disability;) or a child who may be experiencing compromised parenting and require Children’s Social Care involvement to ensure their needs are met through a Child in Need Plan. </w:t>
      </w:r>
    </w:p>
    <w:p w14:paraId="494A42A6"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b/>
        </w:rPr>
        <w:t>Section 47 of the Children Act 1989</w:t>
      </w:r>
      <w:r w:rsidRPr="00C80C3D">
        <w:rPr>
          <w:rFonts w:asciiTheme="minorHAnsi" w:eastAsia="Arial" w:hAnsiTheme="minorHAnsi" w:cstheme="minorHAnsi"/>
        </w:rPr>
        <w:t xml:space="preserve"> applies to children who are suffering or likely to suffer significant harm and require Children’s Social Care involvement in order to ensure that they are protected from harm. A Child Protection plan is required which will be coordinated by a social worker.</w:t>
      </w:r>
    </w:p>
    <w:p w14:paraId="67F6D96F"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b/>
        </w:rPr>
        <w:t>Section 10 of the Children Act 2004</w:t>
      </w:r>
      <w:r w:rsidRPr="00C80C3D">
        <w:rPr>
          <w:rFonts w:asciiTheme="minorHAnsi" w:eastAsia="Arial" w:hAnsiTheme="minorHAnsi" w:cstheme="minorHAnsi"/>
        </w:rPr>
        <w:t xml:space="preserve"> requires all maintained schools, further education colleges and independent schools, including free schools and academies, to cooperate with the local authority to improve the well-being of children in the local authority area. </w:t>
      </w:r>
    </w:p>
    <w:p w14:paraId="31B17063" w14:textId="75B1521C"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b/>
        </w:rPr>
        <w:lastRenderedPageBreak/>
        <w:t>Working Together to Safeguard Children 20</w:t>
      </w:r>
      <w:r w:rsidR="0050577D" w:rsidRPr="00C80C3D">
        <w:rPr>
          <w:rFonts w:asciiTheme="minorHAnsi" w:eastAsia="Arial" w:hAnsiTheme="minorHAnsi" w:cstheme="minorHAnsi"/>
          <w:b/>
        </w:rPr>
        <w:t>2</w:t>
      </w:r>
      <w:r w:rsidR="001D28F0" w:rsidRPr="00C80C3D">
        <w:rPr>
          <w:rFonts w:asciiTheme="minorHAnsi" w:eastAsia="Arial" w:hAnsiTheme="minorHAnsi" w:cstheme="minorHAnsi"/>
          <w:b/>
        </w:rPr>
        <w:t>6</w:t>
      </w:r>
      <w:r w:rsidRPr="00C80C3D">
        <w:rPr>
          <w:rFonts w:asciiTheme="minorHAnsi" w:eastAsia="Arial" w:hAnsiTheme="minorHAnsi" w:cstheme="minorHAnsi"/>
          <w:i/>
          <w:color w:val="FF0000"/>
        </w:rPr>
        <w:t>:</w:t>
      </w:r>
      <w:r w:rsidRPr="00C80C3D">
        <w:rPr>
          <w:rFonts w:asciiTheme="minorHAnsi" w:eastAsia="Arial" w:hAnsiTheme="minorHAnsi" w:cstheme="minorHAnsi"/>
          <w:i/>
        </w:rPr>
        <w:t xml:space="preserve"> </w:t>
      </w:r>
      <w:r w:rsidRPr="00C80C3D">
        <w:rPr>
          <w:rFonts w:asciiTheme="minorHAnsi" w:eastAsia="Arial" w:hAnsiTheme="minorHAnsi" w:cstheme="minorHAnsi"/>
        </w:rPr>
        <w:t xml:space="preserve">A Guide to Inter-Agency Working to Safeguard and Promote the Welfare of Children </w:t>
      </w:r>
    </w:p>
    <w:p w14:paraId="5F57BC4C" w14:textId="51E4CFB5"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b/>
        </w:rPr>
        <w:t xml:space="preserve">Keeping Children Safe in Education </w:t>
      </w:r>
      <w:r w:rsidR="00246D6D" w:rsidRPr="00C80C3D">
        <w:rPr>
          <w:rFonts w:asciiTheme="minorHAnsi" w:eastAsia="Arial" w:hAnsiTheme="minorHAnsi" w:cstheme="minorHAnsi"/>
          <w:b/>
        </w:rPr>
        <w:t>202</w:t>
      </w:r>
      <w:r w:rsidR="00A478F9" w:rsidRPr="00C80C3D">
        <w:rPr>
          <w:rFonts w:asciiTheme="minorHAnsi" w:eastAsia="Arial" w:hAnsiTheme="minorHAnsi" w:cstheme="minorHAnsi"/>
          <w:b/>
        </w:rPr>
        <w:t>6</w:t>
      </w:r>
      <w:r w:rsidRPr="00C80C3D">
        <w:rPr>
          <w:rFonts w:asciiTheme="minorHAnsi" w:eastAsia="Arial" w:hAnsiTheme="minorHAnsi" w:cstheme="minorHAnsi"/>
        </w:rPr>
        <w:t xml:space="preserve">: Statutory Guidance for Schools and Colleges </w:t>
      </w:r>
    </w:p>
    <w:p w14:paraId="60FDE4FE"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b/>
        </w:rPr>
        <w:t>Information Sharing</w:t>
      </w:r>
      <w:r w:rsidRPr="00C80C3D">
        <w:rPr>
          <w:rFonts w:asciiTheme="minorHAnsi" w:eastAsia="Arial" w:hAnsiTheme="minorHAnsi" w:cstheme="minorHAnsi"/>
        </w:rPr>
        <w:t xml:space="preserve"> – Advice for practitioners providing safeguarding services to children, young people, parents and carers (2018)</w:t>
      </w:r>
    </w:p>
    <w:p w14:paraId="71FA5686" w14:textId="680E9D29"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b/>
        </w:rPr>
        <w:t xml:space="preserve">What to do if You’re Worried a Child is Being Abused – Please refer to Stoke on Trent and Staffordshire Local Safeguarding Children </w:t>
      </w:r>
      <w:r w:rsidR="00C6599B" w:rsidRPr="00C80C3D">
        <w:rPr>
          <w:rFonts w:asciiTheme="minorHAnsi" w:eastAsia="Arial" w:hAnsiTheme="minorHAnsi" w:cstheme="minorHAnsi"/>
          <w:b/>
        </w:rPr>
        <w:t>Partnership</w:t>
      </w:r>
      <w:r w:rsidRPr="00C80C3D">
        <w:rPr>
          <w:rFonts w:asciiTheme="minorHAnsi" w:eastAsia="Arial" w:hAnsiTheme="minorHAnsi" w:cstheme="minorHAnsi"/>
          <w:b/>
        </w:rPr>
        <w:t xml:space="preserve"> Procedures </w:t>
      </w:r>
    </w:p>
    <w:p w14:paraId="4DC81505" w14:textId="42091869" w:rsidR="00246D6D"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b/>
        </w:rPr>
        <w:t>DfE advice - Sexual Violence and Sexual Harassment Between Children in Schools and Colleges.</w:t>
      </w:r>
      <w:r w:rsidR="00246D6D" w:rsidRPr="00C80C3D">
        <w:rPr>
          <w:rFonts w:asciiTheme="minorHAnsi" w:hAnsiTheme="minorHAnsi" w:cstheme="minorHAnsi"/>
        </w:rPr>
        <w:t xml:space="preserve"> </w:t>
      </w:r>
    </w:p>
    <w:p w14:paraId="212C076C" w14:textId="3B94FFB3" w:rsidR="00246D6D" w:rsidRPr="00C80C3D" w:rsidRDefault="00246D6D" w:rsidP="007E2575">
      <w:pPr>
        <w:spacing w:after="0" w:line="240" w:lineRule="auto"/>
        <w:jc w:val="both"/>
        <w:rPr>
          <w:rFonts w:asciiTheme="minorHAnsi" w:hAnsiTheme="minorHAnsi" w:cstheme="minorHAnsi"/>
        </w:rPr>
      </w:pPr>
      <w:hyperlink r:id="rId15" w:history="1">
        <w:r w:rsidRPr="00C80C3D">
          <w:rPr>
            <w:rStyle w:val="Hyperlink"/>
            <w:rFonts w:asciiTheme="minorHAnsi" w:eastAsia="Arial" w:hAnsiTheme="minorHAnsi" w:cstheme="minorHAnsi"/>
          </w:rPr>
          <w:t>https://www.gov.uk/government/publications/sexual-violence-and-sexual-harassment-between-children-in-schools-and-colleges</w:t>
        </w:r>
      </w:hyperlink>
    </w:p>
    <w:p w14:paraId="554DFB45" w14:textId="77777777" w:rsidR="007E2575" w:rsidRPr="00C80C3D" w:rsidRDefault="007E2575" w:rsidP="007E2575">
      <w:pPr>
        <w:spacing w:after="0" w:line="240" w:lineRule="auto"/>
        <w:ind w:left="709"/>
        <w:jc w:val="both"/>
        <w:rPr>
          <w:rFonts w:asciiTheme="minorHAnsi" w:eastAsia="Arial" w:hAnsiTheme="minorHAnsi" w:cstheme="minorHAnsi"/>
        </w:rPr>
      </w:pPr>
    </w:p>
    <w:p w14:paraId="44971032" w14:textId="5C4596AC" w:rsidR="007E2575" w:rsidRPr="00C80C3D" w:rsidRDefault="00246D6D" w:rsidP="007E2575">
      <w:pPr>
        <w:spacing w:after="0" w:line="240" w:lineRule="auto"/>
        <w:jc w:val="both"/>
        <w:rPr>
          <w:rFonts w:asciiTheme="minorHAnsi" w:eastAsia="Arial" w:hAnsiTheme="minorHAnsi" w:cstheme="minorHAnsi"/>
        </w:rPr>
      </w:pPr>
      <w:r w:rsidRPr="00C80C3D">
        <w:rPr>
          <w:rFonts w:asciiTheme="minorHAnsi" w:eastAsia="Arial" w:hAnsiTheme="minorHAnsi" w:cstheme="minorHAnsi"/>
          <w:b/>
        </w:rPr>
        <w:t xml:space="preserve">Domestic Abuse Act 2021: </w:t>
      </w:r>
      <w:r w:rsidR="00124FC3" w:rsidRPr="00C80C3D">
        <w:rPr>
          <w:rFonts w:asciiTheme="minorHAnsi" w:eastAsia="Arial" w:hAnsiTheme="minorHAnsi" w:cstheme="minorHAnsi"/>
          <w:bCs/>
        </w:rPr>
        <w:t>Raise awareness and understanding about the devastating impact of domestic abuse on victims and their families. Further improve the effectiveness of the justice system in providing protection for victims of domestic abuse and bringing perpetrators to justice.</w:t>
      </w:r>
    </w:p>
    <w:p w14:paraId="7075E57E" w14:textId="77777777" w:rsidR="007E2575" w:rsidRPr="00C80C3D" w:rsidRDefault="007E2575" w:rsidP="007E2575">
      <w:pPr>
        <w:spacing w:after="0" w:line="240" w:lineRule="auto"/>
        <w:jc w:val="both"/>
        <w:rPr>
          <w:rFonts w:asciiTheme="minorHAnsi" w:eastAsia="Arial" w:hAnsiTheme="minorHAnsi" w:cstheme="minorHAnsi"/>
        </w:rPr>
      </w:pPr>
    </w:p>
    <w:p w14:paraId="1F252799" w14:textId="7130C913" w:rsidR="00E36DFD" w:rsidRPr="00C80C3D" w:rsidRDefault="007E2575" w:rsidP="007E2575">
      <w:pPr>
        <w:pStyle w:val="Heading1"/>
        <w:keepLines/>
        <w:spacing w:before="240"/>
        <w:rPr>
          <w:rFonts w:asciiTheme="minorHAnsi" w:eastAsiaTheme="majorEastAsia" w:hAnsiTheme="minorHAnsi" w:cstheme="minorHAnsi"/>
          <w:bCs/>
          <w:szCs w:val="24"/>
          <w:lang w:val="en-US" w:eastAsia="en-US"/>
        </w:rPr>
      </w:pPr>
      <w:bookmarkStart w:id="6" w:name="_Toc216098377"/>
      <w:r w:rsidRPr="00C80C3D">
        <w:rPr>
          <w:rFonts w:asciiTheme="minorHAnsi" w:eastAsiaTheme="majorEastAsia" w:hAnsiTheme="minorHAnsi" w:cstheme="minorHAnsi"/>
          <w:bCs/>
          <w:szCs w:val="24"/>
          <w:lang w:val="en-US" w:eastAsia="en-US"/>
        </w:rPr>
        <w:t>5. Roles And Responsibilities</w:t>
      </w:r>
      <w:bookmarkEnd w:id="6"/>
      <w:r w:rsidRPr="00C80C3D">
        <w:rPr>
          <w:rFonts w:asciiTheme="minorHAnsi" w:eastAsiaTheme="majorEastAsia" w:hAnsiTheme="minorHAnsi" w:cstheme="minorHAnsi"/>
          <w:bCs/>
          <w:szCs w:val="24"/>
          <w:lang w:val="en-US" w:eastAsia="en-US"/>
        </w:rPr>
        <w:t xml:space="preserve"> </w:t>
      </w:r>
    </w:p>
    <w:p w14:paraId="6A7CF203" w14:textId="77777777" w:rsidR="007E2575" w:rsidRPr="00C80C3D" w:rsidRDefault="007E2575" w:rsidP="007E2575">
      <w:pPr>
        <w:spacing w:after="0"/>
        <w:ind w:left="709"/>
        <w:rPr>
          <w:lang w:val="en-US" w:eastAsia="en-US"/>
        </w:rPr>
      </w:pPr>
    </w:p>
    <w:p w14:paraId="7D4AA0FE"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b/>
        </w:rPr>
        <w:t>Designated Safeguarding Lead (DSL)</w:t>
      </w:r>
      <w:r w:rsidRPr="00C80C3D">
        <w:rPr>
          <w:rFonts w:asciiTheme="minorHAnsi" w:eastAsia="Arial" w:hAnsiTheme="minorHAnsi" w:cstheme="minorHAnsi"/>
        </w:rPr>
        <w:t xml:space="preserve"> – This is the lead person with overall responsibility for safeguarding and child protection in our school.  The DSL’s responsibilities are described in </w:t>
      </w:r>
      <w:r w:rsidRPr="00C80C3D">
        <w:rPr>
          <w:rFonts w:asciiTheme="minorHAnsi" w:eastAsia="Arial" w:hAnsiTheme="minorHAnsi" w:cstheme="minorHAnsi"/>
          <w:b/>
        </w:rPr>
        <w:t>Appendix 1.</w:t>
      </w:r>
    </w:p>
    <w:p w14:paraId="3319E401"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rPr>
        <w:t>The DSL is on our school’s leadership team and their role as DSL is explicit in their job description. This person  has the appropriate authority and is given the time, funding, training, resources and support to provide advice and support to other staff on child welfare and child protection matters, to take part in strategy discussions and inter-agency meetings – and/or to support other staff to do so; and to contribute to the assessment of children.</w:t>
      </w:r>
    </w:p>
    <w:p w14:paraId="08C194BC" w14:textId="08E826C8"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b/>
        </w:rPr>
        <w:t>Deputy Designated Safeguarding Leads</w:t>
      </w:r>
      <w:r w:rsidRPr="00C80C3D">
        <w:rPr>
          <w:rFonts w:asciiTheme="minorHAnsi" w:eastAsia="Arial" w:hAnsiTheme="minorHAnsi" w:cstheme="minorHAnsi"/>
        </w:rPr>
        <w:t xml:space="preserve"> - We have </w:t>
      </w:r>
      <w:r w:rsidR="00B701E4" w:rsidRPr="00C80C3D">
        <w:rPr>
          <w:rFonts w:asciiTheme="minorHAnsi" w:eastAsia="Arial" w:hAnsiTheme="minorHAnsi" w:cstheme="minorHAnsi"/>
        </w:rPr>
        <w:t>four</w:t>
      </w:r>
      <w:r w:rsidRPr="00C80C3D">
        <w:rPr>
          <w:rFonts w:asciiTheme="minorHAnsi" w:eastAsia="Arial" w:hAnsiTheme="minorHAnsi" w:cstheme="minorHAnsi"/>
          <w:color w:val="FF0000"/>
        </w:rPr>
        <w:t xml:space="preserve"> </w:t>
      </w:r>
      <w:r w:rsidRPr="00C80C3D">
        <w:rPr>
          <w:rFonts w:asciiTheme="minorHAnsi" w:eastAsia="Arial" w:hAnsiTheme="minorHAnsi" w:cstheme="minorHAnsi"/>
        </w:rPr>
        <w:t>Deputy</w:t>
      </w:r>
      <w:r w:rsidRPr="00C80C3D">
        <w:rPr>
          <w:rFonts w:asciiTheme="minorHAnsi" w:eastAsia="Arial" w:hAnsiTheme="minorHAnsi" w:cstheme="minorHAnsi"/>
          <w:b/>
        </w:rPr>
        <w:t xml:space="preserve"> </w:t>
      </w:r>
      <w:r w:rsidRPr="00C80C3D">
        <w:rPr>
          <w:rFonts w:asciiTheme="minorHAnsi" w:eastAsia="Arial" w:hAnsiTheme="minorHAnsi" w:cstheme="minorHAnsi"/>
        </w:rPr>
        <w:t xml:space="preserve">DSLs to ensure there is appropriate cover for the DSL at all times.  </w:t>
      </w:r>
    </w:p>
    <w:p w14:paraId="4F9A1BDC" w14:textId="5AA73D95"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b/>
        </w:rPr>
        <w:t xml:space="preserve">Early Help Champion </w:t>
      </w:r>
      <w:r w:rsidRPr="00C80C3D">
        <w:rPr>
          <w:rFonts w:asciiTheme="minorHAnsi" w:eastAsia="Arial" w:hAnsiTheme="minorHAnsi" w:cstheme="minorHAnsi"/>
        </w:rPr>
        <w:t>- Our Early Help Champion</w:t>
      </w:r>
      <w:r w:rsidRPr="00C80C3D">
        <w:rPr>
          <w:rFonts w:asciiTheme="minorHAnsi" w:eastAsia="Arial" w:hAnsiTheme="minorHAnsi" w:cstheme="minorHAnsi"/>
          <w:b/>
        </w:rPr>
        <w:t xml:space="preserve"> </w:t>
      </w:r>
      <w:r w:rsidRPr="00C80C3D">
        <w:rPr>
          <w:rFonts w:asciiTheme="minorHAnsi" w:eastAsia="Arial" w:hAnsiTheme="minorHAnsi" w:cstheme="minorHAnsi"/>
        </w:rPr>
        <w:t xml:space="preserve">is responsible for leading on, and supporting other staff to lead on, early help assessments and early help </w:t>
      </w:r>
      <w:proofErr w:type="gramStart"/>
      <w:r w:rsidRPr="00C80C3D">
        <w:rPr>
          <w:rFonts w:asciiTheme="minorHAnsi" w:eastAsia="Arial" w:hAnsiTheme="minorHAnsi" w:cstheme="minorHAnsi"/>
        </w:rPr>
        <w:t>plans</w:t>
      </w:r>
      <w:proofErr w:type="gramEnd"/>
      <w:r w:rsidRPr="00C80C3D">
        <w:rPr>
          <w:rFonts w:asciiTheme="minorHAnsi" w:eastAsia="Arial" w:hAnsiTheme="minorHAnsi" w:cstheme="minorHAnsi"/>
        </w:rPr>
        <w:t xml:space="preserve"> for children and their families requiring help and support that does not meet the threshold for involvement with Children’s Social Care or Supporting Families.</w:t>
      </w:r>
      <w:r w:rsidR="00C6599B" w:rsidRPr="00C80C3D">
        <w:rPr>
          <w:rFonts w:asciiTheme="minorHAnsi" w:eastAsia="Arial" w:hAnsiTheme="minorHAnsi" w:cstheme="minorHAnsi"/>
        </w:rPr>
        <w:t xml:space="preserve">  We recognise the ‘Family Help’ approach set out in working Together 2026, which brings together early help and targeted support through co-ordinated multi agency planning.</w:t>
      </w:r>
    </w:p>
    <w:p w14:paraId="29FA2496"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b/>
        </w:rPr>
        <w:t>Safeguarding Governor</w:t>
      </w:r>
      <w:r w:rsidRPr="00C80C3D">
        <w:rPr>
          <w:rFonts w:asciiTheme="minorHAnsi" w:eastAsia="Arial" w:hAnsiTheme="minorHAnsi" w:cstheme="minorHAnsi"/>
        </w:rPr>
        <w:t xml:space="preserve"> – We have a nominated governor</w:t>
      </w:r>
      <w:r w:rsidRPr="00C80C3D">
        <w:rPr>
          <w:rFonts w:asciiTheme="minorHAnsi" w:eastAsia="Arial" w:hAnsiTheme="minorHAnsi" w:cstheme="minorHAnsi"/>
          <w:b/>
        </w:rPr>
        <w:t xml:space="preserve"> </w:t>
      </w:r>
      <w:r w:rsidRPr="00C80C3D">
        <w:rPr>
          <w:rFonts w:asciiTheme="minorHAnsi" w:eastAsia="Arial" w:hAnsiTheme="minorHAnsi" w:cstheme="minorHAnsi"/>
        </w:rPr>
        <w:t>responsible for safeguarding who champions good practice, liaises with the Headteacher to provide support and challenge, ensures that safeguarding arrangements are audited and quality assured and provides information regarding safeguarding to the governing body.</w:t>
      </w:r>
    </w:p>
    <w:p w14:paraId="3D08E9BF"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b/>
        </w:rPr>
        <w:t>Senior Manager for Dealing with Allegations</w:t>
      </w:r>
      <w:r w:rsidRPr="00C80C3D">
        <w:rPr>
          <w:rFonts w:asciiTheme="minorHAnsi" w:eastAsia="Arial" w:hAnsiTheme="minorHAnsi" w:cstheme="minorHAnsi"/>
        </w:rPr>
        <w:t xml:space="preserve"> – The Headteacher is the person responsible for dealing with allegations of abuse made against school staff.  The managers for dealing with allegations against the Headteacher are the Trust members/ Chair of Local Governing Body.  The procedure for managing allegations is detailed in </w:t>
      </w:r>
      <w:r w:rsidRPr="00C80C3D">
        <w:rPr>
          <w:rFonts w:asciiTheme="minorHAnsi" w:eastAsia="Arial" w:hAnsiTheme="minorHAnsi" w:cstheme="minorHAnsi"/>
          <w:b/>
        </w:rPr>
        <w:t>Appendix 14.</w:t>
      </w:r>
    </w:p>
    <w:p w14:paraId="34168204"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b/>
        </w:rPr>
        <w:t>The Headteacher</w:t>
      </w:r>
      <w:r w:rsidRPr="00C80C3D">
        <w:rPr>
          <w:rFonts w:asciiTheme="minorHAnsi" w:eastAsia="Arial" w:hAnsiTheme="minorHAnsi" w:cstheme="minorHAnsi"/>
        </w:rPr>
        <w:t>- will ensure that the policies and procedures adopted by the governing body are fully implemented and that sufficient resources and time are allocated to enable staff members to discharge their safeguarding responsibilities.</w:t>
      </w:r>
    </w:p>
    <w:p w14:paraId="4F1274C3" w14:textId="77777777" w:rsidR="007E2575"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b/>
          <w:bCs/>
        </w:rPr>
        <w:t>The Trust Board/ Local Governing Body</w:t>
      </w:r>
      <w:r w:rsidRPr="00C80C3D">
        <w:rPr>
          <w:rFonts w:asciiTheme="minorHAnsi" w:eastAsia="Arial" w:hAnsiTheme="minorHAnsi" w:cstheme="minorHAnsi"/>
        </w:rPr>
        <w:t xml:space="preserve"> are collectively responsible for ensuring that safeguarding arrangements are robust, are fully embedded within the school’s ethos and reflected in the school’s day-to-day practice and have the training and expertise to provide strategic challenge.  </w:t>
      </w:r>
      <w:r w:rsidR="2197CA91" w:rsidRPr="00C80C3D">
        <w:rPr>
          <w:rFonts w:asciiTheme="minorHAnsi" w:eastAsia="Arial" w:hAnsiTheme="minorHAnsi" w:cstheme="minorHAnsi"/>
          <w:color w:val="000000" w:themeColor="text1"/>
        </w:rPr>
        <w:t>Governors ensure that the DSL takes responsibility for understanding the filtering and monitoring systems and processes as part of their role.</w:t>
      </w:r>
      <w:r w:rsidR="192EB1E7" w:rsidRPr="00C80C3D">
        <w:rPr>
          <w:rFonts w:asciiTheme="minorHAnsi" w:eastAsia="Arial" w:hAnsiTheme="minorHAnsi" w:cstheme="minorHAnsi"/>
          <w:color w:val="000000" w:themeColor="text1"/>
        </w:rPr>
        <w:t xml:space="preserve">  Boards should also make sure that all staff understand thei</w:t>
      </w:r>
      <w:r w:rsidR="4799CE71" w:rsidRPr="00C80C3D">
        <w:rPr>
          <w:rFonts w:asciiTheme="minorHAnsi" w:eastAsia="Arial" w:hAnsiTheme="minorHAnsi" w:cstheme="minorHAnsi"/>
          <w:color w:val="000000" w:themeColor="text1"/>
        </w:rPr>
        <w:t>r</w:t>
      </w:r>
      <w:r w:rsidR="192EB1E7" w:rsidRPr="00C80C3D">
        <w:rPr>
          <w:rFonts w:asciiTheme="minorHAnsi" w:eastAsia="Arial" w:hAnsiTheme="minorHAnsi" w:cstheme="minorHAnsi"/>
          <w:color w:val="000000" w:themeColor="text1"/>
        </w:rPr>
        <w:t xml:space="preserve"> expectations, roles and responsibilities around filtering and monitoring as part of safeguarding.</w:t>
      </w:r>
    </w:p>
    <w:p w14:paraId="74560FBC" w14:textId="706ADFA3" w:rsidR="00E36DFD" w:rsidRPr="00C80C3D" w:rsidRDefault="00B46EEC" w:rsidP="007E2575">
      <w:pPr>
        <w:spacing w:line="240" w:lineRule="auto"/>
        <w:rPr>
          <w:rFonts w:asciiTheme="minorHAnsi" w:eastAsia="Arial" w:hAnsiTheme="minorHAnsi" w:cstheme="minorHAnsi"/>
        </w:rPr>
      </w:pPr>
      <w:r w:rsidRPr="00C80C3D">
        <w:rPr>
          <w:rFonts w:asciiTheme="minorHAnsi" w:eastAsia="Arial" w:hAnsiTheme="minorHAnsi" w:cstheme="minorHAnsi"/>
          <w:b/>
          <w:bCs/>
        </w:rPr>
        <w:lastRenderedPageBreak/>
        <w:t>All staff members, Trust Board members, governors, volunteers and external providers</w:t>
      </w:r>
      <w:r w:rsidRPr="00C80C3D">
        <w:rPr>
          <w:rFonts w:asciiTheme="minorHAnsi" w:eastAsia="Arial" w:hAnsiTheme="minorHAnsi" w:cstheme="minorHAnsi"/>
        </w:rPr>
        <w:t xml:space="preserve"> are trained at induction and receive regular safeguarding updates to ensure they understand their responsibility to safeguard and protect children; they know how to recognise signs and symptoms of abuse, neglect, CSE, CCE and child on child abuse both on and </w:t>
      </w:r>
      <w:proofErr w:type="gramStart"/>
      <w:r w:rsidRPr="00C80C3D">
        <w:rPr>
          <w:rFonts w:asciiTheme="minorHAnsi" w:eastAsia="Arial" w:hAnsiTheme="minorHAnsi" w:cstheme="minorHAnsi"/>
        </w:rPr>
        <w:t>off line</w:t>
      </w:r>
      <w:proofErr w:type="gramEnd"/>
      <w:r w:rsidRPr="00C80C3D">
        <w:rPr>
          <w:rFonts w:asciiTheme="minorHAnsi" w:eastAsia="Arial" w:hAnsiTheme="minorHAnsi" w:cstheme="minorHAnsi"/>
        </w:rPr>
        <w:t xml:space="preserve"> so that they can be identified early; know how to respond to pupils who make a disclosure and what to do if they are concerned about a child. </w:t>
      </w:r>
    </w:p>
    <w:p w14:paraId="752BAEBD" w14:textId="77777777" w:rsidR="00F0086D" w:rsidRPr="00C80C3D" w:rsidRDefault="00F0086D" w:rsidP="007E2575">
      <w:pPr>
        <w:pStyle w:val="Heading1"/>
        <w:keepLines/>
        <w:spacing w:before="240"/>
        <w:rPr>
          <w:rFonts w:asciiTheme="minorHAnsi" w:eastAsiaTheme="majorEastAsia" w:hAnsiTheme="minorHAnsi" w:cstheme="minorHAnsi"/>
          <w:bCs/>
          <w:szCs w:val="24"/>
          <w:lang w:val="en-US" w:eastAsia="en-US"/>
        </w:rPr>
      </w:pPr>
      <w:bookmarkStart w:id="7" w:name="_Toc216098378"/>
    </w:p>
    <w:p w14:paraId="40C9541B" w14:textId="0CB775B7" w:rsidR="00E36DFD" w:rsidRPr="00C80C3D" w:rsidRDefault="007E2575" w:rsidP="007E2575">
      <w:pPr>
        <w:pStyle w:val="Heading1"/>
        <w:keepLines/>
        <w:spacing w:before="240"/>
        <w:rPr>
          <w:rFonts w:asciiTheme="minorHAnsi" w:eastAsiaTheme="majorEastAsia" w:hAnsiTheme="minorHAnsi" w:cstheme="minorHAnsi"/>
          <w:bCs/>
          <w:szCs w:val="24"/>
          <w:lang w:val="en-US" w:eastAsia="en-US"/>
        </w:rPr>
      </w:pPr>
      <w:r w:rsidRPr="00C80C3D">
        <w:rPr>
          <w:rFonts w:asciiTheme="minorHAnsi" w:eastAsiaTheme="majorEastAsia" w:hAnsiTheme="minorHAnsi" w:cstheme="minorHAnsi"/>
          <w:bCs/>
          <w:szCs w:val="24"/>
          <w:lang w:val="en-US" w:eastAsia="en-US"/>
        </w:rPr>
        <w:t>6. Supporting Children And Young People</w:t>
      </w:r>
      <w:bookmarkEnd w:id="7"/>
    </w:p>
    <w:p w14:paraId="74F3DE00" w14:textId="77777777" w:rsidR="007E2575" w:rsidRPr="00C80C3D" w:rsidRDefault="007E2575" w:rsidP="007E2575">
      <w:pPr>
        <w:spacing w:after="0"/>
        <w:rPr>
          <w:rFonts w:asciiTheme="minorHAnsi" w:eastAsia="Arial" w:hAnsiTheme="minorHAnsi" w:cstheme="minorHAnsi"/>
        </w:rPr>
      </w:pPr>
    </w:p>
    <w:p w14:paraId="5D7E2E0E" w14:textId="77777777" w:rsidR="00CC45B0" w:rsidRPr="00C80C3D" w:rsidRDefault="00B46EEC" w:rsidP="00CC45B0">
      <w:pPr>
        <w:rPr>
          <w:rFonts w:asciiTheme="minorHAnsi" w:eastAsia="Arial" w:hAnsiTheme="minorHAnsi" w:cstheme="minorHAnsi"/>
        </w:rPr>
      </w:pPr>
      <w:r w:rsidRPr="00C80C3D">
        <w:rPr>
          <w:rFonts w:asciiTheme="minorHAnsi" w:eastAsia="Arial" w:hAnsiTheme="minorHAnsi" w:cstheme="minorHAnsi"/>
        </w:rPr>
        <w:t>We recognise that children who are abused or witness violence are likely to have low self-esteem and may find it difficult to develop a sense of self-worth. They may feel helpless, humiliated and have some sense of blame. Our school may be the only stable, secure and predictable element in their lives. All staff have an awareness of mental health problems as an indicator of abuse, neglect or exploitation. They understand the lasting impact of witnessing or experiencing abuse, neglect, exploitation and ACEs and the impact on mental health, behaviour &amp; education. Where there is a safeguarding concern staff know to follow the child protection procedure, to listen to the child and are trained to be able to support and reassure the child. If staff are unsure, they always speak to the DSL or deputy.</w:t>
      </w:r>
    </w:p>
    <w:p w14:paraId="6C08DC3B" w14:textId="77777777" w:rsidR="00CC45B0" w:rsidRPr="00C80C3D" w:rsidRDefault="00B46EEC" w:rsidP="00CC45B0">
      <w:pPr>
        <w:rPr>
          <w:rFonts w:asciiTheme="minorHAnsi" w:eastAsia="Arial" w:hAnsiTheme="minorHAnsi" w:cstheme="minorHAnsi"/>
        </w:rPr>
      </w:pPr>
      <w:r w:rsidRPr="00C80C3D">
        <w:rPr>
          <w:rFonts w:asciiTheme="minorHAnsi" w:eastAsia="Arial" w:hAnsiTheme="minorHAnsi" w:cstheme="minorHAnsi"/>
        </w:rPr>
        <w:t>In these circumstances, a pupil’s behaviour may range from that which is perceived to be ‘normal’ to behaviour which may be aggressive or withdrawn.</w:t>
      </w:r>
    </w:p>
    <w:p w14:paraId="1476B023" w14:textId="77777777" w:rsidR="00CC45B0" w:rsidRPr="00C80C3D" w:rsidRDefault="00B46EEC" w:rsidP="00CC45B0">
      <w:pPr>
        <w:rPr>
          <w:rFonts w:asciiTheme="minorHAnsi" w:eastAsia="Arial" w:hAnsiTheme="minorHAnsi" w:cstheme="minorHAnsi"/>
        </w:rPr>
      </w:pPr>
      <w:r w:rsidRPr="00C80C3D">
        <w:rPr>
          <w:rFonts w:asciiTheme="minorHAnsi" w:eastAsia="Arial" w:hAnsiTheme="minorHAnsi" w:cstheme="minorHAnsi"/>
        </w:rPr>
        <w:t xml:space="preserve">Adults at our school are aware of a range of factors which may make a child more vulnerable to abuse, neglect or exploitation. These include a child who is disabled, or has certain health conditions or additional needs; has special educational needs, whether or not they have an Education Health Care Plan; has a mental health need; is a young carer; is showing signs of being drawn into anti-social or criminal behaviour, including gang involvement and association with organised crime groups or county lines; is lesbian, gay, bisexual or transgender (LGBT); is frequently missing/goes missing from care or home; has a family member in prison or is affected by parental offending; is in a family circumstance which present challenges, for example drug and alcohol misuse, adult mental health issues and domestic abuse; is misusing drugs or alcohol themselves; has returned home to their family from care; is a privately fostered child; is persistently absent from education, including persistent absence for part of the school day.  </w:t>
      </w:r>
    </w:p>
    <w:p w14:paraId="0F764D56" w14:textId="2F596B50" w:rsidR="00E36DFD" w:rsidRPr="00C80C3D" w:rsidRDefault="00B46EEC" w:rsidP="00CC45B0">
      <w:pPr>
        <w:rPr>
          <w:rFonts w:asciiTheme="minorHAnsi" w:eastAsia="Arial" w:hAnsiTheme="minorHAnsi" w:cstheme="minorHAnsi"/>
        </w:rPr>
      </w:pPr>
      <w:r w:rsidRPr="00C80C3D">
        <w:rPr>
          <w:rFonts w:asciiTheme="minorHAnsi" w:eastAsia="Arial" w:hAnsiTheme="minorHAnsi" w:cstheme="minorHAnsi"/>
          <w:b/>
        </w:rPr>
        <w:t>Our school will support all pupils by:-</w:t>
      </w:r>
    </w:p>
    <w:p w14:paraId="2B4F12A1" w14:textId="77777777" w:rsidR="00E36DFD" w:rsidRPr="00C80C3D" w:rsidRDefault="00B46EEC" w:rsidP="0051694A">
      <w:pPr>
        <w:pStyle w:val="ListParagraph"/>
        <w:numPr>
          <w:ilvl w:val="0"/>
          <w:numId w:val="67"/>
        </w:numPr>
        <w:spacing w:after="0"/>
        <w:ind w:hanging="357"/>
        <w:rPr>
          <w:rFonts w:asciiTheme="minorHAnsi" w:eastAsia="Arial" w:hAnsiTheme="minorHAnsi" w:cstheme="minorHAnsi"/>
        </w:rPr>
      </w:pPr>
      <w:r w:rsidRPr="00C80C3D">
        <w:rPr>
          <w:rFonts w:asciiTheme="minorHAnsi" w:eastAsia="Arial" w:hAnsiTheme="minorHAnsi" w:cstheme="minorHAnsi"/>
        </w:rPr>
        <w:t>having the children’s welfare at the heart of all policies, practices and procedures;</w:t>
      </w:r>
    </w:p>
    <w:p w14:paraId="44D8F163" w14:textId="77777777" w:rsidR="00E36DFD" w:rsidRPr="00C80C3D" w:rsidRDefault="00B46EEC" w:rsidP="0051694A">
      <w:pPr>
        <w:numPr>
          <w:ilvl w:val="1"/>
          <w:numId w:val="68"/>
        </w:numPr>
        <w:spacing w:after="0"/>
        <w:ind w:hanging="357"/>
        <w:rPr>
          <w:rFonts w:asciiTheme="minorHAnsi" w:eastAsia="Arial" w:hAnsiTheme="minorHAnsi" w:cstheme="minorHAnsi"/>
        </w:rPr>
      </w:pPr>
      <w:r w:rsidRPr="00C80C3D">
        <w:rPr>
          <w:rFonts w:asciiTheme="minorHAnsi" w:eastAsia="Arial" w:hAnsiTheme="minorHAnsi" w:cstheme="minorHAnsi"/>
        </w:rPr>
        <w:t>ensuring the content of the curriculum includes social and emotional aspects of learning;</w:t>
      </w:r>
    </w:p>
    <w:p w14:paraId="5CB8F3AE" w14:textId="77777777" w:rsidR="00E36DFD" w:rsidRPr="00C80C3D" w:rsidRDefault="00B46EEC" w:rsidP="0051694A">
      <w:pPr>
        <w:numPr>
          <w:ilvl w:val="1"/>
          <w:numId w:val="68"/>
        </w:numPr>
        <w:spacing w:after="0"/>
        <w:ind w:hanging="357"/>
        <w:rPr>
          <w:rFonts w:asciiTheme="minorHAnsi" w:eastAsia="Arial" w:hAnsiTheme="minorHAnsi" w:cstheme="minorHAnsi"/>
        </w:rPr>
      </w:pPr>
      <w:r w:rsidRPr="00C80C3D">
        <w:rPr>
          <w:rFonts w:asciiTheme="minorHAnsi" w:eastAsia="Arial" w:hAnsiTheme="minorHAnsi" w:cstheme="minorHAnsi"/>
        </w:rPr>
        <w:t>ensuring a comprehensive curriculum response to e-safety, enabling pupils and parents to learn about the risks of new technologies and social media and how to use these responsibly;</w:t>
      </w:r>
    </w:p>
    <w:p w14:paraId="2E8D51F6" w14:textId="77777777" w:rsidR="00E36DFD" w:rsidRPr="00C80C3D" w:rsidRDefault="00B46EEC" w:rsidP="0051694A">
      <w:pPr>
        <w:numPr>
          <w:ilvl w:val="1"/>
          <w:numId w:val="68"/>
        </w:numPr>
        <w:spacing w:after="0"/>
        <w:ind w:hanging="357"/>
        <w:rPr>
          <w:rFonts w:asciiTheme="minorHAnsi" w:eastAsia="Arial" w:hAnsiTheme="minorHAnsi" w:cstheme="minorHAnsi"/>
        </w:rPr>
      </w:pPr>
      <w:r w:rsidRPr="00C80C3D">
        <w:rPr>
          <w:rFonts w:asciiTheme="minorHAnsi" w:eastAsia="Arial" w:hAnsiTheme="minorHAnsi" w:cstheme="minorHAnsi"/>
        </w:rPr>
        <w:t xml:space="preserve">ensuring that child safeguarding/protection, including </w:t>
      </w:r>
      <w:proofErr w:type="gramStart"/>
      <w:r w:rsidRPr="00C80C3D">
        <w:rPr>
          <w:rFonts w:asciiTheme="minorHAnsi" w:eastAsia="Arial" w:hAnsiTheme="minorHAnsi" w:cstheme="minorHAnsi"/>
        </w:rPr>
        <w:t>on line</w:t>
      </w:r>
      <w:proofErr w:type="gramEnd"/>
      <w:r w:rsidRPr="00C80C3D">
        <w:rPr>
          <w:rFonts w:asciiTheme="minorHAnsi" w:eastAsia="Arial" w:hAnsiTheme="minorHAnsi" w:cstheme="minorHAnsi"/>
        </w:rPr>
        <w:t xml:space="preserve"> safety, is included in the curriculum to teach pupils how to stay safe, recognise when they do not feel safe, identify who they can talk to and where they can get help from;</w:t>
      </w:r>
    </w:p>
    <w:p w14:paraId="399518ED" w14:textId="77777777" w:rsidR="00E36DFD" w:rsidRPr="00C80C3D" w:rsidRDefault="00B46EEC" w:rsidP="0051694A">
      <w:pPr>
        <w:numPr>
          <w:ilvl w:val="1"/>
          <w:numId w:val="68"/>
        </w:numPr>
        <w:spacing w:after="0"/>
        <w:ind w:hanging="357"/>
        <w:rPr>
          <w:rFonts w:asciiTheme="minorHAnsi" w:eastAsia="Arial" w:hAnsiTheme="minorHAnsi" w:cstheme="minorHAnsi"/>
        </w:rPr>
      </w:pPr>
      <w:r w:rsidRPr="00C80C3D">
        <w:rPr>
          <w:rFonts w:asciiTheme="minorHAnsi" w:eastAsia="Arial" w:hAnsiTheme="minorHAnsi" w:cstheme="minorHAnsi"/>
        </w:rPr>
        <w:t>ensuring access to a number of trusted adults to approach if they are in difficulties;</w:t>
      </w:r>
    </w:p>
    <w:p w14:paraId="19D6AD48" w14:textId="77777777" w:rsidR="00E36DFD" w:rsidRPr="00C80C3D" w:rsidRDefault="00B46EEC" w:rsidP="0051694A">
      <w:pPr>
        <w:numPr>
          <w:ilvl w:val="1"/>
          <w:numId w:val="68"/>
        </w:numPr>
        <w:spacing w:after="0"/>
        <w:ind w:hanging="357"/>
        <w:rPr>
          <w:rFonts w:asciiTheme="minorHAnsi" w:eastAsia="Arial" w:hAnsiTheme="minorHAnsi" w:cstheme="minorHAnsi"/>
        </w:rPr>
      </w:pPr>
      <w:r w:rsidRPr="00C80C3D">
        <w:rPr>
          <w:rFonts w:asciiTheme="minorHAnsi" w:eastAsia="Arial" w:hAnsiTheme="minorHAnsi" w:cstheme="minorHAnsi"/>
        </w:rPr>
        <w:t>building confidence, resilience and independence;</w:t>
      </w:r>
    </w:p>
    <w:p w14:paraId="67AD5786" w14:textId="77777777" w:rsidR="00E36DFD" w:rsidRPr="00C80C3D" w:rsidRDefault="00B46EEC" w:rsidP="0051694A">
      <w:pPr>
        <w:numPr>
          <w:ilvl w:val="1"/>
          <w:numId w:val="68"/>
        </w:numPr>
        <w:spacing w:after="0"/>
        <w:ind w:hanging="357"/>
        <w:rPr>
          <w:rFonts w:asciiTheme="minorHAnsi" w:eastAsia="Arial" w:hAnsiTheme="minorHAnsi" w:cstheme="minorHAnsi"/>
        </w:rPr>
      </w:pPr>
      <w:r w:rsidRPr="00C80C3D">
        <w:rPr>
          <w:rFonts w:asciiTheme="minorHAnsi" w:eastAsia="Arial" w:hAnsiTheme="minorHAnsi" w:cstheme="minorHAnsi"/>
        </w:rPr>
        <w:t>encouraging development of self-esteem and assertiveness while not condoning aggression or bullying;</w:t>
      </w:r>
    </w:p>
    <w:p w14:paraId="5B0A36B8" w14:textId="77777777" w:rsidR="00C6599B" w:rsidRPr="00C80C3D" w:rsidRDefault="00B46EEC" w:rsidP="0051694A">
      <w:pPr>
        <w:numPr>
          <w:ilvl w:val="1"/>
          <w:numId w:val="68"/>
        </w:numPr>
        <w:spacing w:after="0"/>
        <w:ind w:hanging="357"/>
        <w:rPr>
          <w:rFonts w:asciiTheme="minorHAnsi" w:eastAsia="Arial" w:hAnsiTheme="minorHAnsi" w:cstheme="minorHAnsi"/>
        </w:rPr>
      </w:pPr>
      <w:r w:rsidRPr="00C80C3D">
        <w:rPr>
          <w:rFonts w:asciiTheme="minorHAnsi" w:eastAsia="Arial" w:hAnsiTheme="minorHAnsi" w:cstheme="minorHAnsi"/>
        </w:rPr>
        <w:t xml:space="preserve">ensuring repeated hate incidents, e.g. racist, homophobic, gender, discriminatory, prejudice or disability-based bullying, are considered under child protection procedures;  </w:t>
      </w:r>
    </w:p>
    <w:p w14:paraId="54B7E85E" w14:textId="29E43C12" w:rsidR="00E36DFD" w:rsidRPr="00C80C3D" w:rsidRDefault="00C6599B" w:rsidP="0051694A">
      <w:pPr>
        <w:numPr>
          <w:ilvl w:val="1"/>
          <w:numId w:val="68"/>
        </w:numPr>
        <w:spacing w:after="0"/>
        <w:ind w:hanging="357"/>
        <w:rPr>
          <w:rFonts w:asciiTheme="minorHAnsi" w:eastAsia="Arial" w:hAnsiTheme="minorHAnsi" w:cstheme="minorHAnsi"/>
        </w:rPr>
      </w:pPr>
      <w:r w:rsidRPr="00C80C3D">
        <w:rPr>
          <w:rFonts w:asciiTheme="minorHAnsi" w:eastAsia="Arial" w:hAnsiTheme="minorHAnsi" w:cstheme="minorHAnsi"/>
        </w:rPr>
        <w:t>being committed to anti-discriminatory and anti-racist practice and challenging discrimination in all its forms;</w:t>
      </w:r>
      <w:r w:rsidR="00B46EEC" w:rsidRPr="00C80C3D">
        <w:rPr>
          <w:rFonts w:asciiTheme="minorHAnsi" w:eastAsia="Arial" w:hAnsiTheme="minorHAnsi" w:cstheme="minorHAnsi"/>
        </w:rPr>
        <w:t xml:space="preserve"> </w:t>
      </w:r>
    </w:p>
    <w:p w14:paraId="4987A77F" w14:textId="77777777" w:rsidR="00E36DFD" w:rsidRPr="00C80C3D" w:rsidRDefault="00B46EEC" w:rsidP="0051694A">
      <w:pPr>
        <w:numPr>
          <w:ilvl w:val="1"/>
          <w:numId w:val="68"/>
        </w:numPr>
        <w:spacing w:after="0"/>
        <w:ind w:hanging="357"/>
        <w:rPr>
          <w:rFonts w:asciiTheme="minorHAnsi" w:eastAsia="Arial" w:hAnsiTheme="minorHAnsi" w:cstheme="minorHAnsi"/>
        </w:rPr>
      </w:pPr>
      <w:r w:rsidRPr="00C80C3D">
        <w:rPr>
          <w:rFonts w:asciiTheme="minorHAnsi" w:eastAsia="Arial" w:hAnsiTheme="minorHAnsi" w:cstheme="minorHAnsi"/>
        </w:rPr>
        <w:t>liaising and working together with other support services and those agencies involved in safeguarding children;</w:t>
      </w:r>
    </w:p>
    <w:p w14:paraId="76DC6F77" w14:textId="77777777" w:rsidR="00E36DFD" w:rsidRPr="00C80C3D" w:rsidRDefault="00B46EEC" w:rsidP="0051694A">
      <w:pPr>
        <w:numPr>
          <w:ilvl w:val="1"/>
          <w:numId w:val="68"/>
        </w:numPr>
        <w:spacing w:after="0"/>
        <w:ind w:hanging="357"/>
        <w:rPr>
          <w:rFonts w:asciiTheme="minorHAnsi" w:eastAsia="Arial" w:hAnsiTheme="minorHAnsi" w:cstheme="minorHAnsi"/>
        </w:rPr>
      </w:pPr>
      <w:r w:rsidRPr="00C80C3D">
        <w:rPr>
          <w:rFonts w:asciiTheme="minorHAnsi" w:eastAsia="Arial" w:hAnsiTheme="minorHAnsi" w:cstheme="minorHAnsi"/>
        </w:rPr>
        <w:lastRenderedPageBreak/>
        <w:t>monitoring children who have been identified as having welfare, mental health or protection concerns and providing appropriate support;</w:t>
      </w:r>
    </w:p>
    <w:p w14:paraId="07A741B2" w14:textId="77777777" w:rsidR="00E36DFD" w:rsidRPr="00C80C3D" w:rsidRDefault="00B46EEC" w:rsidP="0051694A">
      <w:pPr>
        <w:numPr>
          <w:ilvl w:val="1"/>
          <w:numId w:val="68"/>
        </w:numPr>
        <w:spacing w:after="0"/>
        <w:ind w:hanging="357"/>
        <w:rPr>
          <w:rFonts w:asciiTheme="minorHAnsi" w:eastAsia="Arial" w:hAnsiTheme="minorHAnsi" w:cstheme="minorHAnsi"/>
        </w:rPr>
      </w:pPr>
      <w:r w:rsidRPr="00C80C3D">
        <w:rPr>
          <w:rFonts w:asciiTheme="minorHAnsi" w:eastAsia="Arial" w:hAnsiTheme="minorHAnsi" w:cstheme="minorHAnsi"/>
        </w:rPr>
        <w:t>ensuring that the DSL and mental health lead work closely together;</w:t>
      </w:r>
    </w:p>
    <w:p w14:paraId="2C898BFD" w14:textId="77777777" w:rsidR="00E36DFD" w:rsidRPr="00C80C3D" w:rsidRDefault="00B46EEC" w:rsidP="0051694A">
      <w:pPr>
        <w:numPr>
          <w:ilvl w:val="1"/>
          <w:numId w:val="68"/>
        </w:numPr>
        <w:spacing w:after="0"/>
        <w:ind w:hanging="357"/>
        <w:rPr>
          <w:rFonts w:asciiTheme="minorHAnsi" w:eastAsia="Arial" w:hAnsiTheme="minorHAnsi" w:cstheme="minorHAnsi"/>
        </w:rPr>
      </w:pPr>
      <w:r w:rsidRPr="00C80C3D">
        <w:rPr>
          <w:rFonts w:asciiTheme="minorHAnsi" w:eastAsia="Arial" w:hAnsiTheme="minorHAnsi" w:cstheme="minorHAnsi"/>
        </w:rPr>
        <w:t>ensuring that the designated safeguarding lead shares information about welfare, safeguarding and Child Protection issues with teachers and leaders;</w:t>
      </w:r>
    </w:p>
    <w:p w14:paraId="53382C5A" w14:textId="77777777" w:rsidR="00E36DFD" w:rsidRPr="00C80C3D" w:rsidRDefault="00B46EEC" w:rsidP="0051694A">
      <w:pPr>
        <w:numPr>
          <w:ilvl w:val="1"/>
          <w:numId w:val="68"/>
        </w:numPr>
        <w:spacing w:after="0"/>
        <w:ind w:hanging="357"/>
        <w:rPr>
          <w:rFonts w:asciiTheme="minorHAnsi" w:eastAsia="Arial" w:hAnsiTheme="minorHAnsi" w:cstheme="minorHAnsi"/>
        </w:rPr>
      </w:pPr>
      <w:r w:rsidRPr="00C80C3D">
        <w:rPr>
          <w:rFonts w:asciiTheme="minorHAnsi" w:eastAsia="Arial" w:hAnsiTheme="minorHAnsi" w:cstheme="minorHAnsi"/>
        </w:rPr>
        <w:t>ensuring there is a particular focus on children with social workers, that staff understand these pupils’ academic progress &amp; attainment, that there is a culture of high aspirations for this cohort and that teaching staff are supported to identify challenges they may face and the academic support and adjustments that need to be made.</w:t>
      </w:r>
    </w:p>
    <w:p w14:paraId="6DA7200E" w14:textId="1A730FA2" w:rsidR="00E36DFD" w:rsidRPr="00C80C3D" w:rsidRDefault="00B46EEC" w:rsidP="0051694A">
      <w:pPr>
        <w:numPr>
          <w:ilvl w:val="1"/>
          <w:numId w:val="68"/>
        </w:numPr>
        <w:spacing w:after="0"/>
        <w:ind w:hanging="357"/>
        <w:rPr>
          <w:rFonts w:asciiTheme="minorHAnsi" w:eastAsia="Arial" w:hAnsiTheme="minorHAnsi" w:cstheme="minorHAnsi"/>
        </w:rPr>
      </w:pPr>
      <w:r w:rsidRPr="00C80C3D">
        <w:rPr>
          <w:rFonts w:asciiTheme="minorHAnsi" w:eastAsia="Arial" w:hAnsiTheme="minorHAnsi" w:cstheme="minorHAnsi"/>
        </w:rPr>
        <w:t>ensuring that the school is following the new statutory guidance for Sex and Relationships Education from June 2021 and has an up to date Sex and Relationships Education Policy in place</w:t>
      </w:r>
      <w:r w:rsidR="000113DA" w:rsidRPr="00C80C3D">
        <w:rPr>
          <w:rFonts w:asciiTheme="minorHAnsi" w:eastAsia="Arial" w:hAnsiTheme="minorHAnsi" w:cstheme="minorHAnsi"/>
        </w:rPr>
        <w:t>.</w:t>
      </w:r>
    </w:p>
    <w:p w14:paraId="271355C5" w14:textId="77777777" w:rsidR="00E36DFD" w:rsidRPr="00C80C3D" w:rsidRDefault="00B46EEC" w:rsidP="0051694A">
      <w:pPr>
        <w:numPr>
          <w:ilvl w:val="1"/>
          <w:numId w:val="68"/>
        </w:numPr>
        <w:spacing w:after="0"/>
        <w:ind w:hanging="357"/>
        <w:rPr>
          <w:rFonts w:asciiTheme="minorHAnsi" w:eastAsia="Arial" w:hAnsiTheme="minorHAnsi" w:cstheme="minorHAnsi"/>
        </w:rPr>
      </w:pPr>
      <w:r w:rsidRPr="00C80C3D">
        <w:rPr>
          <w:rFonts w:asciiTheme="minorHAnsi" w:eastAsia="Arial" w:hAnsiTheme="minorHAnsi" w:cstheme="minorHAnsi"/>
        </w:rPr>
        <w:t>ensuring whole school preventative measures are in place through the behaviour policy, pastoral system, PSHE and RSHE curricula, to prepare children for life in modern Britain and to make sure the school has zero tolerance to sexism, misogyny/misandry, homophobic, biphobic and sexual violence or harassment.</w:t>
      </w:r>
    </w:p>
    <w:p w14:paraId="23712165" w14:textId="4CC6F6C1" w:rsidR="00CC45B0" w:rsidRPr="00C80C3D" w:rsidRDefault="6E408F16" w:rsidP="0051694A">
      <w:pPr>
        <w:numPr>
          <w:ilvl w:val="1"/>
          <w:numId w:val="68"/>
        </w:numPr>
        <w:spacing w:after="0"/>
        <w:ind w:hanging="357"/>
        <w:rPr>
          <w:rFonts w:asciiTheme="minorHAnsi" w:eastAsia="Arial" w:hAnsiTheme="minorHAnsi" w:cstheme="minorHAnsi"/>
        </w:rPr>
      </w:pPr>
      <w:r w:rsidRPr="00C80C3D">
        <w:rPr>
          <w:rFonts w:asciiTheme="minorHAnsi" w:eastAsia="Arial" w:hAnsiTheme="minorHAnsi" w:cstheme="minorHAnsi"/>
        </w:rPr>
        <w:t>demonstrate</w:t>
      </w:r>
      <w:r w:rsidR="14D080C0" w:rsidRPr="00C80C3D">
        <w:rPr>
          <w:rFonts w:asciiTheme="minorHAnsi" w:eastAsia="Arial" w:hAnsiTheme="minorHAnsi" w:cstheme="minorHAnsi"/>
        </w:rPr>
        <w:t xml:space="preserve"> understanding of the </w:t>
      </w:r>
      <w:r w:rsidR="52B0DD40" w:rsidRPr="00C80C3D">
        <w:rPr>
          <w:rFonts w:asciiTheme="minorHAnsi" w:eastAsia="Arial" w:hAnsiTheme="minorHAnsi" w:cstheme="minorHAnsi"/>
        </w:rPr>
        <w:t>difference</w:t>
      </w:r>
      <w:r w:rsidR="14D080C0" w:rsidRPr="00C80C3D">
        <w:rPr>
          <w:rFonts w:asciiTheme="minorHAnsi" w:eastAsia="Arial" w:hAnsiTheme="minorHAnsi" w:cstheme="minorHAnsi"/>
        </w:rPr>
        <w:t xml:space="preserve"> between ‘</w:t>
      </w:r>
      <w:r w:rsidR="00576C44" w:rsidRPr="00C80C3D">
        <w:rPr>
          <w:rFonts w:asciiTheme="minorHAnsi" w:eastAsia="Arial" w:hAnsiTheme="minorHAnsi" w:cstheme="minorHAnsi"/>
        </w:rPr>
        <w:t>unexp</w:t>
      </w:r>
      <w:r w:rsidR="00F33872" w:rsidRPr="00C80C3D">
        <w:rPr>
          <w:rFonts w:asciiTheme="minorHAnsi" w:eastAsia="Arial" w:hAnsiTheme="minorHAnsi" w:cstheme="minorHAnsi"/>
        </w:rPr>
        <w:t>lainable and/or persistent absences from education’</w:t>
      </w:r>
      <w:r w:rsidR="14D080C0" w:rsidRPr="00C80C3D">
        <w:rPr>
          <w:rFonts w:asciiTheme="minorHAnsi" w:eastAsia="Arial" w:hAnsiTheme="minorHAnsi" w:cstheme="minorHAnsi"/>
        </w:rPr>
        <w:t xml:space="preserve"> and ‘children absent from education’ by ensuring that</w:t>
      </w:r>
      <w:r w:rsidR="0E69EA5C" w:rsidRPr="00C80C3D">
        <w:rPr>
          <w:rFonts w:asciiTheme="minorHAnsi" w:eastAsia="Arial" w:hAnsiTheme="minorHAnsi" w:cstheme="minorHAnsi"/>
        </w:rPr>
        <w:t xml:space="preserve"> pupils who are absent from education receive the appropriate support to help prevent the risk of them becoming a child missing in education in the future.</w:t>
      </w:r>
      <w:r w:rsidR="00AF34DD" w:rsidRPr="00C80C3D">
        <w:rPr>
          <w:rFonts w:asciiTheme="minorHAnsi" w:eastAsiaTheme="minorEastAsia" w:hAnsiTheme="minorHAnsi" w:cstheme="minorHAnsi"/>
          <w:color w:val="000000" w:themeColor="text1"/>
          <w:kern w:val="24"/>
          <w:sz w:val="80"/>
          <w:szCs w:val="80"/>
        </w:rPr>
        <w:t xml:space="preserve"> </w:t>
      </w:r>
    </w:p>
    <w:p w14:paraId="24335F01" w14:textId="7D0AF0F8" w:rsidR="00E36DFD" w:rsidRPr="00C80C3D" w:rsidRDefault="00CC45B0" w:rsidP="00CC45B0">
      <w:pPr>
        <w:pStyle w:val="Heading1"/>
        <w:keepLines/>
        <w:spacing w:before="240"/>
        <w:rPr>
          <w:rFonts w:asciiTheme="minorHAnsi" w:eastAsiaTheme="majorEastAsia" w:hAnsiTheme="minorHAnsi" w:cstheme="minorHAnsi"/>
          <w:bCs/>
          <w:szCs w:val="24"/>
          <w:lang w:val="en-US" w:eastAsia="en-US"/>
        </w:rPr>
      </w:pPr>
      <w:bookmarkStart w:id="8" w:name="_Toc216098379"/>
      <w:r w:rsidRPr="00C80C3D">
        <w:rPr>
          <w:rFonts w:asciiTheme="minorHAnsi" w:eastAsiaTheme="majorEastAsia" w:hAnsiTheme="minorHAnsi" w:cstheme="minorHAnsi"/>
          <w:bCs/>
          <w:szCs w:val="24"/>
          <w:lang w:val="en-US" w:eastAsia="en-US"/>
        </w:rPr>
        <w:t>7. Child Protection And Safeguarding Procedure</w:t>
      </w:r>
      <w:bookmarkEnd w:id="8"/>
    </w:p>
    <w:p w14:paraId="6A1A95AC" w14:textId="533CF21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 xml:space="preserve">We have developed a structured procedure in line with Stoke-on-Trent and Staffordshire Safeguarding Children </w:t>
      </w:r>
      <w:r w:rsidR="00C6599B" w:rsidRPr="00C80C3D">
        <w:rPr>
          <w:rFonts w:asciiTheme="minorHAnsi" w:eastAsia="Arial" w:hAnsiTheme="minorHAnsi" w:cstheme="minorHAnsi"/>
        </w:rPr>
        <w:t>Partnership</w:t>
      </w:r>
      <w:r w:rsidRPr="00C80C3D">
        <w:rPr>
          <w:rFonts w:asciiTheme="minorHAnsi" w:eastAsia="Arial" w:hAnsiTheme="minorHAnsi" w:cstheme="minorHAnsi"/>
        </w:rPr>
        <w:t xml:space="preserve"> Procedures which will be followed by all members of the school community in cases of suspected abuse.  This is detailed in </w:t>
      </w:r>
      <w:r w:rsidRPr="00C80C3D">
        <w:rPr>
          <w:rFonts w:asciiTheme="minorHAnsi" w:eastAsia="Arial" w:hAnsiTheme="minorHAnsi" w:cstheme="minorHAnsi"/>
          <w:b/>
        </w:rPr>
        <w:t>Appendix 8</w:t>
      </w:r>
      <w:r w:rsidRPr="00C80C3D">
        <w:rPr>
          <w:rFonts w:asciiTheme="minorHAnsi" w:eastAsia="Arial" w:hAnsiTheme="minorHAnsi" w:cstheme="minorHAnsi"/>
        </w:rPr>
        <w:t>.</w:t>
      </w:r>
    </w:p>
    <w:p w14:paraId="4AAB7C33"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The name of the DSL is clearly advertised in the school, with a statement explaining the school’s role in referring and monitoring cases of suspected abuse or neglect.</w:t>
      </w:r>
    </w:p>
    <w:p w14:paraId="7D128460" w14:textId="5F9E4CD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We will ensure all parents and carers are aware of the responsibilities of staff members to safeguard and promote the welfare of children by publishing the policy and procedures on our website and by referring to them in our introductory school materials.</w:t>
      </w:r>
    </w:p>
    <w:p w14:paraId="4A798EF8" w14:textId="4A6D568D" w:rsidR="00E36DFD" w:rsidRPr="00C80C3D" w:rsidRDefault="00CC45B0"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I</w:t>
      </w:r>
      <w:r w:rsidR="00B46EEC" w:rsidRPr="00C80C3D">
        <w:rPr>
          <w:rFonts w:asciiTheme="minorHAnsi" w:eastAsia="Arial" w:hAnsiTheme="minorHAnsi" w:cstheme="minorHAnsi"/>
        </w:rPr>
        <w:t xml:space="preserve">n line with the procedures, the </w:t>
      </w:r>
      <w:r w:rsidR="00274066" w:rsidRPr="00C80C3D">
        <w:rPr>
          <w:rFonts w:asciiTheme="minorHAnsi" w:eastAsia="Arial" w:hAnsiTheme="minorHAnsi" w:cstheme="minorHAnsi"/>
        </w:rPr>
        <w:t xml:space="preserve">IFD </w:t>
      </w:r>
      <w:r w:rsidR="00B46EEC" w:rsidRPr="00C80C3D">
        <w:rPr>
          <w:rFonts w:asciiTheme="minorHAnsi" w:eastAsia="Arial" w:hAnsiTheme="minorHAnsi" w:cstheme="minorHAnsi"/>
        </w:rPr>
        <w:t>(</w:t>
      </w:r>
      <w:r w:rsidR="00274066" w:rsidRPr="00C80C3D">
        <w:rPr>
          <w:rFonts w:asciiTheme="minorHAnsi" w:eastAsia="Arial" w:hAnsiTheme="minorHAnsi" w:cstheme="minorHAnsi"/>
        </w:rPr>
        <w:t>Integrated Front Door</w:t>
      </w:r>
      <w:r w:rsidR="00B46EEC" w:rsidRPr="00C80C3D">
        <w:rPr>
          <w:rFonts w:asciiTheme="minorHAnsi" w:eastAsia="Arial" w:hAnsiTheme="minorHAnsi" w:cstheme="minorHAnsi"/>
        </w:rPr>
        <w:t>) will be notified as soon as there is a significant concern (or the relevant Children’s Social Care Team if there is already a social worker involved).</w:t>
      </w:r>
    </w:p>
    <w:p w14:paraId="0F4B964D" w14:textId="1A006E09" w:rsidR="00E36DFD" w:rsidRPr="00C80C3D" w:rsidRDefault="00CC45B0" w:rsidP="00CC45B0">
      <w:pPr>
        <w:pStyle w:val="Heading1"/>
        <w:keepLines/>
        <w:spacing w:before="240"/>
        <w:rPr>
          <w:rFonts w:asciiTheme="minorHAnsi" w:eastAsiaTheme="majorEastAsia" w:hAnsiTheme="minorHAnsi" w:cstheme="minorHAnsi"/>
          <w:bCs/>
          <w:szCs w:val="24"/>
          <w:lang w:val="en-US" w:eastAsia="en-US"/>
        </w:rPr>
      </w:pPr>
      <w:bookmarkStart w:id="9" w:name="_Toc216098380"/>
      <w:r w:rsidRPr="00C80C3D">
        <w:rPr>
          <w:rFonts w:asciiTheme="minorHAnsi" w:eastAsiaTheme="majorEastAsia" w:hAnsiTheme="minorHAnsi" w:cstheme="minorHAnsi"/>
          <w:bCs/>
          <w:szCs w:val="24"/>
          <w:lang w:val="en-US" w:eastAsia="en-US"/>
        </w:rPr>
        <w:t>8. Record Keeping</w:t>
      </w:r>
      <w:bookmarkEnd w:id="9"/>
    </w:p>
    <w:p w14:paraId="4F6D0BF8"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 xml:space="preserve">All child protection and welfare concerns will be recorded and kept in line with the Stoke-on-Trent Safeguarding Children Partnership guidance. </w:t>
      </w:r>
    </w:p>
    <w:p w14:paraId="3BF2F2F9" w14:textId="7579743C" w:rsidR="00E36DFD"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 xml:space="preserve">We will continue to support any pupil leaving the school about whom there have been concerns, by ensuring that all appropriate information, including child protection and welfare concerns, are forwarded under confidential cover to the pupil’s destination school as a matter of priority, within 5 days for in-year transfers or within 5 days of the start of a new school term. These records will be sent separately to the main </w:t>
      </w:r>
      <w:proofErr w:type="gramStart"/>
      <w:r w:rsidRPr="00C80C3D">
        <w:rPr>
          <w:rFonts w:asciiTheme="minorHAnsi" w:eastAsia="Arial" w:hAnsiTheme="minorHAnsi" w:cstheme="minorHAnsi"/>
        </w:rPr>
        <w:t>file,</w:t>
      </w:r>
      <w:proofErr w:type="gramEnd"/>
      <w:r w:rsidRPr="00C80C3D">
        <w:rPr>
          <w:rFonts w:asciiTheme="minorHAnsi" w:eastAsia="Arial" w:hAnsiTheme="minorHAnsi" w:cstheme="minorHAnsi"/>
        </w:rPr>
        <w:t xml:space="preserve"> we will ensure a secure transit and will obtain </w:t>
      </w:r>
      <w:r w:rsidR="000113DA" w:rsidRPr="00C80C3D">
        <w:rPr>
          <w:rFonts w:asciiTheme="minorHAnsi" w:eastAsia="Arial" w:hAnsiTheme="minorHAnsi" w:cstheme="minorHAnsi"/>
        </w:rPr>
        <w:t xml:space="preserve">a </w:t>
      </w:r>
      <w:r w:rsidRPr="00C80C3D">
        <w:rPr>
          <w:rFonts w:asciiTheme="minorHAnsi" w:eastAsia="Arial" w:hAnsiTheme="minorHAnsi" w:cstheme="minorHAnsi"/>
        </w:rPr>
        <w:t>confirmation of receipt.</w:t>
      </w:r>
    </w:p>
    <w:p w14:paraId="7A363B22" w14:textId="4CC0C466" w:rsidR="00E36DFD" w:rsidRPr="00C80C3D" w:rsidRDefault="00CC45B0" w:rsidP="00CC45B0">
      <w:pPr>
        <w:pStyle w:val="Heading1"/>
        <w:keepLines/>
        <w:spacing w:before="240"/>
        <w:rPr>
          <w:rFonts w:asciiTheme="minorHAnsi" w:eastAsiaTheme="majorEastAsia" w:hAnsiTheme="minorHAnsi" w:cstheme="minorHAnsi"/>
          <w:bCs/>
          <w:szCs w:val="24"/>
          <w:lang w:val="en-US" w:eastAsia="en-US"/>
        </w:rPr>
      </w:pPr>
      <w:bookmarkStart w:id="10" w:name="_Toc216098381"/>
      <w:r w:rsidRPr="00C80C3D">
        <w:rPr>
          <w:rFonts w:asciiTheme="minorHAnsi" w:eastAsiaTheme="majorEastAsia" w:hAnsiTheme="minorHAnsi" w:cstheme="minorHAnsi"/>
          <w:bCs/>
          <w:szCs w:val="24"/>
          <w:lang w:val="en-US" w:eastAsia="en-US"/>
        </w:rPr>
        <w:t>9. Safer Workforce And Managing Allegations Against Staff And Volunteers</w:t>
      </w:r>
      <w:bookmarkEnd w:id="10"/>
    </w:p>
    <w:p w14:paraId="014E9546" w14:textId="76B6EB98"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 xml:space="preserve">We prevent people who pose risks to children from working in our school by ensuring that we undertake safeguarding checks in line with the statutory guidance - </w:t>
      </w:r>
      <w:r w:rsidRPr="00C80C3D">
        <w:rPr>
          <w:rFonts w:asciiTheme="minorHAnsi" w:eastAsia="Arial" w:hAnsiTheme="minorHAnsi" w:cstheme="minorHAnsi"/>
          <w:i/>
        </w:rPr>
        <w:t>Keeping Children Safe in Education:</w:t>
      </w:r>
      <w:r w:rsidR="00246D6D" w:rsidRPr="00C80C3D">
        <w:rPr>
          <w:rFonts w:asciiTheme="minorHAnsi" w:eastAsia="Arial" w:hAnsiTheme="minorHAnsi" w:cstheme="minorHAnsi"/>
          <w:i/>
        </w:rPr>
        <w:t>202</w:t>
      </w:r>
      <w:r w:rsidR="001D28F0" w:rsidRPr="00C80C3D">
        <w:rPr>
          <w:rFonts w:asciiTheme="minorHAnsi" w:eastAsia="Arial" w:hAnsiTheme="minorHAnsi" w:cstheme="minorHAnsi"/>
          <w:i/>
        </w:rPr>
        <w:t>6</w:t>
      </w:r>
      <w:r w:rsidRPr="00C80C3D">
        <w:rPr>
          <w:rFonts w:asciiTheme="minorHAnsi" w:eastAsia="Arial" w:hAnsiTheme="minorHAnsi" w:cstheme="minorHAnsi"/>
          <w:i/>
        </w:rPr>
        <w:t>.</w:t>
      </w:r>
      <w:r w:rsidRPr="00C80C3D">
        <w:rPr>
          <w:rFonts w:asciiTheme="minorHAnsi" w:eastAsia="Arial" w:hAnsiTheme="minorHAnsi" w:cstheme="minorHAnsi"/>
        </w:rPr>
        <w:t xml:space="preserve"> </w:t>
      </w:r>
    </w:p>
    <w:p w14:paraId="482C8C9D"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lastRenderedPageBreak/>
        <w:t>We ensure that agencies and third parties supplying staff provide evidence that they have made the appropriate level of safeguarding checks on individuals working in our school. Any allegations against supply staff, volunteers and contractors are dealt with according to the usual LADO procedures and the supply agency/company informed.</w:t>
      </w:r>
    </w:p>
    <w:p w14:paraId="0AD7BB0A"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Every job description and person specification has a clear statement about the safeguarding responsibilities of the post holder.</w:t>
      </w:r>
    </w:p>
    <w:p w14:paraId="383E2739"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We ensure that at least one member of every interview panel has completed ‘Safer Recruitment’ training.</w:t>
      </w:r>
    </w:p>
    <w:p w14:paraId="1F32788D" w14:textId="762515FE"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 xml:space="preserve">We have a procedure in place to address allegations against members of staff, supply or agency staff and volunteers in line with </w:t>
      </w:r>
      <w:r w:rsidRPr="00C80C3D">
        <w:rPr>
          <w:rFonts w:asciiTheme="minorHAnsi" w:eastAsia="Arial" w:hAnsiTheme="minorHAnsi" w:cstheme="minorHAnsi"/>
          <w:i/>
        </w:rPr>
        <w:t xml:space="preserve">Keeping Children Safe in Education: </w:t>
      </w:r>
      <w:r w:rsidR="00246D6D" w:rsidRPr="00C80C3D">
        <w:rPr>
          <w:rFonts w:asciiTheme="minorHAnsi" w:eastAsia="Arial" w:hAnsiTheme="minorHAnsi" w:cstheme="minorHAnsi"/>
          <w:i/>
        </w:rPr>
        <w:t>202</w:t>
      </w:r>
      <w:r w:rsidR="001D28F0" w:rsidRPr="00C80C3D">
        <w:rPr>
          <w:rFonts w:asciiTheme="minorHAnsi" w:eastAsia="Arial" w:hAnsiTheme="minorHAnsi" w:cstheme="minorHAnsi"/>
          <w:i/>
        </w:rPr>
        <w:t>6</w:t>
      </w:r>
      <w:r w:rsidRPr="00C80C3D">
        <w:rPr>
          <w:rFonts w:asciiTheme="minorHAnsi" w:eastAsia="Arial" w:hAnsiTheme="minorHAnsi" w:cstheme="minorHAnsi"/>
          <w:i/>
        </w:rPr>
        <w:t xml:space="preserve"> and Stoke-on-Trent and Staffordshire Safeguarding Children </w:t>
      </w:r>
      <w:r w:rsidR="00C6599B" w:rsidRPr="00C80C3D">
        <w:rPr>
          <w:rFonts w:asciiTheme="minorHAnsi" w:eastAsia="Arial" w:hAnsiTheme="minorHAnsi" w:cstheme="minorHAnsi"/>
          <w:i/>
        </w:rPr>
        <w:t>Partnership</w:t>
      </w:r>
      <w:r w:rsidRPr="00C80C3D">
        <w:rPr>
          <w:rFonts w:asciiTheme="minorHAnsi" w:eastAsia="Arial" w:hAnsiTheme="minorHAnsi" w:cstheme="minorHAnsi"/>
          <w:i/>
        </w:rPr>
        <w:t xml:space="preserve"> Procedure: </w:t>
      </w:r>
      <w:r w:rsidRPr="00C80C3D">
        <w:rPr>
          <w:rFonts w:asciiTheme="minorHAnsi" w:eastAsia="Arial" w:hAnsiTheme="minorHAnsi" w:cstheme="minorHAnsi"/>
          <w:b/>
          <w:i/>
          <w:u w:val="single"/>
        </w:rPr>
        <w:t>Managing Allegations against Adults Working with Children and Young People</w:t>
      </w:r>
      <w:r w:rsidRPr="00C80C3D">
        <w:rPr>
          <w:rFonts w:asciiTheme="minorHAnsi" w:eastAsia="Arial" w:hAnsiTheme="minorHAnsi" w:cstheme="minorHAnsi"/>
          <w:b/>
          <w:u w:val="single"/>
        </w:rPr>
        <w:t>.</w:t>
      </w:r>
      <w:r w:rsidRPr="00C80C3D">
        <w:rPr>
          <w:rFonts w:asciiTheme="minorHAnsi" w:eastAsia="Arial" w:hAnsiTheme="minorHAnsi" w:cstheme="minorHAnsi"/>
        </w:rPr>
        <w:t xml:space="preserve"> This procedure is detailed in </w:t>
      </w:r>
      <w:r w:rsidRPr="00C80C3D">
        <w:rPr>
          <w:rFonts w:asciiTheme="minorHAnsi" w:eastAsia="Arial" w:hAnsiTheme="minorHAnsi" w:cstheme="minorHAnsi"/>
          <w:b/>
        </w:rPr>
        <w:t>Appendix 13</w:t>
      </w:r>
      <w:r w:rsidRPr="00C80C3D">
        <w:rPr>
          <w:rFonts w:asciiTheme="minorHAnsi" w:eastAsia="Arial" w:hAnsiTheme="minorHAnsi" w:cstheme="minorHAnsi"/>
        </w:rPr>
        <w:t>.</w:t>
      </w:r>
    </w:p>
    <w:p w14:paraId="2822EB01" w14:textId="27DB90E2"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 xml:space="preserve">We have a procedure in place to address ‘low level’ concerns which do not meet the LADO threshold in line with Keeping Children Safe in Education </w:t>
      </w:r>
      <w:r w:rsidR="001D28F0" w:rsidRPr="00C80C3D">
        <w:rPr>
          <w:rFonts w:asciiTheme="minorHAnsi" w:eastAsia="Arial" w:hAnsiTheme="minorHAnsi" w:cstheme="minorHAnsi"/>
        </w:rPr>
        <w:t>2026</w:t>
      </w:r>
      <w:r w:rsidRPr="00C80C3D">
        <w:rPr>
          <w:rFonts w:asciiTheme="minorHAnsi" w:eastAsia="Arial" w:hAnsiTheme="minorHAnsi" w:cstheme="minorHAnsi"/>
        </w:rPr>
        <w:t>.</w:t>
      </w:r>
    </w:p>
    <w:p w14:paraId="5E377B0E" w14:textId="72A7164E" w:rsidR="00E36DFD" w:rsidRPr="00C80C3D" w:rsidRDefault="00CC45B0" w:rsidP="00CC45B0">
      <w:pPr>
        <w:pStyle w:val="Heading1"/>
        <w:keepLines/>
        <w:spacing w:before="240"/>
        <w:rPr>
          <w:rFonts w:asciiTheme="minorHAnsi" w:eastAsiaTheme="majorEastAsia" w:hAnsiTheme="minorHAnsi" w:cstheme="minorHAnsi"/>
          <w:bCs/>
          <w:szCs w:val="24"/>
          <w:lang w:val="en-US" w:eastAsia="en-US"/>
        </w:rPr>
      </w:pPr>
      <w:bookmarkStart w:id="11" w:name="_Toc216098382"/>
      <w:r w:rsidRPr="00C80C3D">
        <w:rPr>
          <w:rFonts w:asciiTheme="minorHAnsi" w:eastAsiaTheme="majorEastAsia" w:hAnsiTheme="minorHAnsi" w:cstheme="minorHAnsi"/>
          <w:bCs/>
          <w:szCs w:val="24"/>
          <w:lang w:val="en-US" w:eastAsia="en-US"/>
        </w:rPr>
        <w:t>10. Staff Induction, Training And Development</w:t>
      </w:r>
      <w:bookmarkEnd w:id="11"/>
    </w:p>
    <w:p w14:paraId="6C8DF6FA" w14:textId="71E65789"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 xml:space="preserve">All new members of staff, including newly-qualified teachers, teaching assistants, supply staff, governors, students and volunteers, will be given induction that includes basic child protection training on how to recognise signs of abuse, how to respond to any concerns, e-safety and familiarisation with the safeguarding and child protection policy and procedure (including child on child abuse), staff handbook and code of conduct, Behaviour Management Policy, Anti- Bullying Policy and Part 1 and Part 5 of Keeping Children Safe in Education: </w:t>
      </w:r>
      <w:r w:rsidR="001D28F0" w:rsidRPr="00C80C3D">
        <w:rPr>
          <w:rFonts w:asciiTheme="minorHAnsi" w:eastAsia="Arial" w:hAnsiTheme="minorHAnsi" w:cstheme="minorHAnsi"/>
        </w:rPr>
        <w:t>2026</w:t>
      </w:r>
      <w:r w:rsidRPr="00C80C3D">
        <w:rPr>
          <w:rFonts w:asciiTheme="minorHAnsi" w:eastAsia="Arial" w:hAnsiTheme="minorHAnsi" w:cstheme="minorHAnsi"/>
        </w:rPr>
        <w:t xml:space="preserve">.  </w:t>
      </w:r>
    </w:p>
    <w:p w14:paraId="0B6AF4EC"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The induction will be proportionate to staff members’ roles and responsibilities.</w:t>
      </w:r>
    </w:p>
    <w:p w14:paraId="0F649F99"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The DSL will undergo updated relevant safeguarding training every two years (</w:t>
      </w:r>
      <w:r w:rsidRPr="00C80C3D">
        <w:rPr>
          <w:rFonts w:asciiTheme="minorHAnsi" w:eastAsia="Arial" w:hAnsiTheme="minorHAnsi" w:cstheme="minorHAnsi"/>
          <w:b/>
        </w:rPr>
        <w:t>not</w:t>
      </w:r>
      <w:r w:rsidRPr="00C80C3D">
        <w:rPr>
          <w:rFonts w:asciiTheme="minorHAnsi" w:eastAsia="Arial" w:hAnsiTheme="minorHAnsi" w:cstheme="minorHAnsi"/>
        </w:rPr>
        <w:t xml:space="preserve"> L1 or L2 safeguarding training every 2 years, but a relevant course to expand the knowledge and understanding of various safeguarding issues locally and nationally. This is in line with SCB guidance.)</w:t>
      </w:r>
    </w:p>
    <w:p w14:paraId="075D252C"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All staff members of the school (including volunteers and governors) will undergo Level 1 face to face safeguarding and child protection training (whole-school training) every three years.</w:t>
      </w:r>
    </w:p>
    <w:p w14:paraId="6435520E"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In addition to Level 1 safeguarding training every 3 years, all staff and governors will also receive annual safeguarding, child protection and e-safety updates (for example via e-mail, e-bulletins, staff meetings, briefing sessions or training) as required, but at least annually, to provide them with the relevant skills and knowledge to safeguard pupils effectively.</w:t>
      </w:r>
      <w:r w:rsidRPr="00C80C3D">
        <w:rPr>
          <w:rFonts w:asciiTheme="minorHAnsi" w:hAnsiTheme="minorHAnsi" w:cstheme="minorHAnsi"/>
        </w:rPr>
        <w:t xml:space="preserve"> </w:t>
      </w:r>
      <w:r w:rsidRPr="00C80C3D">
        <w:rPr>
          <w:rFonts w:asciiTheme="minorHAnsi" w:eastAsia="Arial" w:hAnsiTheme="minorHAnsi" w:cstheme="minorHAnsi"/>
        </w:rPr>
        <w:t xml:space="preserve">This may be provided by the DSL, other members of the senior leadership team or by external providers. </w:t>
      </w:r>
    </w:p>
    <w:p w14:paraId="0B3F919D"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Staff members who miss the whole-school training will be required to join another school’s whole-school training or attend an ‘open session.’</w:t>
      </w:r>
    </w:p>
    <w:p w14:paraId="11759FD8"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The nominated governor for safeguarding will undergo face to face ‘Introduction to Safeguarding for Governors’ training, (as provided by the governor support unit and which includes Level 1 training ;) prior to or soon after appointment to the role. Level 1 safeguarding training should be updated every 3 years.</w:t>
      </w:r>
    </w:p>
    <w:p w14:paraId="6C873A60"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 xml:space="preserve">We will ensure that staff members provided by other agencies and third parties, e.g. supply teachers and contractors, have received appropriate child protection training commensurate with their roles before starting work.  They will be given the opportunity to take part in whole-school training if it takes place during their period of work for the school.  </w:t>
      </w:r>
    </w:p>
    <w:p w14:paraId="48A21919" w14:textId="48240EFD" w:rsidR="00E36DFD"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 xml:space="preserve">The school will maintain accurate records of staff induction, training and annual updates. </w:t>
      </w:r>
    </w:p>
    <w:p w14:paraId="136BBC3E" w14:textId="6C4903CF" w:rsidR="00E36DFD" w:rsidRPr="00C80C3D" w:rsidRDefault="00CC45B0" w:rsidP="00CC45B0">
      <w:pPr>
        <w:pStyle w:val="Heading1"/>
        <w:keepLines/>
        <w:spacing w:before="240"/>
        <w:rPr>
          <w:rFonts w:asciiTheme="minorHAnsi" w:eastAsiaTheme="majorEastAsia" w:hAnsiTheme="minorHAnsi" w:cstheme="minorHAnsi"/>
          <w:bCs/>
          <w:szCs w:val="24"/>
          <w:lang w:val="en-US" w:eastAsia="en-US"/>
        </w:rPr>
      </w:pPr>
      <w:bookmarkStart w:id="12" w:name="_Toc216098383"/>
      <w:r w:rsidRPr="00C80C3D">
        <w:rPr>
          <w:rFonts w:asciiTheme="minorHAnsi" w:eastAsiaTheme="majorEastAsia" w:hAnsiTheme="minorHAnsi" w:cstheme="minorHAnsi"/>
          <w:bCs/>
          <w:szCs w:val="24"/>
          <w:lang w:val="en-US" w:eastAsia="en-US"/>
        </w:rPr>
        <w:t>11.</w:t>
      </w:r>
      <w:r w:rsidR="00B46EEC" w:rsidRPr="00C80C3D">
        <w:rPr>
          <w:rFonts w:asciiTheme="minorHAnsi" w:eastAsiaTheme="majorEastAsia" w:hAnsiTheme="minorHAnsi" w:cstheme="minorHAnsi"/>
          <w:bCs/>
          <w:szCs w:val="24"/>
          <w:lang w:val="en-US" w:eastAsia="en-US"/>
        </w:rPr>
        <w:t xml:space="preserve"> </w:t>
      </w:r>
      <w:r w:rsidRPr="00C80C3D">
        <w:rPr>
          <w:rFonts w:asciiTheme="minorHAnsi" w:eastAsiaTheme="majorEastAsia" w:hAnsiTheme="minorHAnsi" w:cstheme="minorHAnsi"/>
          <w:bCs/>
          <w:szCs w:val="24"/>
          <w:lang w:val="en-US" w:eastAsia="en-US"/>
        </w:rPr>
        <w:t>Confidentiality, Consent And Information Sharing</w:t>
      </w:r>
      <w:bookmarkEnd w:id="12"/>
    </w:p>
    <w:p w14:paraId="67E44B64"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We recognise that all matters relating to child protection are confidential.</w:t>
      </w:r>
    </w:p>
    <w:p w14:paraId="7B6773DD"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lastRenderedPageBreak/>
        <w:t>The Headteacher or Deputy DSL will disclose any information about a pupil to other members of staff on a need-to-know basis only and will inform them if any children in their class have a social worker.</w:t>
      </w:r>
    </w:p>
    <w:p w14:paraId="6BEAFDCD"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Staff members cannot promise a pupil to keep ‘secrets’ which might compromise their safety or well-being, or the safety and well-being of others.</w:t>
      </w:r>
    </w:p>
    <w:p w14:paraId="31DE5EC9" w14:textId="32ECE4D7" w:rsidR="00CC45B0" w:rsidRPr="00C80C3D" w:rsidRDefault="00B46EEC" w:rsidP="3C513F9C">
      <w:pPr>
        <w:spacing w:before="240" w:line="240" w:lineRule="auto"/>
        <w:rPr>
          <w:rFonts w:asciiTheme="minorHAnsi" w:eastAsia="Arial" w:hAnsiTheme="minorHAnsi" w:cstheme="minorBidi"/>
        </w:rPr>
      </w:pPr>
      <w:r w:rsidRPr="00C80C3D">
        <w:rPr>
          <w:rFonts w:asciiTheme="minorHAnsi" w:eastAsia="Arial" w:hAnsiTheme="minorHAnsi" w:cstheme="minorBidi"/>
        </w:rPr>
        <w:t xml:space="preserve">All staff members have a professional responsibility to share information with other agencies in order to safeguard children. The </w:t>
      </w:r>
      <w:r w:rsidR="0C07F6C9" w:rsidRPr="00C80C3D">
        <w:rPr>
          <w:rFonts w:asciiTheme="minorHAnsi" w:eastAsia="Arial" w:hAnsiTheme="minorHAnsi" w:cstheme="minorBidi"/>
        </w:rPr>
        <w:t>Data (Use and Access) Act 2025</w:t>
      </w:r>
      <w:r w:rsidRPr="00C80C3D">
        <w:rPr>
          <w:rFonts w:asciiTheme="minorHAnsi" w:eastAsia="Arial" w:hAnsiTheme="minorHAnsi" w:cstheme="minorBidi"/>
        </w:rPr>
        <w:t xml:space="preserve"> do not prevent the sharing of information for the purposes of keeping children safe. Fears about sharing information must not be allowed to stand in the way of the need to safeguard and promote the welfare and protect the safety of children. </w:t>
      </w:r>
      <w:r w:rsidR="008B0FE2" w:rsidRPr="00C80C3D">
        <w:rPr>
          <w:rFonts w:asciiTheme="minorHAnsi" w:eastAsia="Arial" w:hAnsiTheme="minorHAnsi" w:cstheme="minorBidi"/>
        </w:rPr>
        <w:t xml:space="preserve"> Governors, trustees and staff should use the DfE’s data protection guidance </w:t>
      </w:r>
      <w:r w:rsidR="00E02E6F" w:rsidRPr="00C80C3D">
        <w:rPr>
          <w:rFonts w:asciiTheme="minorHAnsi" w:eastAsia="Arial" w:hAnsiTheme="minorHAnsi" w:cstheme="minorBidi"/>
        </w:rPr>
        <w:t xml:space="preserve">for schools to help us to comply with data </w:t>
      </w:r>
      <w:r w:rsidR="00261BE0" w:rsidRPr="00C80C3D">
        <w:rPr>
          <w:rFonts w:asciiTheme="minorHAnsi" w:eastAsia="Arial" w:hAnsiTheme="minorHAnsi" w:cstheme="minorBidi"/>
        </w:rPr>
        <w:t>protection</w:t>
      </w:r>
      <w:r w:rsidR="00E02E6F" w:rsidRPr="00C80C3D">
        <w:rPr>
          <w:rFonts w:asciiTheme="minorHAnsi" w:eastAsia="Arial" w:hAnsiTheme="minorHAnsi" w:cstheme="minorBidi"/>
        </w:rPr>
        <w:t xml:space="preserve"> law, develop data policies and processes, know what data to keep and to foll</w:t>
      </w:r>
      <w:r w:rsidR="00261BE0" w:rsidRPr="00C80C3D">
        <w:rPr>
          <w:rFonts w:asciiTheme="minorHAnsi" w:eastAsia="Arial" w:hAnsiTheme="minorHAnsi" w:cstheme="minorBidi"/>
        </w:rPr>
        <w:t>ow good practices for preventing personal data breaches.</w:t>
      </w:r>
    </w:p>
    <w:p w14:paraId="0B1F17AD"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 xml:space="preserve">All our staff members who come into contact with pupils will be given appropriate training to understand the purpose of information sharing in order to safeguard and promote children’s welfare.  </w:t>
      </w:r>
    </w:p>
    <w:p w14:paraId="3A7DA28C" w14:textId="4FFF2AF0" w:rsidR="00E36DFD"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 xml:space="preserve">We will ensure that staff members are confident about what they can and should do under the law, including how to obtain consent to share information and when information can be shared without consent.  This is covered in greater detail in </w:t>
      </w:r>
      <w:r w:rsidRPr="00C80C3D">
        <w:rPr>
          <w:rFonts w:asciiTheme="minorHAnsi" w:eastAsia="Arial" w:hAnsiTheme="minorHAnsi" w:cstheme="minorHAnsi"/>
          <w:b/>
        </w:rPr>
        <w:t>Appendix 10.</w:t>
      </w:r>
    </w:p>
    <w:p w14:paraId="53741B2F" w14:textId="28B0839E" w:rsidR="00E36DFD" w:rsidRPr="00C80C3D" w:rsidRDefault="00CC45B0" w:rsidP="00CC45B0">
      <w:pPr>
        <w:pStyle w:val="Heading1"/>
        <w:keepLines/>
        <w:spacing w:before="240"/>
        <w:rPr>
          <w:rFonts w:asciiTheme="minorHAnsi" w:eastAsiaTheme="majorEastAsia" w:hAnsiTheme="minorHAnsi" w:cstheme="minorHAnsi"/>
          <w:bCs/>
          <w:szCs w:val="24"/>
          <w:lang w:val="en-US" w:eastAsia="en-US"/>
        </w:rPr>
      </w:pPr>
      <w:bookmarkStart w:id="13" w:name="_Toc216098384"/>
      <w:r w:rsidRPr="00C80C3D">
        <w:rPr>
          <w:rFonts w:asciiTheme="minorHAnsi" w:eastAsiaTheme="majorEastAsia" w:hAnsiTheme="minorHAnsi" w:cstheme="minorHAnsi"/>
          <w:bCs/>
          <w:szCs w:val="24"/>
          <w:lang w:val="en-US" w:eastAsia="en-US"/>
        </w:rPr>
        <w:t>1</w:t>
      </w:r>
      <w:r w:rsidR="00C9543A" w:rsidRPr="00C80C3D">
        <w:rPr>
          <w:rFonts w:asciiTheme="minorHAnsi" w:eastAsiaTheme="majorEastAsia" w:hAnsiTheme="minorHAnsi" w:cstheme="minorHAnsi"/>
          <w:bCs/>
          <w:szCs w:val="24"/>
          <w:lang w:val="en-US" w:eastAsia="en-US"/>
        </w:rPr>
        <w:t>2</w:t>
      </w:r>
      <w:r w:rsidRPr="00C80C3D">
        <w:rPr>
          <w:rFonts w:asciiTheme="minorHAnsi" w:eastAsiaTheme="majorEastAsia" w:hAnsiTheme="minorHAnsi" w:cstheme="minorHAnsi"/>
          <w:bCs/>
          <w:szCs w:val="24"/>
          <w:lang w:val="en-US" w:eastAsia="en-US"/>
        </w:rPr>
        <w:t>. Inter-Agency Working</w:t>
      </w:r>
      <w:bookmarkEnd w:id="13"/>
      <w:r w:rsidRPr="00C80C3D">
        <w:rPr>
          <w:rFonts w:asciiTheme="minorHAnsi" w:eastAsiaTheme="majorEastAsia" w:hAnsiTheme="minorHAnsi" w:cstheme="minorHAnsi"/>
          <w:bCs/>
          <w:szCs w:val="24"/>
          <w:lang w:val="en-US" w:eastAsia="en-US"/>
        </w:rPr>
        <w:t xml:space="preserve"> </w:t>
      </w:r>
    </w:p>
    <w:p w14:paraId="26B8814B"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We will develop and promote effective working relationships with other agencies, including agencies providing early help services, as well as the Police, Health and Children’s Social Care.</w:t>
      </w:r>
    </w:p>
    <w:p w14:paraId="0969AF1A"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We will ensure that relevant staff members participate in multi-agency meetings, including early help meetings, child in need meetings, child protection conferences and core groups.</w:t>
      </w:r>
    </w:p>
    <w:p w14:paraId="46C9B446" w14:textId="5FE896E6" w:rsidR="00E36DFD"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 xml:space="preserve">We will participate in serious case reviews, other reviews and file audits as and when required to do so by the Stoke-on-Trent and Staffordshire Safeguarding Children </w:t>
      </w:r>
      <w:r w:rsidR="00C6599B" w:rsidRPr="00C80C3D">
        <w:rPr>
          <w:rFonts w:asciiTheme="minorHAnsi" w:eastAsia="Arial" w:hAnsiTheme="minorHAnsi" w:cstheme="minorHAnsi"/>
        </w:rPr>
        <w:t>Partnership</w:t>
      </w:r>
      <w:r w:rsidRPr="00C80C3D">
        <w:rPr>
          <w:rFonts w:asciiTheme="minorHAnsi" w:eastAsia="Arial" w:hAnsiTheme="minorHAnsi" w:cstheme="minorHAnsi"/>
        </w:rPr>
        <w:t>.  We will ensure that we have a clear process for gathering the evidence required for reviews and audits, embedding recommendations into practice and completing required actions within agreed timescales.</w:t>
      </w:r>
    </w:p>
    <w:p w14:paraId="7B5747DC" w14:textId="5FBF095A" w:rsidR="00E36DFD" w:rsidRPr="00C80C3D" w:rsidRDefault="00CC45B0" w:rsidP="00CC45B0">
      <w:pPr>
        <w:pStyle w:val="Heading1"/>
        <w:keepLines/>
        <w:spacing w:before="240"/>
        <w:rPr>
          <w:rFonts w:asciiTheme="minorHAnsi" w:eastAsiaTheme="majorEastAsia" w:hAnsiTheme="minorHAnsi" w:cstheme="minorHAnsi"/>
          <w:bCs/>
          <w:szCs w:val="24"/>
          <w:lang w:val="en-US" w:eastAsia="en-US"/>
        </w:rPr>
      </w:pPr>
      <w:bookmarkStart w:id="14" w:name="_Toc216098385"/>
      <w:r w:rsidRPr="00C80C3D">
        <w:rPr>
          <w:rFonts w:asciiTheme="minorHAnsi" w:eastAsiaTheme="majorEastAsia" w:hAnsiTheme="minorHAnsi" w:cstheme="minorHAnsi"/>
          <w:bCs/>
          <w:szCs w:val="24"/>
          <w:lang w:val="en-US" w:eastAsia="en-US"/>
        </w:rPr>
        <w:t>1</w:t>
      </w:r>
      <w:r w:rsidR="00C9543A" w:rsidRPr="00C80C3D">
        <w:rPr>
          <w:rFonts w:asciiTheme="minorHAnsi" w:eastAsiaTheme="majorEastAsia" w:hAnsiTheme="minorHAnsi" w:cstheme="minorHAnsi"/>
          <w:bCs/>
          <w:szCs w:val="24"/>
          <w:lang w:val="en-US" w:eastAsia="en-US"/>
        </w:rPr>
        <w:t>3</w:t>
      </w:r>
      <w:r w:rsidRPr="00C80C3D">
        <w:rPr>
          <w:rFonts w:asciiTheme="minorHAnsi" w:eastAsiaTheme="majorEastAsia" w:hAnsiTheme="minorHAnsi" w:cstheme="minorHAnsi"/>
          <w:bCs/>
          <w:szCs w:val="24"/>
          <w:lang w:val="en-US" w:eastAsia="en-US"/>
        </w:rPr>
        <w:t>. Contractors, Service / Activity Providers And Work Placement Providers</w:t>
      </w:r>
      <w:bookmarkEnd w:id="14"/>
    </w:p>
    <w:p w14:paraId="7E1E96C3" w14:textId="77777777" w:rsidR="00CC45B0" w:rsidRPr="00C80C3D" w:rsidRDefault="00B46EEC" w:rsidP="00CC45B0">
      <w:pPr>
        <w:spacing w:before="240"/>
        <w:rPr>
          <w:rFonts w:asciiTheme="minorHAnsi" w:eastAsia="Arial" w:hAnsiTheme="minorHAnsi" w:cstheme="minorHAnsi"/>
        </w:rPr>
      </w:pPr>
      <w:r w:rsidRPr="00C80C3D">
        <w:rPr>
          <w:rFonts w:asciiTheme="minorHAnsi" w:eastAsia="Arial" w:hAnsiTheme="minorHAnsi" w:cstheme="minorHAnsi"/>
        </w:rPr>
        <w:t>We will ensure that contractors and providers are aware of our school’s safeguarding and child protection policy and procedures.  We require that employees and volunteers provided by these organisations use our procedure to report concerns.</w:t>
      </w:r>
    </w:p>
    <w:p w14:paraId="4D01CA66" w14:textId="54828795" w:rsidR="00CC45B0" w:rsidRPr="00C80C3D" w:rsidRDefault="00B46EEC" w:rsidP="00CC45B0">
      <w:pPr>
        <w:spacing w:before="240"/>
        <w:rPr>
          <w:rFonts w:asciiTheme="minorHAnsi" w:eastAsia="Arial" w:hAnsiTheme="minorHAnsi" w:cstheme="minorHAnsi"/>
        </w:rPr>
      </w:pPr>
      <w:r w:rsidRPr="00C80C3D">
        <w:rPr>
          <w:rFonts w:asciiTheme="minorHAnsi" w:eastAsia="Arial" w:hAnsiTheme="minorHAnsi" w:cstheme="minorHAnsi"/>
        </w:rPr>
        <w:t xml:space="preserve">We will seek assurance that employees and volunteers provided by these organisations and working alongside our pupils have been subjected to the appropriate level of safeguarding checks in line with </w:t>
      </w:r>
      <w:r w:rsidRPr="00C80C3D">
        <w:rPr>
          <w:rFonts w:asciiTheme="minorHAnsi" w:eastAsia="Arial" w:hAnsiTheme="minorHAnsi" w:cstheme="minorHAnsi"/>
          <w:i/>
        </w:rPr>
        <w:t xml:space="preserve">Keeping Children Safe in Education: </w:t>
      </w:r>
      <w:r w:rsidR="00246D6D" w:rsidRPr="00C80C3D">
        <w:rPr>
          <w:rFonts w:asciiTheme="minorHAnsi" w:eastAsia="Arial" w:hAnsiTheme="minorHAnsi" w:cstheme="minorHAnsi"/>
          <w:i/>
        </w:rPr>
        <w:t>202</w:t>
      </w:r>
      <w:r w:rsidR="001D28F0" w:rsidRPr="00C80C3D">
        <w:rPr>
          <w:rFonts w:asciiTheme="minorHAnsi" w:eastAsia="Arial" w:hAnsiTheme="minorHAnsi" w:cstheme="minorHAnsi"/>
          <w:i/>
        </w:rPr>
        <w:t>6</w:t>
      </w:r>
      <w:r w:rsidRPr="00C80C3D">
        <w:rPr>
          <w:rFonts w:asciiTheme="minorHAnsi" w:eastAsia="Arial" w:hAnsiTheme="minorHAnsi" w:cstheme="minorHAnsi"/>
          <w:i/>
        </w:rPr>
        <w:t>.</w:t>
      </w:r>
      <w:r w:rsidRPr="00C80C3D">
        <w:rPr>
          <w:rFonts w:asciiTheme="minorHAnsi" w:eastAsia="Arial" w:hAnsiTheme="minorHAnsi" w:cstheme="minorHAnsi"/>
        </w:rPr>
        <w:t xml:space="preserve"> If assurance is not obtained, permission to work with our children or use our school premises will be refused.</w:t>
      </w:r>
    </w:p>
    <w:p w14:paraId="56EB6B2A" w14:textId="77777777" w:rsidR="00CC45B0" w:rsidRPr="00C80C3D" w:rsidRDefault="00B46EEC" w:rsidP="00CC45B0">
      <w:pPr>
        <w:spacing w:before="240"/>
        <w:rPr>
          <w:rFonts w:asciiTheme="minorHAnsi" w:eastAsia="Arial" w:hAnsiTheme="minorHAnsi" w:cstheme="minorHAnsi"/>
        </w:rPr>
      </w:pPr>
      <w:r w:rsidRPr="00C80C3D">
        <w:rPr>
          <w:rFonts w:asciiTheme="minorHAnsi" w:eastAsia="Arial" w:hAnsiTheme="minorHAnsi" w:cstheme="minorHAnsi"/>
        </w:rPr>
        <w:t xml:space="preserve">When we commission services from other organisations, we will ensure that compliance with our policy and procedures is a contractual requirement, along with the requirement for them to have undertaken safeguarding training appropriate to their role. </w:t>
      </w:r>
    </w:p>
    <w:p w14:paraId="6BD18F9B" w14:textId="21AF2356" w:rsidR="00E36DFD" w:rsidRPr="00C80C3D" w:rsidRDefault="00B46EEC" w:rsidP="00CC45B0">
      <w:pPr>
        <w:spacing w:before="240"/>
        <w:rPr>
          <w:rFonts w:asciiTheme="minorHAnsi" w:eastAsia="Arial" w:hAnsiTheme="minorHAnsi" w:cstheme="minorHAnsi"/>
        </w:rPr>
      </w:pPr>
      <w:r w:rsidRPr="00C80C3D">
        <w:rPr>
          <w:rFonts w:asciiTheme="minorHAnsi" w:eastAsia="Arial" w:hAnsiTheme="minorHAnsi" w:cstheme="minorHAnsi"/>
        </w:rPr>
        <w:t>Students on work placements receive an induction, including advising them of our safeguarding procedures and the Code of Conduct.</w:t>
      </w:r>
    </w:p>
    <w:p w14:paraId="192A0F1F" w14:textId="4EB4336B" w:rsidR="00E36DFD" w:rsidRPr="00C80C3D" w:rsidRDefault="00CC45B0" w:rsidP="00CC45B0">
      <w:pPr>
        <w:pStyle w:val="Heading1"/>
        <w:keepLines/>
        <w:spacing w:before="240"/>
        <w:rPr>
          <w:rFonts w:asciiTheme="minorHAnsi" w:eastAsiaTheme="majorEastAsia" w:hAnsiTheme="minorHAnsi" w:cstheme="minorHAnsi"/>
          <w:bCs/>
          <w:szCs w:val="24"/>
          <w:lang w:val="en-US" w:eastAsia="en-US"/>
        </w:rPr>
      </w:pPr>
      <w:bookmarkStart w:id="15" w:name="_Toc216098386"/>
      <w:r w:rsidRPr="00C80C3D">
        <w:rPr>
          <w:rFonts w:asciiTheme="minorHAnsi" w:eastAsiaTheme="majorEastAsia" w:hAnsiTheme="minorHAnsi" w:cstheme="minorHAnsi"/>
          <w:bCs/>
          <w:szCs w:val="24"/>
          <w:lang w:val="en-US" w:eastAsia="en-US"/>
        </w:rPr>
        <w:t>1</w:t>
      </w:r>
      <w:r w:rsidR="00C9543A" w:rsidRPr="00C80C3D">
        <w:rPr>
          <w:rFonts w:asciiTheme="minorHAnsi" w:eastAsiaTheme="majorEastAsia" w:hAnsiTheme="minorHAnsi" w:cstheme="minorHAnsi"/>
          <w:bCs/>
          <w:szCs w:val="24"/>
          <w:lang w:val="en-US" w:eastAsia="en-US"/>
        </w:rPr>
        <w:t>4</w:t>
      </w:r>
      <w:r w:rsidRPr="00C80C3D">
        <w:rPr>
          <w:rFonts w:asciiTheme="minorHAnsi" w:eastAsiaTheme="majorEastAsia" w:hAnsiTheme="minorHAnsi" w:cstheme="minorHAnsi"/>
          <w:bCs/>
          <w:szCs w:val="24"/>
          <w:lang w:val="en-US" w:eastAsia="en-US"/>
        </w:rPr>
        <w:t xml:space="preserve">. </w:t>
      </w:r>
      <w:proofErr w:type="gramStart"/>
      <w:r w:rsidRPr="00C80C3D">
        <w:rPr>
          <w:rFonts w:asciiTheme="minorHAnsi" w:eastAsiaTheme="majorEastAsia" w:hAnsiTheme="minorHAnsi" w:cstheme="minorHAnsi"/>
          <w:bCs/>
          <w:szCs w:val="24"/>
          <w:lang w:val="en-US" w:eastAsia="en-US"/>
        </w:rPr>
        <w:t>Whistle-Blowing</w:t>
      </w:r>
      <w:proofErr w:type="gramEnd"/>
      <w:r w:rsidRPr="00C80C3D">
        <w:rPr>
          <w:rFonts w:asciiTheme="minorHAnsi" w:eastAsiaTheme="majorEastAsia" w:hAnsiTheme="minorHAnsi" w:cstheme="minorHAnsi"/>
          <w:bCs/>
          <w:szCs w:val="24"/>
          <w:lang w:val="en-US" w:eastAsia="en-US"/>
        </w:rPr>
        <w:t xml:space="preserve"> </w:t>
      </w:r>
      <w:proofErr w:type="gramStart"/>
      <w:r w:rsidRPr="00C80C3D">
        <w:rPr>
          <w:rFonts w:asciiTheme="minorHAnsi" w:eastAsiaTheme="majorEastAsia" w:hAnsiTheme="minorHAnsi" w:cstheme="minorHAnsi"/>
          <w:bCs/>
          <w:szCs w:val="24"/>
          <w:lang w:val="en-US" w:eastAsia="en-US"/>
        </w:rPr>
        <w:t>And</w:t>
      </w:r>
      <w:proofErr w:type="gramEnd"/>
      <w:r w:rsidRPr="00C80C3D">
        <w:rPr>
          <w:rFonts w:asciiTheme="minorHAnsi" w:eastAsiaTheme="majorEastAsia" w:hAnsiTheme="minorHAnsi" w:cstheme="minorHAnsi"/>
          <w:bCs/>
          <w:szCs w:val="24"/>
          <w:lang w:val="en-US" w:eastAsia="en-US"/>
        </w:rPr>
        <w:t xml:space="preserve"> Complaints</w:t>
      </w:r>
      <w:bookmarkEnd w:id="15"/>
    </w:p>
    <w:p w14:paraId="2CAB591C"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We cannot expect pupils to raise concerns in an environment where staff members fail to do so.</w:t>
      </w:r>
    </w:p>
    <w:p w14:paraId="716CCC6E" w14:textId="77777777" w:rsidR="00CC45B0" w:rsidRPr="00C80C3D" w:rsidRDefault="00B46EEC" w:rsidP="00CC45B0">
      <w:pPr>
        <w:spacing w:before="240" w:line="240" w:lineRule="auto"/>
        <w:rPr>
          <w:rFonts w:asciiTheme="minorHAnsi" w:eastAsia="Arial" w:hAnsiTheme="minorHAnsi" w:cstheme="minorHAnsi"/>
        </w:rPr>
      </w:pPr>
      <w:proofErr w:type="gramStart"/>
      <w:r w:rsidRPr="00C80C3D">
        <w:rPr>
          <w:rFonts w:asciiTheme="minorHAnsi" w:eastAsia="Arial" w:hAnsiTheme="minorHAnsi" w:cstheme="minorHAnsi"/>
        </w:rPr>
        <w:lastRenderedPageBreak/>
        <w:t>Therefore</w:t>
      </w:r>
      <w:proofErr w:type="gramEnd"/>
      <w:r w:rsidRPr="00C80C3D">
        <w:rPr>
          <w:rFonts w:asciiTheme="minorHAnsi" w:eastAsia="Arial" w:hAnsiTheme="minorHAnsi" w:cstheme="minorHAnsi"/>
        </w:rPr>
        <w:t xml:space="preserve"> we will ensure that all staff members are aware of their duty to raise concerns, where they exist, about the management of safeguarding and child protection, which may include the attitude or actions of colleagues. If necessary, they will speak with the Headteacher, the Chair of the Local Governing Body or with the Local Authority Designated Officer (LADO).</w:t>
      </w:r>
    </w:p>
    <w:p w14:paraId="5A93A6B8"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We have a Whistle Blowing Policy which is given to all staff on induction and is displayed in the staff room.</w:t>
      </w:r>
    </w:p>
    <w:p w14:paraId="7E7AC8D6"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We have a clear reporting procedure for children, parents and other people to report concerns or complaints, including abusive or poor practice.</w:t>
      </w:r>
    </w:p>
    <w:p w14:paraId="56E21E5C" w14:textId="2D51EA45"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We will actively seek the views of children, parents and carers and staff members on our child protection arrangements through surveys, questionnaires and other means.</w:t>
      </w:r>
    </w:p>
    <w:p w14:paraId="02A51250" w14:textId="2004C06A" w:rsidR="00E36DFD" w:rsidRPr="00C80C3D" w:rsidRDefault="00CC45B0" w:rsidP="00CC45B0">
      <w:pPr>
        <w:pStyle w:val="Heading1"/>
        <w:keepLines/>
        <w:spacing w:before="240"/>
        <w:rPr>
          <w:rFonts w:asciiTheme="minorHAnsi" w:eastAsiaTheme="majorEastAsia" w:hAnsiTheme="minorHAnsi" w:cstheme="minorHAnsi"/>
          <w:bCs/>
          <w:szCs w:val="24"/>
          <w:lang w:val="en-US" w:eastAsia="en-US"/>
        </w:rPr>
      </w:pPr>
      <w:bookmarkStart w:id="16" w:name="_Toc216098387"/>
      <w:r w:rsidRPr="00C80C3D">
        <w:rPr>
          <w:rFonts w:asciiTheme="minorHAnsi" w:eastAsiaTheme="majorEastAsia" w:hAnsiTheme="minorHAnsi" w:cstheme="minorHAnsi"/>
          <w:bCs/>
          <w:szCs w:val="24"/>
          <w:lang w:val="en-US" w:eastAsia="en-US"/>
        </w:rPr>
        <w:t>1</w:t>
      </w:r>
      <w:r w:rsidR="00C9543A" w:rsidRPr="00C80C3D">
        <w:rPr>
          <w:rFonts w:asciiTheme="minorHAnsi" w:eastAsiaTheme="majorEastAsia" w:hAnsiTheme="minorHAnsi" w:cstheme="minorHAnsi"/>
          <w:bCs/>
          <w:szCs w:val="24"/>
          <w:lang w:val="en-US" w:eastAsia="en-US"/>
        </w:rPr>
        <w:t>5</w:t>
      </w:r>
      <w:r w:rsidRPr="00C80C3D">
        <w:rPr>
          <w:rFonts w:asciiTheme="minorHAnsi" w:eastAsiaTheme="majorEastAsia" w:hAnsiTheme="minorHAnsi" w:cstheme="minorHAnsi"/>
          <w:bCs/>
          <w:szCs w:val="24"/>
          <w:lang w:val="en-US" w:eastAsia="en-US"/>
        </w:rPr>
        <w:t>. Site Security</w:t>
      </w:r>
      <w:bookmarkEnd w:id="16"/>
    </w:p>
    <w:p w14:paraId="1313B4B3"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 xml:space="preserve">All staff members have a responsibility to ensure our buildings and grounds are secure and for reporting any issues or concerns that may come to light. </w:t>
      </w:r>
    </w:p>
    <w:p w14:paraId="4F981FEF"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 xml:space="preserve">We check the identity of all visitors coming into school.  Visitors are expected to sign in and out of the school and to display a </w:t>
      </w:r>
      <w:r w:rsidRPr="00C80C3D">
        <w:rPr>
          <w:rFonts w:asciiTheme="minorHAnsi" w:eastAsia="Arial" w:hAnsiTheme="minorHAnsi" w:cstheme="minorHAnsi"/>
          <w:color w:val="000000"/>
        </w:rPr>
        <w:t xml:space="preserve">visitor’s badge </w:t>
      </w:r>
      <w:r w:rsidRPr="00C80C3D">
        <w:rPr>
          <w:rFonts w:asciiTheme="minorHAnsi" w:eastAsia="Arial" w:hAnsiTheme="minorHAnsi" w:cstheme="minorHAnsi"/>
        </w:rPr>
        <w:t>while on the school site. Any individual who is not known or identifiable will be challenged for clarification and reassurance.</w:t>
      </w:r>
    </w:p>
    <w:p w14:paraId="6B5BB1A9" w14:textId="28408E19" w:rsidR="00E36DFD"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The school will not accept the behaviour of any individual, (parent, professional, volunteer or anyone else) that threatens school security or leads others, child or adult, to feel unsafe. Such behaviour will be treated as a serious concern and may result in a decision to refuse that person access to the school site.</w:t>
      </w:r>
    </w:p>
    <w:p w14:paraId="6A9457AF" w14:textId="182D7639" w:rsidR="00E36DFD" w:rsidRPr="00C80C3D" w:rsidRDefault="00CC45B0" w:rsidP="00CC45B0">
      <w:pPr>
        <w:pStyle w:val="Heading1"/>
        <w:keepLines/>
        <w:spacing w:before="240"/>
        <w:rPr>
          <w:rFonts w:asciiTheme="minorHAnsi" w:eastAsiaTheme="majorEastAsia" w:hAnsiTheme="minorHAnsi" w:cstheme="minorHAnsi"/>
          <w:bCs/>
          <w:szCs w:val="24"/>
          <w:lang w:val="en-US" w:eastAsia="en-US"/>
        </w:rPr>
      </w:pPr>
      <w:bookmarkStart w:id="17" w:name="_Toc216098388"/>
      <w:r w:rsidRPr="00C80C3D">
        <w:rPr>
          <w:rFonts w:asciiTheme="minorHAnsi" w:eastAsiaTheme="majorEastAsia" w:hAnsiTheme="minorHAnsi" w:cstheme="minorHAnsi"/>
          <w:bCs/>
          <w:szCs w:val="24"/>
          <w:lang w:val="en-US" w:eastAsia="en-US"/>
        </w:rPr>
        <w:t>1</w:t>
      </w:r>
      <w:r w:rsidR="00C9543A" w:rsidRPr="00C80C3D">
        <w:rPr>
          <w:rFonts w:asciiTheme="minorHAnsi" w:eastAsiaTheme="majorEastAsia" w:hAnsiTheme="minorHAnsi" w:cstheme="minorHAnsi"/>
          <w:bCs/>
          <w:szCs w:val="24"/>
          <w:lang w:val="en-US" w:eastAsia="en-US"/>
        </w:rPr>
        <w:t>6</w:t>
      </w:r>
      <w:r w:rsidRPr="00C80C3D">
        <w:rPr>
          <w:rFonts w:asciiTheme="minorHAnsi" w:eastAsiaTheme="majorEastAsia" w:hAnsiTheme="minorHAnsi" w:cstheme="minorHAnsi"/>
          <w:bCs/>
          <w:szCs w:val="24"/>
          <w:lang w:val="en-US" w:eastAsia="en-US"/>
        </w:rPr>
        <w:t>. Quality Assurance</w:t>
      </w:r>
      <w:bookmarkEnd w:id="17"/>
    </w:p>
    <w:p w14:paraId="73C2DCAA"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We will ensure that systems are in place to monitor the implementation of and compliance with this policy and accompanying procedures.  This will include periodic audits of child protection files and records by the DSL as well as Single Central Record checks by the Trust designated person and by the link safeguarding governor.</w:t>
      </w:r>
    </w:p>
    <w:p w14:paraId="487F0B01"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 xml:space="preserve">We will complete a safeguarding audit of the school’s safeguarding arrangements annually, using the audit tool provided by the Local Authority for this purpose. </w:t>
      </w:r>
    </w:p>
    <w:p w14:paraId="267B8E35" w14:textId="0F0B8878" w:rsidR="00E36DFD"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The school’s senior leadership team and the Local Governing Body will ensure that action is taken to remedy without delay any deficiencies and weaknesses identified in child protection arrangements.</w:t>
      </w:r>
    </w:p>
    <w:p w14:paraId="4DDB0E92" w14:textId="2EC38944" w:rsidR="00E36DFD" w:rsidRPr="00C80C3D" w:rsidRDefault="00CC45B0" w:rsidP="00CC45B0">
      <w:pPr>
        <w:pStyle w:val="Heading1"/>
        <w:keepLines/>
        <w:spacing w:before="240"/>
        <w:rPr>
          <w:rFonts w:asciiTheme="minorHAnsi" w:eastAsiaTheme="majorEastAsia" w:hAnsiTheme="minorHAnsi" w:cstheme="minorHAnsi"/>
          <w:bCs/>
          <w:szCs w:val="24"/>
          <w:lang w:val="en-US" w:eastAsia="en-US"/>
        </w:rPr>
      </w:pPr>
      <w:bookmarkStart w:id="18" w:name="_Toc216098389"/>
      <w:r w:rsidRPr="00C80C3D">
        <w:rPr>
          <w:rFonts w:asciiTheme="minorHAnsi" w:eastAsiaTheme="majorEastAsia" w:hAnsiTheme="minorHAnsi" w:cstheme="minorHAnsi"/>
          <w:bCs/>
          <w:szCs w:val="24"/>
          <w:lang w:val="en-US" w:eastAsia="en-US"/>
        </w:rPr>
        <w:t>1</w:t>
      </w:r>
      <w:r w:rsidR="00C9543A" w:rsidRPr="00C80C3D">
        <w:rPr>
          <w:rFonts w:asciiTheme="minorHAnsi" w:eastAsiaTheme="majorEastAsia" w:hAnsiTheme="minorHAnsi" w:cstheme="minorHAnsi"/>
          <w:bCs/>
          <w:szCs w:val="24"/>
          <w:lang w:val="en-US" w:eastAsia="en-US"/>
        </w:rPr>
        <w:t>7</w:t>
      </w:r>
      <w:r w:rsidRPr="00C80C3D">
        <w:rPr>
          <w:rFonts w:asciiTheme="minorHAnsi" w:eastAsiaTheme="majorEastAsia" w:hAnsiTheme="minorHAnsi" w:cstheme="minorHAnsi"/>
          <w:bCs/>
          <w:szCs w:val="24"/>
          <w:lang w:val="en-US" w:eastAsia="en-US"/>
        </w:rPr>
        <w:t>. Policy Review</w:t>
      </w:r>
      <w:bookmarkEnd w:id="18"/>
    </w:p>
    <w:p w14:paraId="17B1BE43" w14:textId="77777777" w:rsidR="00CC45B0"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 xml:space="preserve">This policy and the procedures will be reviewed every academic year.  All other linked policies will be reviewed in line with the policy review cycle.  </w:t>
      </w:r>
    </w:p>
    <w:p w14:paraId="238601FE" w14:textId="6A03EC83" w:rsidR="00E36DFD" w:rsidRPr="00C80C3D" w:rsidRDefault="00B46EEC" w:rsidP="00CC45B0">
      <w:pPr>
        <w:spacing w:before="240" w:line="240" w:lineRule="auto"/>
        <w:rPr>
          <w:rFonts w:asciiTheme="minorHAnsi" w:eastAsia="Arial" w:hAnsiTheme="minorHAnsi" w:cstheme="minorHAnsi"/>
        </w:rPr>
      </w:pPr>
      <w:r w:rsidRPr="00C80C3D">
        <w:rPr>
          <w:rFonts w:asciiTheme="minorHAnsi" w:eastAsia="Arial" w:hAnsiTheme="minorHAnsi" w:cstheme="minorHAnsi"/>
        </w:rPr>
        <w:t>The DSL will ensure that staff members and governors are made aware of any amendments to policies and procedures.</w:t>
      </w:r>
    </w:p>
    <w:p w14:paraId="33ED5486" w14:textId="254F3FB6" w:rsidR="00E36DFD" w:rsidRPr="00C80C3D" w:rsidRDefault="00CC45B0" w:rsidP="00CC45B0">
      <w:pPr>
        <w:pStyle w:val="Heading1"/>
        <w:keepLines/>
        <w:spacing w:before="240"/>
        <w:rPr>
          <w:rFonts w:asciiTheme="minorHAnsi" w:eastAsiaTheme="majorEastAsia" w:hAnsiTheme="minorHAnsi" w:cstheme="minorHAnsi"/>
          <w:bCs/>
          <w:szCs w:val="24"/>
          <w:lang w:val="en-US" w:eastAsia="en-US"/>
        </w:rPr>
      </w:pPr>
      <w:bookmarkStart w:id="19" w:name="_Toc216098390"/>
      <w:r w:rsidRPr="00C80C3D">
        <w:rPr>
          <w:rFonts w:asciiTheme="minorHAnsi" w:eastAsiaTheme="majorEastAsia" w:hAnsiTheme="minorHAnsi" w:cstheme="minorHAnsi"/>
          <w:bCs/>
          <w:szCs w:val="24"/>
          <w:lang w:val="en-US" w:eastAsia="en-US"/>
        </w:rPr>
        <w:t>1</w:t>
      </w:r>
      <w:r w:rsidR="00C9543A" w:rsidRPr="00C80C3D">
        <w:rPr>
          <w:rFonts w:asciiTheme="minorHAnsi" w:eastAsiaTheme="majorEastAsia" w:hAnsiTheme="minorHAnsi" w:cstheme="minorHAnsi"/>
          <w:bCs/>
          <w:szCs w:val="24"/>
          <w:lang w:val="en-US" w:eastAsia="en-US"/>
        </w:rPr>
        <w:t>8</w:t>
      </w:r>
      <w:r w:rsidRPr="00C80C3D">
        <w:rPr>
          <w:rFonts w:asciiTheme="minorHAnsi" w:eastAsiaTheme="majorEastAsia" w:hAnsiTheme="minorHAnsi" w:cstheme="minorHAnsi"/>
          <w:bCs/>
          <w:szCs w:val="24"/>
          <w:lang w:val="en-US" w:eastAsia="en-US"/>
        </w:rPr>
        <w:t>. Associated Policies And Procedures</w:t>
      </w:r>
      <w:bookmarkEnd w:id="19"/>
    </w:p>
    <w:p w14:paraId="1130DE17" w14:textId="77777777" w:rsidR="00E36DFD" w:rsidRPr="00C80C3D" w:rsidRDefault="00B46EEC" w:rsidP="00CC45B0">
      <w:pPr>
        <w:spacing w:before="240"/>
        <w:rPr>
          <w:rFonts w:asciiTheme="minorHAnsi" w:eastAsia="Arial" w:hAnsiTheme="minorHAnsi" w:cstheme="minorHAnsi"/>
        </w:rPr>
      </w:pPr>
      <w:r w:rsidRPr="00C80C3D">
        <w:rPr>
          <w:rFonts w:asciiTheme="minorHAnsi" w:eastAsia="Arial" w:hAnsiTheme="minorHAnsi" w:cstheme="minorHAnsi"/>
        </w:rPr>
        <w:t>The following policies and procedures are relevant to the child protection and safeguarding policy and procedure</w:t>
      </w:r>
      <w:r w:rsidRPr="00C80C3D">
        <w:rPr>
          <w:rFonts w:asciiTheme="minorHAnsi" w:eastAsia="Arial" w:hAnsiTheme="minorHAnsi" w:cstheme="minorHAnsi"/>
          <w:b/>
          <w:color w:val="000000"/>
        </w:rPr>
        <w:t>.</w:t>
      </w:r>
      <w:r w:rsidRPr="00C80C3D">
        <w:rPr>
          <w:rFonts w:asciiTheme="minorHAnsi" w:eastAsia="Arial" w:hAnsiTheme="minorHAnsi" w:cstheme="minorHAnsi"/>
          <w:color w:val="000000"/>
        </w:rPr>
        <w:t xml:space="preserve"> </w:t>
      </w:r>
    </w:p>
    <w:p w14:paraId="6217A2A2"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Administration of Medicines Policy</w:t>
      </w:r>
    </w:p>
    <w:p w14:paraId="18A8AEDB"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Anti-Bullying Policy</w:t>
      </w:r>
    </w:p>
    <w:p w14:paraId="7679A54A"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Attendance Policy</w:t>
      </w:r>
    </w:p>
    <w:p w14:paraId="49360AB6"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 xml:space="preserve">Behaviour Policy            </w:t>
      </w:r>
    </w:p>
    <w:p w14:paraId="1A5C1B9F"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Children Missing from Education Policy and Procedures</w:t>
      </w:r>
    </w:p>
    <w:p w14:paraId="107F2F1E"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lastRenderedPageBreak/>
        <w:t>Complaints Procedure</w:t>
      </w:r>
    </w:p>
    <w:p w14:paraId="17B84000"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Drug and Alcohol Education Policy</w:t>
      </w:r>
    </w:p>
    <w:p w14:paraId="7B3FF864"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Equalities Policy</w:t>
      </w:r>
    </w:p>
    <w:p w14:paraId="31A3562F"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GDPR Policy</w:t>
      </w:r>
    </w:p>
    <w:p w14:paraId="20A8F9F4"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Health and Safety Policy and other linked policies and risk assessments</w:t>
      </w:r>
    </w:p>
    <w:p w14:paraId="61A7825A"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ICT Acceptable Use Policy</w:t>
      </w:r>
    </w:p>
    <w:p w14:paraId="78A0A796"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Keeping Records of Child Protection and Welfare Concerns: Guidance for Early Years Settings, Schools and Colleges</w:t>
      </w:r>
    </w:p>
    <w:p w14:paraId="26714B19"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Offsite Activities and Educational Visits Policy and risk assessments</w:t>
      </w:r>
    </w:p>
    <w:p w14:paraId="7468BC8B"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Online Safety Policy</w:t>
      </w:r>
    </w:p>
    <w:p w14:paraId="35512E58"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Child on Child Abuse Policy</w:t>
      </w:r>
    </w:p>
    <w:p w14:paraId="5C819D03"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Personal Care Policy</w:t>
      </w:r>
    </w:p>
    <w:p w14:paraId="6E1BA149"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Physical Education and Sports Guidance</w:t>
      </w:r>
    </w:p>
    <w:p w14:paraId="6992A6D0"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Positive Handling and Physical Intervention Policy and Guidance</w:t>
      </w:r>
    </w:p>
    <w:p w14:paraId="0D68D7F2"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Premises Inspection Checklist</w:t>
      </w:r>
    </w:p>
    <w:p w14:paraId="6DD6E7DE"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Preventing Extremism and Radicalisation Policy</w:t>
      </w:r>
    </w:p>
    <w:p w14:paraId="06A86896"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PSHE Policy</w:t>
      </w:r>
    </w:p>
    <w:p w14:paraId="6B3661A6"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Recruitment and Selection Policy and procedures</w:t>
      </w:r>
    </w:p>
    <w:p w14:paraId="68C8A06D"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Sex and Relationship Education Policy (named ‘Growing Up and Getting On’)</w:t>
      </w:r>
    </w:p>
    <w:p w14:paraId="11EA0DAE"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Social Networking Protocol</w:t>
      </w:r>
    </w:p>
    <w:p w14:paraId="1AC725FE"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Special Educational Needs and Disabilities Policy</w:t>
      </w:r>
    </w:p>
    <w:p w14:paraId="0D2F5C9D"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Spiritual, Moral, Social and Cultural Development Policy</w:t>
      </w:r>
    </w:p>
    <w:p w14:paraId="6B717882"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Staff code of conduct</w:t>
      </w:r>
    </w:p>
    <w:p w14:paraId="7CBECEB5" w14:textId="77777777"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Staff handbook</w:t>
      </w:r>
    </w:p>
    <w:p w14:paraId="386BFC6B" w14:textId="39E122C9" w:rsidR="00E36DFD" w:rsidRPr="00C80C3D" w:rsidRDefault="00B46EEC" w:rsidP="0051694A">
      <w:pPr>
        <w:numPr>
          <w:ilvl w:val="1"/>
          <w:numId w:val="16"/>
        </w:numPr>
        <w:spacing w:after="60"/>
        <w:rPr>
          <w:rFonts w:asciiTheme="minorHAnsi" w:eastAsia="Arial" w:hAnsiTheme="minorHAnsi" w:cstheme="minorHAnsi"/>
        </w:rPr>
      </w:pPr>
      <w:r w:rsidRPr="00C80C3D">
        <w:rPr>
          <w:rFonts w:asciiTheme="minorHAnsi" w:eastAsia="Arial" w:hAnsiTheme="minorHAnsi" w:cstheme="minorHAnsi"/>
        </w:rPr>
        <w:t>Whistleblowing Policy</w:t>
      </w:r>
      <w:r w:rsidR="00CC45B0" w:rsidRPr="00C80C3D">
        <w:rPr>
          <w:rFonts w:asciiTheme="minorHAnsi" w:eastAsia="Arial" w:hAnsiTheme="minorHAnsi" w:cstheme="minorHAnsi"/>
        </w:rPr>
        <w:t>.</w:t>
      </w:r>
    </w:p>
    <w:p w14:paraId="0F3CABC7" w14:textId="77777777" w:rsidR="00E36DFD" w:rsidRPr="00C80C3D" w:rsidRDefault="00E36DFD">
      <w:pPr>
        <w:spacing w:after="60"/>
        <w:rPr>
          <w:rFonts w:asciiTheme="minorHAnsi" w:eastAsia="Arial" w:hAnsiTheme="minorHAnsi" w:cstheme="minorHAnsi"/>
        </w:rPr>
      </w:pPr>
    </w:p>
    <w:p w14:paraId="5B08B5D1" w14:textId="77777777" w:rsidR="00E36DFD" w:rsidRPr="00C80C3D" w:rsidRDefault="00E36DFD">
      <w:pPr>
        <w:spacing w:after="60"/>
        <w:rPr>
          <w:rFonts w:asciiTheme="minorHAnsi" w:eastAsia="Arial" w:hAnsiTheme="minorHAnsi" w:cstheme="minorHAnsi"/>
        </w:rPr>
      </w:pPr>
    </w:p>
    <w:p w14:paraId="162661BA" w14:textId="77777777" w:rsidR="003141EB" w:rsidRPr="00C80C3D" w:rsidRDefault="003141EB">
      <w:pPr>
        <w:spacing w:after="60"/>
        <w:rPr>
          <w:rFonts w:asciiTheme="minorHAnsi" w:eastAsia="Arial" w:hAnsiTheme="minorHAnsi" w:cstheme="minorHAnsi"/>
        </w:rPr>
      </w:pPr>
    </w:p>
    <w:p w14:paraId="1B9E9D05" w14:textId="77777777" w:rsidR="003141EB" w:rsidRPr="00C80C3D" w:rsidRDefault="003141EB">
      <w:pPr>
        <w:spacing w:after="60"/>
        <w:rPr>
          <w:rFonts w:asciiTheme="minorHAnsi" w:eastAsia="Arial" w:hAnsiTheme="minorHAnsi" w:cstheme="minorHAnsi"/>
        </w:rPr>
      </w:pPr>
    </w:p>
    <w:p w14:paraId="5C1468AE" w14:textId="77777777" w:rsidR="003141EB" w:rsidRPr="00C80C3D" w:rsidRDefault="003141EB">
      <w:pPr>
        <w:spacing w:after="60"/>
        <w:rPr>
          <w:rFonts w:asciiTheme="minorHAnsi" w:eastAsia="Arial" w:hAnsiTheme="minorHAnsi" w:cstheme="minorHAnsi"/>
        </w:rPr>
      </w:pPr>
    </w:p>
    <w:p w14:paraId="39056DA8" w14:textId="77777777" w:rsidR="003141EB" w:rsidRPr="00C80C3D" w:rsidRDefault="003141EB">
      <w:pPr>
        <w:spacing w:after="60"/>
        <w:rPr>
          <w:rFonts w:asciiTheme="minorHAnsi" w:eastAsia="Arial" w:hAnsiTheme="minorHAnsi" w:cstheme="minorHAnsi"/>
        </w:rPr>
      </w:pPr>
    </w:p>
    <w:p w14:paraId="34D4F43F" w14:textId="77777777" w:rsidR="003141EB" w:rsidRPr="00C80C3D" w:rsidRDefault="003141EB">
      <w:pPr>
        <w:spacing w:after="60"/>
        <w:rPr>
          <w:rFonts w:asciiTheme="minorHAnsi" w:eastAsia="Arial" w:hAnsiTheme="minorHAnsi" w:cstheme="minorHAnsi"/>
        </w:rPr>
      </w:pPr>
    </w:p>
    <w:p w14:paraId="00F9C2B8" w14:textId="77777777" w:rsidR="003141EB" w:rsidRPr="00C80C3D" w:rsidRDefault="003141EB">
      <w:pPr>
        <w:spacing w:after="60"/>
        <w:rPr>
          <w:rFonts w:asciiTheme="minorHAnsi" w:eastAsia="Arial" w:hAnsiTheme="minorHAnsi" w:cstheme="minorHAnsi"/>
        </w:rPr>
      </w:pPr>
    </w:p>
    <w:p w14:paraId="5AC22C54" w14:textId="77777777" w:rsidR="003141EB" w:rsidRPr="00C80C3D" w:rsidRDefault="003141EB">
      <w:pPr>
        <w:spacing w:after="60"/>
        <w:rPr>
          <w:rFonts w:asciiTheme="minorHAnsi" w:eastAsia="Arial" w:hAnsiTheme="minorHAnsi" w:cstheme="minorHAnsi"/>
        </w:rPr>
      </w:pPr>
    </w:p>
    <w:p w14:paraId="2F0BF10A" w14:textId="77777777" w:rsidR="003141EB" w:rsidRPr="00C80C3D" w:rsidRDefault="003141EB">
      <w:pPr>
        <w:spacing w:after="60"/>
        <w:rPr>
          <w:rFonts w:asciiTheme="minorHAnsi" w:eastAsia="Arial" w:hAnsiTheme="minorHAnsi" w:cstheme="minorHAnsi"/>
        </w:rPr>
      </w:pPr>
    </w:p>
    <w:p w14:paraId="1CE4AF27" w14:textId="77777777" w:rsidR="003141EB" w:rsidRPr="00C80C3D" w:rsidRDefault="003141EB">
      <w:pPr>
        <w:spacing w:after="60"/>
        <w:rPr>
          <w:rFonts w:asciiTheme="minorHAnsi" w:eastAsia="Arial" w:hAnsiTheme="minorHAnsi" w:cstheme="minorHAnsi"/>
        </w:rPr>
      </w:pPr>
    </w:p>
    <w:p w14:paraId="4BE4BC55" w14:textId="77777777" w:rsidR="003141EB" w:rsidRPr="00C80C3D" w:rsidRDefault="003141EB">
      <w:pPr>
        <w:spacing w:after="60"/>
        <w:rPr>
          <w:rFonts w:asciiTheme="minorHAnsi" w:eastAsia="Arial" w:hAnsiTheme="minorHAnsi" w:cstheme="minorHAnsi"/>
        </w:rPr>
      </w:pPr>
    </w:p>
    <w:p w14:paraId="778ED05C" w14:textId="77777777" w:rsidR="003141EB" w:rsidRPr="00C80C3D" w:rsidRDefault="003141EB">
      <w:pPr>
        <w:spacing w:after="60"/>
        <w:rPr>
          <w:rFonts w:asciiTheme="minorHAnsi" w:eastAsia="Arial" w:hAnsiTheme="minorHAnsi" w:cstheme="minorHAnsi"/>
        </w:rPr>
      </w:pPr>
    </w:p>
    <w:p w14:paraId="6B532D49" w14:textId="77777777" w:rsidR="003141EB" w:rsidRPr="00C80C3D" w:rsidRDefault="003141EB">
      <w:pPr>
        <w:spacing w:after="60"/>
        <w:rPr>
          <w:rFonts w:asciiTheme="minorHAnsi" w:eastAsia="Arial" w:hAnsiTheme="minorHAnsi" w:cstheme="minorHAnsi"/>
        </w:rPr>
      </w:pPr>
    </w:p>
    <w:p w14:paraId="3D08524D" w14:textId="77777777" w:rsidR="003141EB" w:rsidRPr="00C80C3D" w:rsidRDefault="003141EB">
      <w:pPr>
        <w:spacing w:after="60"/>
        <w:rPr>
          <w:rFonts w:asciiTheme="minorHAnsi" w:eastAsia="Arial" w:hAnsiTheme="minorHAnsi" w:cstheme="minorHAnsi"/>
        </w:rPr>
      </w:pPr>
    </w:p>
    <w:p w14:paraId="4EC3E222" w14:textId="77777777" w:rsidR="003141EB" w:rsidRPr="00C80C3D" w:rsidRDefault="003141EB">
      <w:pPr>
        <w:spacing w:after="60"/>
        <w:rPr>
          <w:rFonts w:asciiTheme="minorHAnsi" w:eastAsia="Arial" w:hAnsiTheme="minorHAnsi" w:cstheme="minorHAnsi"/>
        </w:rPr>
      </w:pPr>
    </w:p>
    <w:p w14:paraId="2D6DE503" w14:textId="77777777" w:rsidR="003141EB" w:rsidRPr="00C80C3D" w:rsidRDefault="003141EB">
      <w:pPr>
        <w:spacing w:after="60"/>
        <w:rPr>
          <w:rFonts w:asciiTheme="minorHAnsi" w:eastAsia="Arial" w:hAnsiTheme="minorHAnsi" w:cstheme="minorHAnsi"/>
        </w:rPr>
      </w:pPr>
    </w:p>
    <w:p w14:paraId="0FBE0F9D" w14:textId="77777777" w:rsidR="003141EB" w:rsidRPr="00C80C3D" w:rsidRDefault="003141EB">
      <w:pPr>
        <w:spacing w:after="60"/>
        <w:rPr>
          <w:rFonts w:asciiTheme="minorHAnsi" w:eastAsia="Arial" w:hAnsiTheme="minorHAnsi" w:cstheme="minorHAnsi"/>
        </w:rPr>
      </w:pPr>
    </w:p>
    <w:p w14:paraId="346C20B2" w14:textId="77777777" w:rsidR="003141EB" w:rsidRPr="00C80C3D" w:rsidRDefault="003141EB">
      <w:pPr>
        <w:spacing w:after="60"/>
        <w:rPr>
          <w:rFonts w:asciiTheme="minorHAnsi" w:eastAsia="Arial" w:hAnsiTheme="minorHAnsi" w:cstheme="minorHAnsi"/>
        </w:rPr>
      </w:pPr>
    </w:p>
    <w:p w14:paraId="32AB771F" w14:textId="77777777" w:rsidR="003141EB" w:rsidRPr="00C80C3D" w:rsidRDefault="003141EB">
      <w:pPr>
        <w:spacing w:after="60"/>
        <w:rPr>
          <w:rFonts w:asciiTheme="minorHAnsi" w:eastAsia="Arial" w:hAnsiTheme="minorHAnsi" w:cstheme="minorHAnsi"/>
        </w:rPr>
      </w:pPr>
    </w:p>
    <w:p w14:paraId="328A8011" w14:textId="77777777" w:rsidR="003141EB" w:rsidRPr="00C80C3D" w:rsidRDefault="003141EB">
      <w:pPr>
        <w:spacing w:after="60"/>
        <w:rPr>
          <w:rFonts w:asciiTheme="minorHAnsi" w:eastAsia="Arial" w:hAnsiTheme="minorHAnsi" w:cstheme="minorHAnsi"/>
        </w:rPr>
      </w:pPr>
    </w:p>
    <w:p w14:paraId="230DF15C" w14:textId="355A84E4" w:rsidR="00CC45B0" w:rsidRPr="00C80C3D" w:rsidRDefault="00CC45B0" w:rsidP="00A67282">
      <w:pPr>
        <w:pStyle w:val="Heading1"/>
        <w:keepLines/>
        <w:spacing w:before="240"/>
        <w:textDirection w:val="btLr"/>
        <w:rPr>
          <w:rFonts w:asciiTheme="minorHAnsi" w:eastAsiaTheme="majorEastAsia" w:hAnsiTheme="minorHAnsi" w:cstheme="minorHAnsi"/>
          <w:bCs/>
          <w:szCs w:val="24"/>
          <w:lang w:val="en-US" w:eastAsia="en-US"/>
        </w:rPr>
      </w:pPr>
      <w:bookmarkStart w:id="20" w:name="_Toc216098391"/>
      <w:r w:rsidRPr="00C80C3D">
        <w:rPr>
          <w:rFonts w:asciiTheme="minorHAnsi" w:eastAsiaTheme="majorEastAsia" w:hAnsiTheme="minorHAnsi" w:cstheme="minorHAnsi"/>
          <w:bCs/>
          <w:szCs w:val="24"/>
          <w:lang w:val="en-US" w:eastAsia="en-US"/>
        </w:rPr>
        <w:t>1</w:t>
      </w:r>
      <w:r w:rsidR="00C9543A" w:rsidRPr="00C80C3D">
        <w:rPr>
          <w:rFonts w:asciiTheme="minorHAnsi" w:eastAsiaTheme="majorEastAsia" w:hAnsiTheme="minorHAnsi" w:cstheme="minorHAnsi"/>
          <w:bCs/>
          <w:szCs w:val="24"/>
          <w:lang w:val="en-US" w:eastAsia="en-US"/>
        </w:rPr>
        <w:t>9</w:t>
      </w:r>
      <w:r w:rsidRPr="00C80C3D">
        <w:rPr>
          <w:rFonts w:asciiTheme="minorHAnsi" w:eastAsiaTheme="majorEastAsia" w:hAnsiTheme="minorHAnsi" w:cstheme="minorHAnsi"/>
          <w:bCs/>
          <w:szCs w:val="24"/>
          <w:lang w:val="en-US" w:eastAsia="en-US"/>
        </w:rPr>
        <w:t>. A</w:t>
      </w:r>
      <w:r w:rsidR="00A67282" w:rsidRPr="00C80C3D">
        <w:rPr>
          <w:rFonts w:asciiTheme="minorHAnsi" w:eastAsiaTheme="majorEastAsia" w:hAnsiTheme="minorHAnsi" w:cstheme="minorHAnsi"/>
          <w:bCs/>
          <w:szCs w:val="24"/>
          <w:lang w:val="en-US" w:eastAsia="en-US"/>
        </w:rPr>
        <w:t>ppendix</w:t>
      </w:r>
      <w:r w:rsidRPr="00C80C3D">
        <w:rPr>
          <w:rFonts w:asciiTheme="minorHAnsi" w:eastAsiaTheme="majorEastAsia" w:hAnsiTheme="minorHAnsi" w:cstheme="minorHAnsi"/>
          <w:bCs/>
          <w:szCs w:val="24"/>
          <w:lang w:val="en-US" w:eastAsia="en-US"/>
        </w:rPr>
        <w:t xml:space="preserve"> 1 - The role of the Designated Safeguarding Lead</w:t>
      </w:r>
      <w:bookmarkEnd w:id="20"/>
      <w:r w:rsidRPr="00C80C3D">
        <w:rPr>
          <w:rFonts w:asciiTheme="minorHAnsi" w:eastAsiaTheme="majorEastAsia" w:hAnsiTheme="minorHAnsi" w:cstheme="minorHAnsi"/>
          <w:bCs/>
          <w:szCs w:val="24"/>
          <w:lang w:val="en-US" w:eastAsia="en-US"/>
        </w:rPr>
        <w:t xml:space="preserve">                     </w:t>
      </w:r>
    </w:p>
    <w:p w14:paraId="413A82B8" w14:textId="77777777" w:rsidR="00A67282" w:rsidRPr="00C80C3D" w:rsidRDefault="00A67282" w:rsidP="00A67282">
      <w:pPr>
        <w:pBdr>
          <w:top w:val="nil"/>
          <w:left w:val="nil"/>
          <w:bottom w:val="nil"/>
          <w:right w:val="nil"/>
          <w:between w:val="nil"/>
        </w:pBdr>
        <w:spacing w:after="60"/>
        <w:ind w:left="340"/>
        <w:rPr>
          <w:rFonts w:asciiTheme="minorHAnsi" w:eastAsia="Arial" w:hAnsiTheme="minorHAnsi" w:cstheme="minorHAnsi"/>
          <w:b/>
          <w:color w:val="000000"/>
        </w:rPr>
      </w:pPr>
    </w:p>
    <w:p w14:paraId="5A7BCBE8" w14:textId="294D0A50" w:rsidR="00A67282" w:rsidRPr="00C80C3D" w:rsidRDefault="00A67282" w:rsidP="00A67282">
      <w:pPr>
        <w:pBdr>
          <w:top w:val="nil"/>
          <w:left w:val="nil"/>
          <w:bottom w:val="nil"/>
          <w:right w:val="nil"/>
          <w:between w:val="nil"/>
        </w:pBdr>
        <w:spacing w:after="0" w:line="240" w:lineRule="auto"/>
        <w:rPr>
          <w:rFonts w:asciiTheme="minorHAnsi" w:eastAsia="Arial" w:hAnsiTheme="minorHAnsi" w:cstheme="minorHAnsi"/>
          <w:b/>
          <w:color w:val="000000"/>
        </w:rPr>
      </w:pPr>
      <w:r w:rsidRPr="00C80C3D">
        <w:rPr>
          <w:rFonts w:asciiTheme="minorHAnsi" w:eastAsia="Arial" w:hAnsiTheme="minorHAnsi" w:cstheme="minorHAnsi"/>
          <w:b/>
          <w:color w:val="000000"/>
        </w:rPr>
        <w:t>1</w:t>
      </w:r>
      <w:r w:rsidR="00C9543A" w:rsidRPr="00C80C3D">
        <w:rPr>
          <w:rFonts w:asciiTheme="minorHAnsi" w:eastAsia="Arial" w:hAnsiTheme="minorHAnsi" w:cstheme="minorHAnsi"/>
          <w:b/>
          <w:color w:val="000000"/>
        </w:rPr>
        <w:t>9</w:t>
      </w:r>
      <w:r w:rsidRPr="00C80C3D">
        <w:rPr>
          <w:rFonts w:asciiTheme="minorHAnsi" w:eastAsia="Arial" w:hAnsiTheme="minorHAnsi" w:cstheme="minorHAnsi"/>
          <w:b/>
          <w:color w:val="000000"/>
        </w:rPr>
        <w:t>.1 Managing Referrals – The Designated Safeguarding Lead</w:t>
      </w:r>
    </w:p>
    <w:p w14:paraId="32A2CE88" w14:textId="77777777" w:rsidR="00A67282" w:rsidRPr="00C80C3D" w:rsidRDefault="00A67282" w:rsidP="00A67282">
      <w:pPr>
        <w:pBdr>
          <w:top w:val="nil"/>
          <w:left w:val="nil"/>
          <w:bottom w:val="nil"/>
          <w:right w:val="nil"/>
          <w:between w:val="nil"/>
        </w:pBdr>
        <w:spacing w:after="0" w:line="240" w:lineRule="auto"/>
        <w:rPr>
          <w:rFonts w:asciiTheme="minorHAnsi" w:eastAsia="Arial" w:hAnsiTheme="minorHAnsi" w:cstheme="minorHAnsi"/>
          <w:b/>
          <w:color w:val="000000"/>
        </w:rPr>
      </w:pPr>
    </w:p>
    <w:p w14:paraId="3ADA97B6" w14:textId="2385AE48"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 xml:space="preserve">Has a good understanding of Stoke-on-Trent Safeguarding Children Partnership’s </w:t>
      </w:r>
      <w:r w:rsidR="000E1841" w:rsidRPr="00C80C3D">
        <w:rPr>
          <w:rFonts w:asciiTheme="minorHAnsi" w:eastAsia="Arial" w:hAnsiTheme="minorHAnsi" w:cstheme="minorHAnsi"/>
          <w:color w:val="000000"/>
        </w:rPr>
        <w:t>Thresholds of Intervention</w:t>
      </w:r>
      <w:r w:rsidRPr="00C80C3D">
        <w:rPr>
          <w:rFonts w:asciiTheme="minorHAnsi" w:eastAsia="Arial" w:hAnsiTheme="minorHAnsi" w:cstheme="minorHAnsi"/>
          <w:color w:val="000000"/>
        </w:rPr>
        <w:t xml:space="preserve"> (</w:t>
      </w:r>
      <w:r w:rsidR="000E1841" w:rsidRPr="00C80C3D">
        <w:rPr>
          <w:rFonts w:asciiTheme="minorHAnsi" w:eastAsia="Arial" w:hAnsiTheme="minorHAnsi" w:cstheme="minorHAnsi"/>
          <w:color w:val="000000"/>
        </w:rPr>
        <w:t>June 2025</w:t>
      </w:r>
      <w:r w:rsidRPr="00C80C3D">
        <w:rPr>
          <w:rFonts w:asciiTheme="minorHAnsi" w:eastAsia="Arial" w:hAnsiTheme="minorHAnsi" w:cstheme="minorHAnsi"/>
          <w:color w:val="000000"/>
        </w:rPr>
        <w:t>)</w:t>
      </w:r>
      <w:r w:rsidR="000E1841" w:rsidRPr="00C80C3D">
        <w:rPr>
          <w:rFonts w:asciiTheme="minorHAnsi" w:eastAsia="Arial" w:hAnsiTheme="minorHAnsi" w:cstheme="minorHAnsi"/>
          <w:color w:val="000000"/>
        </w:rPr>
        <w:t xml:space="preserve"> </w:t>
      </w:r>
      <w:hyperlink r:id="rId16" w:history="1">
        <w:r w:rsidR="000E1841" w:rsidRPr="00C80C3D">
          <w:rPr>
            <w:rStyle w:val="Hyperlink"/>
            <w:rFonts w:asciiTheme="minorHAnsi" w:eastAsia="Arial" w:hAnsiTheme="minorHAnsi" w:cstheme="minorHAnsi"/>
          </w:rPr>
          <w:t>Thresholds for intervention</w:t>
        </w:r>
      </w:hyperlink>
      <w:r w:rsidRPr="00C80C3D">
        <w:rPr>
          <w:rFonts w:asciiTheme="minorHAnsi" w:eastAsia="Arial" w:hAnsiTheme="minorHAnsi" w:cstheme="minorHAnsi"/>
          <w:color w:val="000000"/>
        </w:rPr>
        <w:t xml:space="preserve"> to ensure that children and families get the right support and intervention at the right time.</w:t>
      </w:r>
    </w:p>
    <w:p w14:paraId="562C75D1" w14:textId="77777777" w:rsidR="00E36DFD" w:rsidRPr="00C80C3D" w:rsidRDefault="00E36DFD" w:rsidP="00D801E3">
      <w:pPr>
        <w:pBdr>
          <w:top w:val="nil"/>
          <w:left w:val="nil"/>
          <w:bottom w:val="nil"/>
          <w:right w:val="nil"/>
          <w:between w:val="nil"/>
        </w:pBdr>
        <w:spacing w:after="0" w:line="240" w:lineRule="auto"/>
        <w:rPr>
          <w:rFonts w:asciiTheme="minorHAnsi" w:eastAsia="Arial" w:hAnsiTheme="minorHAnsi" w:cstheme="minorHAnsi"/>
          <w:color w:val="000000"/>
        </w:rPr>
      </w:pPr>
    </w:p>
    <w:p w14:paraId="4BAF6861" w14:textId="40AD9EFC"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Refers all cases of suspected abuse</w:t>
      </w:r>
      <w:r w:rsidR="001F6407" w:rsidRPr="00C80C3D">
        <w:rPr>
          <w:rFonts w:asciiTheme="minorHAnsi" w:eastAsia="Arial" w:hAnsiTheme="minorHAnsi" w:cstheme="minorHAnsi"/>
          <w:color w:val="000000"/>
        </w:rPr>
        <w:t>,</w:t>
      </w:r>
      <w:r w:rsidRPr="00C80C3D">
        <w:rPr>
          <w:rFonts w:asciiTheme="minorHAnsi" w:eastAsia="Arial" w:hAnsiTheme="minorHAnsi" w:cstheme="minorHAnsi"/>
          <w:color w:val="000000"/>
        </w:rPr>
        <w:t xml:space="preserve"> neglect</w:t>
      </w:r>
      <w:r w:rsidR="0024140D" w:rsidRPr="00C80C3D">
        <w:rPr>
          <w:rFonts w:asciiTheme="minorHAnsi" w:eastAsia="Arial" w:hAnsiTheme="minorHAnsi" w:cstheme="minorHAnsi"/>
          <w:color w:val="000000"/>
        </w:rPr>
        <w:t xml:space="preserve"> and exploitation</w:t>
      </w:r>
      <w:r w:rsidRPr="00C80C3D">
        <w:rPr>
          <w:rFonts w:asciiTheme="minorHAnsi" w:eastAsia="Arial" w:hAnsiTheme="minorHAnsi" w:cstheme="minorHAnsi"/>
          <w:color w:val="000000"/>
        </w:rPr>
        <w:t xml:space="preserve"> to the Stoke-on-Trent’s Children’s Advice and Duty service (</w:t>
      </w:r>
      <w:r w:rsidR="00274066" w:rsidRPr="00C80C3D">
        <w:rPr>
          <w:rFonts w:asciiTheme="minorHAnsi" w:eastAsia="Arial" w:hAnsiTheme="minorHAnsi" w:cstheme="minorHAnsi"/>
          <w:color w:val="000000"/>
        </w:rPr>
        <w:t>IFD</w:t>
      </w:r>
      <w:r w:rsidRPr="00C80C3D">
        <w:rPr>
          <w:rFonts w:asciiTheme="minorHAnsi" w:eastAsia="Arial" w:hAnsiTheme="minorHAnsi" w:cstheme="minorHAnsi"/>
          <w:color w:val="000000"/>
        </w:rPr>
        <w:t>) and to the Police if a crime may have been committed.</w:t>
      </w:r>
    </w:p>
    <w:p w14:paraId="664355AD"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4B8A54B0"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Liaises with the Deputy DSLs about safeguarding issues relating to individual children, especially ongoing enquiries under section 47 of the Children Act 1989.</w:t>
      </w:r>
    </w:p>
    <w:p w14:paraId="1A965116"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23755499"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Acts as a source of support, advice and expertise to staff members on matters of child protection and safeguarding.</w:t>
      </w:r>
    </w:p>
    <w:p w14:paraId="7DF4E37C" w14:textId="77777777" w:rsidR="00E36DFD" w:rsidRPr="00C80C3D" w:rsidRDefault="00E36DFD" w:rsidP="00D801E3">
      <w:pPr>
        <w:spacing w:after="0" w:line="240" w:lineRule="auto"/>
        <w:rPr>
          <w:rFonts w:asciiTheme="minorHAnsi" w:eastAsia="Arial" w:hAnsiTheme="minorHAnsi" w:cstheme="minorHAnsi"/>
        </w:rPr>
      </w:pPr>
    </w:p>
    <w:p w14:paraId="1828E8C3"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 xml:space="preserve">Liaises with agencies providing early intervention services and coordinates referrals from the school to early help services for children and families in need of support. </w:t>
      </w:r>
    </w:p>
    <w:p w14:paraId="44FB30F8"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28658C48"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Refers cases to the Channel Panel where there is a concern regarding radicalisation/extremism.</w:t>
      </w:r>
    </w:p>
    <w:p w14:paraId="58337216" w14:textId="77777777" w:rsidR="00413A97" w:rsidRPr="00C80C3D" w:rsidRDefault="00413A97" w:rsidP="00D801E3">
      <w:pPr>
        <w:pBdr>
          <w:top w:val="nil"/>
          <w:left w:val="nil"/>
          <w:bottom w:val="nil"/>
          <w:right w:val="nil"/>
          <w:between w:val="nil"/>
        </w:pBdr>
        <w:spacing w:after="0" w:line="240" w:lineRule="auto"/>
        <w:rPr>
          <w:rFonts w:asciiTheme="minorHAnsi" w:eastAsia="Arial" w:hAnsiTheme="minorHAnsi" w:cstheme="minorHAnsi"/>
          <w:color w:val="000000"/>
        </w:rPr>
      </w:pPr>
    </w:p>
    <w:p w14:paraId="1FEE465B" w14:textId="4E02DD9D" w:rsidR="00413A97" w:rsidRPr="00C80C3D" w:rsidRDefault="00413A97"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 xml:space="preserve">The DSL promotes anti-discriminatory practice an ensures safeguarding responses recognise and address inequality, bias and disproportionality. </w:t>
      </w:r>
    </w:p>
    <w:p w14:paraId="098C690A" w14:textId="77777777" w:rsidR="003A7AB1" w:rsidRPr="00C80C3D" w:rsidRDefault="003A7AB1" w:rsidP="00D801E3">
      <w:pPr>
        <w:pBdr>
          <w:top w:val="nil"/>
          <w:left w:val="nil"/>
          <w:bottom w:val="nil"/>
          <w:right w:val="nil"/>
          <w:between w:val="nil"/>
        </w:pBdr>
        <w:spacing w:after="0" w:line="240" w:lineRule="auto"/>
        <w:rPr>
          <w:rFonts w:asciiTheme="minorHAnsi" w:eastAsia="Arial" w:hAnsiTheme="minorHAnsi" w:cstheme="minorHAnsi"/>
          <w:color w:val="000000"/>
        </w:rPr>
      </w:pPr>
    </w:p>
    <w:p w14:paraId="0CA883AA" w14:textId="7FAE574D" w:rsidR="003A7AB1" w:rsidRPr="00C80C3D" w:rsidRDefault="003A7AB1"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The DSL ensures that the child is seen, heard and their lived experience informs all safeguarding decisions.</w:t>
      </w:r>
    </w:p>
    <w:p w14:paraId="1DA6542E"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0A7C2B7C"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Liaises with the school mental health lead.</w:t>
      </w:r>
    </w:p>
    <w:p w14:paraId="3041E394"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1854AD70" w14:textId="78F0DCB5" w:rsidR="00E36DFD" w:rsidRPr="00C80C3D" w:rsidRDefault="003F707F"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On a need to know basis, i</w:t>
      </w:r>
      <w:r w:rsidR="00B46EEC" w:rsidRPr="00C80C3D">
        <w:rPr>
          <w:rFonts w:asciiTheme="minorHAnsi" w:eastAsia="Arial" w:hAnsiTheme="minorHAnsi" w:cstheme="minorHAnsi"/>
          <w:color w:val="000000"/>
        </w:rPr>
        <w:t>nforms class teachers of any safeguarding issues</w:t>
      </w:r>
      <w:r w:rsidRPr="00C80C3D">
        <w:rPr>
          <w:rFonts w:asciiTheme="minorHAnsi" w:eastAsia="Arial" w:hAnsiTheme="minorHAnsi" w:cstheme="minorHAnsi"/>
          <w:color w:val="000000"/>
        </w:rPr>
        <w:t>,</w:t>
      </w:r>
      <w:r w:rsidR="00B46EEC" w:rsidRPr="00C80C3D">
        <w:rPr>
          <w:rFonts w:asciiTheme="minorHAnsi" w:eastAsia="Arial" w:hAnsiTheme="minorHAnsi" w:cstheme="minorHAnsi"/>
          <w:color w:val="000000"/>
        </w:rPr>
        <w:t xml:space="preserve"> and if the child has a social worker.</w:t>
      </w:r>
    </w:p>
    <w:p w14:paraId="722B00AE"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027587A5"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Monitors the educational achievements of children with a social worker.</w:t>
      </w:r>
    </w:p>
    <w:p w14:paraId="42C6D796"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06F26FA6" w14:textId="5A4A759F" w:rsidR="00BC4131"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Makes the leadership team, governors and staff aware of the IT filter and monitoring systems which are in place and monitors that they are effective, escalating concerns if necessary.</w:t>
      </w:r>
    </w:p>
    <w:p w14:paraId="1209CF77" w14:textId="77777777" w:rsidR="00A67282" w:rsidRPr="00C80C3D" w:rsidRDefault="00A67282" w:rsidP="00D801E3">
      <w:pPr>
        <w:pBdr>
          <w:top w:val="nil"/>
          <w:left w:val="nil"/>
          <w:bottom w:val="nil"/>
          <w:right w:val="nil"/>
          <w:between w:val="nil"/>
        </w:pBdr>
        <w:spacing w:after="0" w:line="240" w:lineRule="auto"/>
        <w:rPr>
          <w:rFonts w:asciiTheme="minorHAnsi" w:eastAsia="Arial" w:hAnsiTheme="minorHAnsi" w:cstheme="minorHAnsi"/>
          <w:color w:val="000000"/>
        </w:rPr>
      </w:pPr>
    </w:p>
    <w:p w14:paraId="091AA102" w14:textId="3CB45439" w:rsidR="00BC4131" w:rsidRPr="00C80C3D" w:rsidRDefault="00BC4131"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Refer cases where a person is dismissed or left due to risk/harm to a child to the Disclosure and barring Service.</w:t>
      </w:r>
    </w:p>
    <w:p w14:paraId="6E1831B3" w14:textId="77777777" w:rsidR="00E36DFD" w:rsidRPr="00C80C3D" w:rsidRDefault="00E36DFD">
      <w:pPr>
        <w:pBdr>
          <w:top w:val="nil"/>
          <w:left w:val="nil"/>
          <w:bottom w:val="nil"/>
          <w:right w:val="nil"/>
          <w:between w:val="nil"/>
        </w:pBdr>
        <w:spacing w:after="0"/>
        <w:ind w:left="340"/>
        <w:rPr>
          <w:rFonts w:asciiTheme="minorHAnsi" w:eastAsia="Arial" w:hAnsiTheme="minorHAnsi" w:cstheme="minorHAnsi"/>
          <w:color w:val="000000"/>
        </w:rPr>
      </w:pPr>
    </w:p>
    <w:p w14:paraId="54E11D2A" w14:textId="63852DDE" w:rsidR="00E36DFD" w:rsidRPr="00C80C3D" w:rsidRDefault="00A67282" w:rsidP="00A67282">
      <w:pPr>
        <w:pBdr>
          <w:top w:val="nil"/>
          <w:left w:val="nil"/>
          <w:bottom w:val="nil"/>
          <w:right w:val="nil"/>
          <w:between w:val="nil"/>
        </w:pBdr>
        <w:spacing w:after="0" w:line="240" w:lineRule="auto"/>
        <w:rPr>
          <w:rFonts w:asciiTheme="minorHAnsi" w:eastAsia="Arial" w:hAnsiTheme="minorHAnsi" w:cstheme="minorHAnsi"/>
          <w:b/>
          <w:color w:val="000000"/>
        </w:rPr>
      </w:pPr>
      <w:r w:rsidRPr="00C80C3D">
        <w:rPr>
          <w:rFonts w:asciiTheme="minorHAnsi" w:eastAsia="Arial" w:hAnsiTheme="minorHAnsi" w:cstheme="minorHAnsi"/>
          <w:b/>
          <w:color w:val="000000"/>
        </w:rPr>
        <w:t>1</w:t>
      </w:r>
      <w:r w:rsidR="00C9543A" w:rsidRPr="00C80C3D">
        <w:rPr>
          <w:rFonts w:asciiTheme="minorHAnsi" w:eastAsia="Arial" w:hAnsiTheme="minorHAnsi" w:cstheme="minorHAnsi"/>
          <w:b/>
          <w:color w:val="000000"/>
        </w:rPr>
        <w:t>9</w:t>
      </w:r>
      <w:r w:rsidRPr="00C80C3D">
        <w:rPr>
          <w:rFonts w:asciiTheme="minorHAnsi" w:eastAsia="Arial" w:hAnsiTheme="minorHAnsi" w:cstheme="minorHAnsi"/>
          <w:b/>
          <w:color w:val="000000"/>
        </w:rPr>
        <w:t>.2 Record Keeping – The Designated Safeguarding Lead</w:t>
      </w:r>
    </w:p>
    <w:p w14:paraId="68479996" w14:textId="77777777" w:rsidR="00A67282" w:rsidRPr="00C80C3D" w:rsidRDefault="00A67282" w:rsidP="00A67282">
      <w:pPr>
        <w:pBdr>
          <w:top w:val="nil"/>
          <w:left w:val="nil"/>
          <w:bottom w:val="nil"/>
          <w:right w:val="nil"/>
          <w:between w:val="nil"/>
        </w:pBdr>
        <w:spacing w:after="0" w:line="240" w:lineRule="auto"/>
        <w:rPr>
          <w:rFonts w:asciiTheme="minorHAnsi" w:eastAsia="Arial" w:hAnsiTheme="minorHAnsi" w:cstheme="minorHAnsi"/>
          <w:b/>
          <w:color w:val="000000"/>
        </w:rPr>
      </w:pPr>
    </w:p>
    <w:p w14:paraId="7BED98D5" w14:textId="24634A83"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 xml:space="preserve">Keeps written records of child protection and welfare concerns in line with Keeping Children Safe In Education </w:t>
      </w:r>
      <w:r w:rsidR="00246D6D" w:rsidRPr="00C80C3D">
        <w:rPr>
          <w:rFonts w:asciiTheme="minorHAnsi" w:eastAsia="Arial" w:hAnsiTheme="minorHAnsi" w:cstheme="minorHAnsi"/>
          <w:color w:val="000000"/>
        </w:rPr>
        <w:t>202</w:t>
      </w:r>
      <w:r w:rsidR="001D28F0" w:rsidRPr="00C80C3D">
        <w:rPr>
          <w:rFonts w:asciiTheme="minorHAnsi" w:eastAsia="Arial" w:hAnsiTheme="minorHAnsi" w:cstheme="minorHAnsi"/>
          <w:color w:val="000000"/>
        </w:rPr>
        <w:t>6</w:t>
      </w:r>
      <w:r w:rsidRPr="00C80C3D">
        <w:rPr>
          <w:rFonts w:asciiTheme="minorHAnsi" w:eastAsia="Arial" w:hAnsiTheme="minorHAnsi" w:cstheme="minorHAnsi"/>
          <w:color w:val="000000"/>
        </w:rPr>
        <w:t xml:space="preserve"> and Stoke-on-Trent Safeguarding Children Partnership guidance.</w:t>
      </w:r>
    </w:p>
    <w:p w14:paraId="31126E5D"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24B9C6FC"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Creates a stand-alone file for pupils with safeguarding concerns.</w:t>
      </w:r>
    </w:p>
    <w:p w14:paraId="2DE403A5"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6DFF1039"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Maintains a chronology of significant incidents for each pupil with safeguarding concerns.</w:t>
      </w:r>
    </w:p>
    <w:p w14:paraId="62431CDC" w14:textId="77777777" w:rsidR="00E36DFD" w:rsidRPr="00C80C3D" w:rsidRDefault="00E36DFD" w:rsidP="00D801E3">
      <w:pPr>
        <w:spacing w:after="0" w:line="240" w:lineRule="auto"/>
        <w:rPr>
          <w:rFonts w:asciiTheme="minorHAnsi" w:eastAsia="Arial" w:hAnsiTheme="minorHAnsi" w:cstheme="minorHAnsi"/>
        </w:rPr>
      </w:pPr>
    </w:p>
    <w:p w14:paraId="53365E0E"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Ensures such records are kept confidentially and securely and separate from the pupil’s educational record.</w:t>
      </w:r>
    </w:p>
    <w:p w14:paraId="49E398E2"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2F655E01"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lastRenderedPageBreak/>
        <w:t xml:space="preserve">Ensures arrangements to hand over the child protection file of a pupil transferring to another school are made without delay. The DSL will verbally advise the DSL of the destination school of the concerns and make arrangements to securely and confidentially hand over the file, within 5 working days in the case of an in year transfer and within 5 working days of the start of the new term in other cases.  </w:t>
      </w:r>
    </w:p>
    <w:p w14:paraId="16287F21"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0D585806"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 xml:space="preserve">Where the destination school is too far for the DSL to do a personal handover, the file will be sent separately from the pupil’s education file and by secure courier. The DSL will retain evidence to demonstrate how the file has been transferred and will require a receipt from the destination school. </w:t>
      </w:r>
    </w:p>
    <w:p w14:paraId="5BE93A62"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40866149"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Where a parent elects to remove their child from the school roll to home educate, the educational establishment will make arrangements to pass any safeguarding concerns to the local authority and will inform the Education Welfare Officer.</w:t>
      </w:r>
    </w:p>
    <w:p w14:paraId="34B3F2EB"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2C917EF" w14:textId="60A15417" w:rsidR="00E36DFD" w:rsidRPr="00C80C3D" w:rsidRDefault="00A67282" w:rsidP="00A67282">
      <w:pPr>
        <w:pBdr>
          <w:top w:val="nil"/>
          <w:left w:val="nil"/>
          <w:bottom w:val="nil"/>
          <w:right w:val="nil"/>
          <w:between w:val="nil"/>
        </w:pBdr>
        <w:spacing w:after="0" w:line="240" w:lineRule="auto"/>
        <w:rPr>
          <w:rFonts w:asciiTheme="minorHAnsi" w:eastAsia="Arial" w:hAnsiTheme="minorHAnsi" w:cstheme="minorHAnsi"/>
          <w:b/>
          <w:color w:val="000000"/>
        </w:rPr>
      </w:pPr>
      <w:r w:rsidRPr="00C80C3D">
        <w:rPr>
          <w:rFonts w:asciiTheme="minorHAnsi" w:eastAsia="Arial" w:hAnsiTheme="minorHAnsi" w:cstheme="minorHAnsi"/>
          <w:b/>
          <w:color w:val="000000"/>
        </w:rPr>
        <w:t>1</w:t>
      </w:r>
      <w:r w:rsidR="00C9543A" w:rsidRPr="00C80C3D">
        <w:rPr>
          <w:rFonts w:asciiTheme="minorHAnsi" w:eastAsia="Arial" w:hAnsiTheme="minorHAnsi" w:cstheme="minorHAnsi"/>
          <w:b/>
          <w:color w:val="000000"/>
        </w:rPr>
        <w:t>9</w:t>
      </w:r>
      <w:r w:rsidRPr="00C80C3D">
        <w:rPr>
          <w:rFonts w:asciiTheme="minorHAnsi" w:eastAsia="Arial" w:hAnsiTheme="minorHAnsi" w:cstheme="minorHAnsi"/>
          <w:b/>
          <w:color w:val="000000"/>
        </w:rPr>
        <w:t>.3 Multi-Agency Working And Information Sharing – The Designated Safeguarding Lead</w:t>
      </w:r>
    </w:p>
    <w:p w14:paraId="7D34F5C7"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A09959B"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Cooperates with Children’s Social Care for enquiries under section 17 and section 47 of the Children Act 1989.</w:t>
      </w:r>
    </w:p>
    <w:p w14:paraId="0B4020A7"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40678B84"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 xml:space="preserve">Attends, or ensures other relevant staff members’ attendance at early help meetings, child protection conferences, core group meetings, child in need meetings and other multi agency meetings as required.                             </w:t>
      </w:r>
    </w:p>
    <w:p w14:paraId="1D7B270A"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2814265A"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 xml:space="preserve">Liaises with other agencies working with the child, shares information as appropriate and contributes to assessments. </w:t>
      </w:r>
    </w:p>
    <w:p w14:paraId="4F904CB7"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5AB2F1C3"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Ensures each member of staff, governor, volunteer and student has access to and understands, the school’s safeguarding and child protection policy and procedures, including providing induction on these matters to new staff members, governors, volunteers and students.</w:t>
      </w:r>
    </w:p>
    <w:p w14:paraId="06971CD3"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30F98642"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Makes the safeguarding and child protection policy and procedures available publicly.</w:t>
      </w:r>
    </w:p>
    <w:p w14:paraId="2A1F701D"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745755EB" w14:textId="3B9AEE2C"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Raises awareness of parents and carers of the existence of the safeguarding and child protection policy, in particular that information may be shared with other agencies, cases of suspected abuse</w:t>
      </w:r>
      <w:r w:rsidR="0024140D" w:rsidRPr="00C80C3D">
        <w:rPr>
          <w:rFonts w:asciiTheme="minorHAnsi" w:eastAsia="Arial" w:hAnsiTheme="minorHAnsi" w:cstheme="minorHAnsi"/>
          <w:color w:val="000000"/>
        </w:rPr>
        <w:t xml:space="preserve">, </w:t>
      </w:r>
      <w:r w:rsidRPr="00C80C3D">
        <w:rPr>
          <w:rFonts w:asciiTheme="minorHAnsi" w:eastAsia="Arial" w:hAnsiTheme="minorHAnsi" w:cstheme="minorHAnsi"/>
          <w:color w:val="000000"/>
        </w:rPr>
        <w:t xml:space="preserve"> neglect</w:t>
      </w:r>
      <w:r w:rsidR="0024140D" w:rsidRPr="00C80C3D">
        <w:rPr>
          <w:rFonts w:asciiTheme="minorHAnsi" w:eastAsia="Arial" w:hAnsiTheme="minorHAnsi" w:cstheme="minorHAnsi"/>
          <w:color w:val="000000"/>
        </w:rPr>
        <w:t xml:space="preserve"> and exploitation</w:t>
      </w:r>
      <w:r w:rsidRPr="00C80C3D">
        <w:rPr>
          <w:rFonts w:asciiTheme="minorHAnsi" w:eastAsia="Arial" w:hAnsiTheme="minorHAnsi" w:cstheme="minorHAnsi"/>
          <w:color w:val="000000"/>
        </w:rPr>
        <w:t xml:space="preserve"> will be referred to Children’s Social Care, and the role of the school in any investigations that ensue. </w:t>
      </w:r>
    </w:p>
    <w:p w14:paraId="03EFCA41" w14:textId="77777777" w:rsidR="00E36DFD" w:rsidRPr="00C80C3D" w:rsidRDefault="00E36DFD">
      <w:pPr>
        <w:spacing w:after="0"/>
        <w:rPr>
          <w:rFonts w:asciiTheme="minorHAnsi" w:eastAsia="Arial" w:hAnsiTheme="minorHAnsi" w:cstheme="minorHAnsi"/>
        </w:rPr>
      </w:pPr>
    </w:p>
    <w:p w14:paraId="10A8937C" w14:textId="05972A8F" w:rsidR="00E36DFD" w:rsidRPr="00C80C3D" w:rsidRDefault="00A67282" w:rsidP="00A67282">
      <w:pPr>
        <w:pBdr>
          <w:top w:val="nil"/>
          <w:left w:val="nil"/>
          <w:bottom w:val="nil"/>
          <w:right w:val="nil"/>
          <w:between w:val="nil"/>
        </w:pBdr>
        <w:spacing w:after="0" w:line="240" w:lineRule="auto"/>
        <w:rPr>
          <w:rFonts w:asciiTheme="minorHAnsi" w:eastAsia="Arial" w:hAnsiTheme="minorHAnsi" w:cstheme="minorHAnsi"/>
          <w:b/>
          <w:color w:val="000000"/>
        </w:rPr>
      </w:pPr>
      <w:r w:rsidRPr="00C80C3D">
        <w:rPr>
          <w:rFonts w:asciiTheme="minorHAnsi" w:eastAsia="Arial" w:hAnsiTheme="minorHAnsi" w:cstheme="minorHAnsi"/>
          <w:b/>
          <w:color w:val="000000"/>
        </w:rPr>
        <w:t>1</w:t>
      </w:r>
      <w:r w:rsidR="00C9543A" w:rsidRPr="00C80C3D">
        <w:rPr>
          <w:rFonts w:asciiTheme="minorHAnsi" w:eastAsia="Arial" w:hAnsiTheme="minorHAnsi" w:cstheme="minorHAnsi"/>
          <w:b/>
          <w:color w:val="000000"/>
        </w:rPr>
        <w:t>9</w:t>
      </w:r>
      <w:r w:rsidRPr="00C80C3D">
        <w:rPr>
          <w:rFonts w:asciiTheme="minorHAnsi" w:eastAsia="Arial" w:hAnsiTheme="minorHAnsi" w:cstheme="minorHAnsi"/>
          <w:b/>
          <w:color w:val="000000"/>
        </w:rPr>
        <w:t>.4 Training – The Designated Safeguarding Lead</w:t>
      </w:r>
    </w:p>
    <w:p w14:paraId="5F96A722"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B95CD12" w14:textId="5C280920" w:rsidR="00E36DFD" w:rsidRPr="00C80C3D" w:rsidRDefault="00B46EEC" w:rsidP="00D801E3">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Undertakes appropriate safeguarding training</w:t>
      </w:r>
      <w:r w:rsidRPr="00C80C3D">
        <w:rPr>
          <w:rFonts w:asciiTheme="minorHAnsi" w:eastAsia="Arial" w:hAnsiTheme="minorHAnsi" w:cstheme="minorHAnsi"/>
          <w:b/>
          <w:color w:val="000000"/>
        </w:rPr>
        <w:t xml:space="preserve"> </w:t>
      </w:r>
      <w:r w:rsidRPr="00C80C3D">
        <w:rPr>
          <w:rFonts w:asciiTheme="minorHAnsi" w:eastAsia="Arial" w:hAnsiTheme="minorHAnsi" w:cstheme="minorHAnsi"/>
          <w:color w:val="000000"/>
        </w:rPr>
        <w:t xml:space="preserve">every two years, in line with </w:t>
      </w:r>
      <w:r w:rsidRPr="00C80C3D">
        <w:rPr>
          <w:rFonts w:asciiTheme="minorHAnsi" w:eastAsia="Arial" w:hAnsiTheme="minorHAnsi" w:cstheme="minorHAnsi"/>
          <w:i/>
          <w:color w:val="000000"/>
        </w:rPr>
        <w:t xml:space="preserve">Keeping Children Safe in Education </w:t>
      </w:r>
      <w:r w:rsidR="00246D6D" w:rsidRPr="00C80C3D">
        <w:rPr>
          <w:rFonts w:asciiTheme="minorHAnsi" w:eastAsia="Arial" w:hAnsiTheme="minorHAnsi" w:cstheme="minorHAnsi"/>
          <w:color w:val="000000"/>
        </w:rPr>
        <w:t>202</w:t>
      </w:r>
      <w:r w:rsidR="001D28F0" w:rsidRPr="00C80C3D">
        <w:rPr>
          <w:rFonts w:asciiTheme="minorHAnsi" w:eastAsia="Arial" w:hAnsiTheme="minorHAnsi" w:cstheme="minorHAnsi"/>
          <w:color w:val="000000"/>
        </w:rPr>
        <w:t>6</w:t>
      </w:r>
      <w:r w:rsidRPr="00C80C3D">
        <w:rPr>
          <w:rFonts w:asciiTheme="minorHAnsi" w:eastAsia="Arial" w:hAnsiTheme="minorHAnsi" w:cstheme="minorHAnsi"/>
          <w:color w:val="000000"/>
        </w:rPr>
        <w:t xml:space="preserve"> and guidance from the SOTSCP, in order to:-</w:t>
      </w:r>
    </w:p>
    <w:p w14:paraId="1F00AEF5" w14:textId="77777777" w:rsidR="00A67282" w:rsidRPr="00C80C3D" w:rsidRDefault="00A67282" w:rsidP="00D801E3">
      <w:pPr>
        <w:pBdr>
          <w:top w:val="nil"/>
          <w:left w:val="nil"/>
          <w:bottom w:val="nil"/>
          <w:right w:val="nil"/>
          <w:between w:val="nil"/>
        </w:pBdr>
        <w:spacing w:after="0"/>
        <w:rPr>
          <w:rFonts w:asciiTheme="minorHAnsi" w:eastAsia="Arial" w:hAnsiTheme="minorHAnsi" w:cstheme="minorHAnsi"/>
          <w:color w:val="000000"/>
        </w:rPr>
      </w:pPr>
    </w:p>
    <w:p w14:paraId="29F9C35A" w14:textId="3ED9DDED" w:rsidR="00E36DFD" w:rsidRPr="00C80C3D" w:rsidRDefault="00B46EEC" w:rsidP="00D801E3">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be able to recognise signs of abuse and how to respond to them, including special circumstances such as child sexual exploitation, sexual violence and sexual harassment between children,</w:t>
      </w:r>
      <w:r w:rsidR="001D28F0" w:rsidRPr="00C80C3D">
        <w:rPr>
          <w:rFonts w:asciiTheme="minorHAnsi" w:eastAsia="Arial" w:hAnsiTheme="minorHAnsi" w:cstheme="minorHAnsi"/>
          <w:color w:val="000000"/>
        </w:rPr>
        <w:t xml:space="preserve"> wider harmful sexual behaviour, coercion, exploitation, misogyny, online abuse,</w:t>
      </w:r>
      <w:r w:rsidRPr="00C80C3D">
        <w:rPr>
          <w:rFonts w:asciiTheme="minorHAnsi" w:eastAsia="Arial" w:hAnsiTheme="minorHAnsi" w:cstheme="minorHAnsi"/>
          <w:color w:val="000000"/>
        </w:rPr>
        <w:t xml:space="preserve">  honour based violence, child criminal exploitation (including County Lines), female genital mutilation, challenging extremism etc</w:t>
      </w:r>
    </w:p>
    <w:p w14:paraId="02EAD229" w14:textId="655A3E7B" w:rsidR="00E36DFD" w:rsidRPr="00C80C3D" w:rsidRDefault="00B46EEC" w:rsidP="00D801E3">
      <w:pPr>
        <w:numPr>
          <w:ilvl w:val="1"/>
          <w:numId w:val="3"/>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understand the assessment process for providing early help and intervention, e.g. Stoke-on-Trent’s </w:t>
      </w:r>
      <w:r w:rsidR="000E1841" w:rsidRPr="00C80C3D">
        <w:rPr>
          <w:rFonts w:asciiTheme="minorHAnsi" w:eastAsia="Arial" w:hAnsiTheme="minorHAnsi" w:cstheme="minorHAnsi"/>
          <w:color w:val="000000"/>
        </w:rPr>
        <w:t xml:space="preserve">Thresholds of Intervention </w:t>
      </w:r>
      <w:r w:rsidRPr="00C80C3D">
        <w:rPr>
          <w:rFonts w:asciiTheme="minorHAnsi" w:eastAsia="Arial" w:hAnsiTheme="minorHAnsi" w:cstheme="minorHAnsi"/>
          <w:color w:val="000000"/>
        </w:rPr>
        <w:t>– Multi-agency guidance on the access criteria to help support children, young people and families in Stoke-on-Trent</w:t>
      </w:r>
    </w:p>
    <w:p w14:paraId="4E879038" w14:textId="77777777" w:rsidR="00E36DFD" w:rsidRPr="00C80C3D" w:rsidRDefault="00B46EEC" w:rsidP="00D801E3">
      <w:pPr>
        <w:numPr>
          <w:ilvl w:val="1"/>
          <w:numId w:val="3"/>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have a working knowledge of how the local authority conducts initial and review child protection conferences and contribute effectively to these; </w:t>
      </w:r>
    </w:p>
    <w:p w14:paraId="4CBE2773" w14:textId="77777777" w:rsidR="00E36DFD" w:rsidRPr="00C80C3D" w:rsidRDefault="00B46EEC" w:rsidP="00D801E3">
      <w:pPr>
        <w:numPr>
          <w:ilvl w:val="1"/>
          <w:numId w:val="3"/>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be alert to the specific needs of children in need (as specified in section 17 of the Children Act 1989), those with special educational needs, pregnant teenagers and young carers.</w:t>
      </w:r>
    </w:p>
    <w:p w14:paraId="5220BBB2" w14:textId="77777777" w:rsidR="00E36DFD" w:rsidRPr="00C80C3D" w:rsidRDefault="00E36DFD" w:rsidP="00D801E3">
      <w:pPr>
        <w:pBdr>
          <w:top w:val="nil"/>
          <w:left w:val="nil"/>
          <w:bottom w:val="nil"/>
          <w:right w:val="nil"/>
          <w:between w:val="nil"/>
        </w:pBdr>
        <w:spacing w:after="0"/>
        <w:ind w:left="452"/>
        <w:rPr>
          <w:rFonts w:asciiTheme="minorHAnsi" w:eastAsia="Arial" w:hAnsiTheme="minorHAnsi" w:cstheme="minorHAnsi"/>
          <w:color w:val="000000"/>
        </w:rPr>
      </w:pPr>
    </w:p>
    <w:p w14:paraId="059ADAE9"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Ensures each member of staff has access to and understands the educational establishment’s safeguarding and child protection policy and procedures, including providing induction on these matters to new staff members, governors, volunteers and students.</w:t>
      </w:r>
    </w:p>
    <w:p w14:paraId="13CB595B" w14:textId="77777777" w:rsidR="00E36DFD" w:rsidRPr="00C80C3D" w:rsidRDefault="00E36DFD" w:rsidP="00D801E3">
      <w:pPr>
        <w:pBdr>
          <w:top w:val="nil"/>
          <w:left w:val="nil"/>
          <w:bottom w:val="nil"/>
          <w:right w:val="nil"/>
          <w:between w:val="nil"/>
        </w:pBdr>
        <w:spacing w:after="0" w:line="240" w:lineRule="auto"/>
        <w:rPr>
          <w:rFonts w:asciiTheme="minorHAnsi" w:eastAsia="Arial" w:hAnsiTheme="minorHAnsi" w:cstheme="minorHAnsi"/>
          <w:color w:val="000000"/>
        </w:rPr>
      </w:pPr>
    </w:p>
    <w:p w14:paraId="6A38579E"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lastRenderedPageBreak/>
        <w:t>Organises whole-school SCP Level 1 safeguarding training for all staff members at least every three years.</w:t>
      </w:r>
    </w:p>
    <w:p w14:paraId="6D9C8D39" w14:textId="77777777" w:rsidR="00E36DFD" w:rsidRPr="00C80C3D" w:rsidRDefault="00E36DFD" w:rsidP="00D801E3">
      <w:pPr>
        <w:pBdr>
          <w:top w:val="nil"/>
          <w:left w:val="nil"/>
          <w:bottom w:val="nil"/>
          <w:right w:val="nil"/>
          <w:between w:val="nil"/>
        </w:pBdr>
        <w:spacing w:after="0" w:line="240" w:lineRule="auto"/>
        <w:rPr>
          <w:rFonts w:asciiTheme="minorHAnsi" w:eastAsia="Arial" w:hAnsiTheme="minorHAnsi" w:cstheme="minorHAnsi"/>
          <w:color w:val="000000"/>
        </w:rPr>
      </w:pPr>
    </w:p>
    <w:p w14:paraId="675E05EE" w14:textId="7365A4A5"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Ensures staff members who miss the training receive it by other means, e.g. by joining an open session or another school’s training.</w:t>
      </w:r>
      <w:r w:rsidRPr="00C80C3D">
        <w:rPr>
          <w:rFonts w:asciiTheme="minorHAnsi" w:hAnsiTheme="minorHAnsi" w:cstheme="minorHAnsi"/>
          <w:color w:val="000000"/>
        </w:rPr>
        <w:t xml:space="preserve"> </w:t>
      </w:r>
    </w:p>
    <w:p w14:paraId="0E25C294" w14:textId="77777777" w:rsidR="00A67282" w:rsidRPr="00C80C3D" w:rsidRDefault="00A67282" w:rsidP="00D801E3">
      <w:pPr>
        <w:pBdr>
          <w:top w:val="nil"/>
          <w:left w:val="nil"/>
          <w:bottom w:val="nil"/>
          <w:right w:val="nil"/>
          <w:between w:val="nil"/>
        </w:pBdr>
        <w:spacing w:after="0" w:line="240" w:lineRule="auto"/>
        <w:rPr>
          <w:rFonts w:asciiTheme="minorHAnsi" w:eastAsia="Arial" w:hAnsiTheme="minorHAnsi" w:cstheme="minorHAnsi"/>
          <w:color w:val="000000"/>
        </w:rPr>
      </w:pPr>
    </w:p>
    <w:p w14:paraId="1730D701" w14:textId="77777777" w:rsidR="00E36DFD" w:rsidRPr="00C80C3D" w:rsidRDefault="00B46EEC" w:rsidP="00D801E3">
      <w:pPr>
        <w:pBdr>
          <w:top w:val="nil"/>
          <w:left w:val="nil"/>
          <w:bottom w:val="nil"/>
          <w:right w:val="nil"/>
          <w:between w:val="nil"/>
        </w:pBdr>
        <w:spacing w:after="0" w:line="240" w:lineRule="auto"/>
        <w:ind w:left="20"/>
        <w:rPr>
          <w:rFonts w:asciiTheme="minorHAnsi" w:eastAsia="Arial" w:hAnsiTheme="minorHAnsi" w:cstheme="minorHAnsi"/>
          <w:color w:val="000000"/>
        </w:rPr>
      </w:pPr>
      <w:r w:rsidRPr="00C80C3D">
        <w:rPr>
          <w:rFonts w:asciiTheme="minorHAnsi" w:eastAsia="Arial" w:hAnsiTheme="minorHAnsi" w:cstheme="minorHAnsi"/>
          <w:color w:val="000000"/>
        </w:rPr>
        <w:t>Provides briefings / updates / training at least annually to the whole school on any changes to child protection legislation and procedures (internally, locally or nationally) relevant learning from local and national serious case reviews or awareness raising regarding any safeguarding issues or themes emerging locally or nationally.</w:t>
      </w:r>
    </w:p>
    <w:p w14:paraId="2FC17F8B"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318CFAEC"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Links with the Stoke-on-Trent Safeguarding Children Partnership to identify appropriate training opportunities for relevant staff members.</w:t>
      </w:r>
    </w:p>
    <w:p w14:paraId="0A4F7224" w14:textId="77777777" w:rsidR="00E36DFD" w:rsidRPr="00C80C3D" w:rsidRDefault="00E36DFD" w:rsidP="00A67282">
      <w:pPr>
        <w:pBdr>
          <w:top w:val="nil"/>
          <w:left w:val="nil"/>
          <w:bottom w:val="nil"/>
          <w:right w:val="nil"/>
          <w:between w:val="nil"/>
        </w:pBdr>
        <w:spacing w:after="0" w:line="240" w:lineRule="auto"/>
        <w:ind w:left="720"/>
        <w:rPr>
          <w:rFonts w:asciiTheme="minorHAnsi" w:eastAsia="Arial" w:hAnsiTheme="minorHAnsi" w:cstheme="minorHAnsi"/>
          <w:color w:val="000000"/>
        </w:rPr>
      </w:pPr>
    </w:p>
    <w:p w14:paraId="6A4B321F"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Ensures the school allocates time and resources every year for relevant staff members and governors to attend training.</w:t>
      </w:r>
    </w:p>
    <w:p w14:paraId="5AE48A43"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191E0DC9"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Encourages a culture of developing trusting and respectful relationships with children, making sure they are listened to and taking account of their wishes and feelings in any action the school takes to protect them.</w:t>
      </w:r>
    </w:p>
    <w:p w14:paraId="50F40DEB"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7CCA3E71"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Maintains accurate records of staff induction, staff training and staff briefings.</w:t>
      </w:r>
    </w:p>
    <w:p w14:paraId="29D6B04F" w14:textId="77777777" w:rsidR="00E36DFD" w:rsidRPr="00C80C3D" w:rsidRDefault="00B46EEC" w:rsidP="00D801E3">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 xml:space="preserve"> </w:t>
      </w:r>
    </w:p>
    <w:p w14:paraId="2370F3FC" w14:textId="598E701D" w:rsidR="00E36DFD" w:rsidRPr="00C80C3D" w:rsidRDefault="00A67282" w:rsidP="00A67282">
      <w:pPr>
        <w:pBdr>
          <w:top w:val="nil"/>
          <w:left w:val="nil"/>
          <w:bottom w:val="nil"/>
          <w:right w:val="nil"/>
          <w:between w:val="nil"/>
        </w:pBdr>
        <w:spacing w:after="0" w:line="240" w:lineRule="auto"/>
        <w:rPr>
          <w:rFonts w:asciiTheme="minorHAnsi" w:eastAsia="Arial" w:hAnsiTheme="minorHAnsi" w:cstheme="minorHAnsi"/>
          <w:b/>
          <w:color w:val="000000"/>
        </w:rPr>
      </w:pPr>
      <w:r w:rsidRPr="00C80C3D">
        <w:rPr>
          <w:rFonts w:asciiTheme="minorHAnsi" w:eastAsia="Arial" w:hAnsiTheme="minorHAnsi" w:cstheme="minorHAnsi"/>
          <w:b/>
          <w:color w:val="000000"/>
        </w:rPr>
        <w:t>1</w:t>
      </w:r>
      <w:r w:rsidR="00C9543A" w:rsidRPr="00C80C3D">
        <w:rPr>
          <w:rFonts w:asciiTheme="minorHAnsi" w:eastAsia="Arial" w:hAnsiTheme="minorHAnsi" w:cstheme="minorHAnsi"/>
          <w:b/>
          <w:color w:val="000000"/>
        </w:rPr>
        <w:t>9</w:t>
      </w:r>
      <w:r w:rsidRPr="00C80C3D">
        <w:rPr>
          <w:rFonts w:asciiTheme="minorHAnsi" w:eastAsia="Arial" w:hAnsiTheme="minorHAnsi" w:cstheme="minorHAnsi"/>
          <w:b/>
          <w:color w:val="000000"/>
        </w:rPr>
        <w:t xml:space="preserve">.4.1 </w:t>
      </w:r>
      <w:r w:rsidR="00B46EEC" w:rsidRPr="00C80C3D">
        <w:rPr>
          <w:rFonts w:asciiTheme="minorHAnsi" w:eastAsia="Arial" w:hAnsiTheme="minorHAnsi" w:cstheme="minorHAnsi"/>
          <w:b/>
          <w:color w:val="000000"/>
        </w:rPr>
        <w:t>Designated Safeguarding Lead is required to undertake the following training</w:t>
      </w:r>
    </w:p>
    <w:p w14:paraId="720D71E6" w14:textId="77777777" w:rsidR="003F707F" w:rsidRPr="00C80C3D" w:rsidRDefault="003F707F" w:rsidP="00A67282">
      <w:pPr>
        <w:pBdr>
          <w:top w:val="nil"/>
          <w:left w:val="nil"/>
          <w:bottom w:val="nil"/>
          <w:right w:val="nil"/>
          <w:between w:val="nil"/>
        </w:pBdr>
        <w:spacing w:after="0" w:line="240" w:lineRule="auto"/>
        <w:rPr>
          <w:rFonts w:asciiTheme="minorHAnsi" w:eastAsia="Arial" w:hAnsiTheme="minorHAnsi" w:cstheme="minorHAnsi"/>
          <w:b/>
          <w:color w:val="000000"/>
        </w:rPr>
      </w:pPr>
    </w:p>
    <w:p w14:paraId="50182C1F" w14:textId="74B348D5" w:rsidR="003F707F" w:rsidRPr="00C80C3D" w:rsidRDefault="003F707F" w:rsidP="00A67282">
      <w:pPr>
        <w:pBdr>
          <w:top w:val="nil"/>
          <w:left w:val="nil"/>
          <w:bottom w:val="nil"/>
          <w:right w:val="nil"/>
          <w:between w:val="nil"/>
        </w:pBdr>
        <w:spacing w:after="0" w:line="240" w:lineRule="auto"/>
        <w:rPr>
          <w:rFonts w:asciiTheme="minorHAnsi" w:eastAsia="Arial" w:hAnsiTheme="minorHAnsi" w:cstheme="minorHAnsi"/>
          <w:bCs/>
          <w:color w:val="000000"/>
        </w:rPr>
      </w:pPr>
      <w:r w:rsidRPr="00C80C3D">
        <w:rPr>
          <w:rFonts w:asciiTheme="minorHAnsi" w:eastAsia="Arial" w:hAnsiTheme="minorHAnsi" w:cstheme="minorHAnsi"/>
          <w:bCs/>
          <w:color w:val="000000"/>
        </w:rPr>
        <w:t xml:space="preserve">Training will be </w:t>
      </w:r>
      <w:proofErr w:type="spellStart"/>
      <w:r w:rsidRPr="00C80C3D">
        <w:rPr>
          <w:rFonts w:asciiTheme="minorHAnsi" w:eastAsia="Arial" w:hAnsiTheme="minorHAnsi" w:cstheme="minorHAnsi"/>
          <w:bCs/>
          <w:color w:val="000000"/>
        </w:rPr>
        <w:t>inline</w:t>
      </w:r>
      <w:proofErr w:type="spellEnd"/>
      <w:r w:rsidRPr="00C80C3D">
        <w:rPr>
          <w:rFonts w:asciiTheme="minorHAnsi" w:eastAsia="Arial" w:hAnsiTheme="minorHAnsi" w:cstheme="minorHAnsi"/>
          <w:bCs/>
          <w:color w:val="000000"/>
        </w:rPr>
        <w:t xml:space="preserve"> with KCSIE requirements and local safeguarding partnership </w:t>
      </w:r>
      <w:proofErr w:type="gramStart"/>
      <w:r w:rsidRPr="00C80C3D">
        <w:rPr>
          <w:rFonts w:asciiTheme="minorHAnsi" w:eastAsia="Arial" w:hAnsiTheme="minorHAnsi" w:cstheme="minorHAnsi"/>
          <w:bCs/>
          <w:color w:val="000000"/>
        </w:rPr>
        <w:t>expectations, and</w:t>
      </w:r>
      <w:proofErr w:type="gramEnd"/>
      <w:r w:rsidRPr="00C80C3D">
        <w:rPr>
          <w:rFonts w:asciiTheme="minorHAnsi" w:eastAsia="Arial" w:hAnsiTheme="minorHAnsi" w:cstheme="minorHAnsi"/>
          <w:bCs/>
          <w:color w:val="000000"/>
        </w:rPr>
        <w:t xml:space="preserve"> may include a range of appropriate formats.</w:t>
      </w:r>
    </w:p>
    <w:p w14:paraId="77A52294" w14:textId="77777777" w:rsidR="00E36DFD" w:rsidRPr="00C80C3D" w:rsidRDefault="00E36DFD">
      <w:pPr>
        <w:pBdr>
          <w:top w:val="nil"/>
          <w:left w:val="nil"/>
          <w:bottom w:val="nil"/>
          <w:right w:val="nil"/>
          <w:between w:val="nil"/>
        </w:pBdr>
        <w:spacing w:after="0"/>
        <w:ind w:left="340"/>
        <w:rPr>
          <w:rFonts w:asciiTheme="minorHAnsi" w:eastAsia="Arial" w:hAnsiTheme="minorHAnsi" w:cstheme="minorHAnsi"/>
          <w:color w:val="000000"/>
        </w:rPr>
      </w:pPr>
    </w:p>
    <w:tbl>
      <w:tblPr>
        <w:tblStyle w:val="a1"/>
        <w:tblW w:w="1063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8"/>
        <w:gridCol w:w="3119"/>
        <w:gridCol w:w="2409"/>
        <w:gridCol w:w="3006"/>
      </w:tblGrid>
      <w:tr w:rsidR="00E36DFD" w:rsidRPr="00C80C3D" w14:paraId="0E94E7AE" w14:textId="77777777" w:rsidTr="00A67282">
        <w:tc>
          <w:tcPr>
            <w:tcW w:w="2098" w:type="dxa"/>
          </w:tcPr>
          <w:p w14:paraId="08F6D0B0" w14:textId="77777777" w:rsidR="00E36DFD" w:rsidRPr="00C80C3D" w:rsidRDefault="00B46EEC">
            <w:pPr>
              <w:rPr>
                <w:rFonts w:asciiTheme="minorHAnsi" w:eastAsia="Arial" w:hAnsiTheme="minorHAnsi" w:cstheme="minorHAnsi"/>
                <w:b/>
              </w:rPr>
            </w:pPr>
            <w:r w:rsidRPr="00C80C3D">
              <w:rPr>
                <w:rFonts w:asciiTheme="minorHAnsi" w:eastAsia="Arial" w:hAnsiTheme="minorHAnsi" w:cstheme="minorHAnsi"/>
                <w:b/>
              </w:rPr>
              <w:t>Level of training</w:t>
            </w:r>
          </w:p>
        </w:tc>
        <w:tc>
          <w:tcPr>
            <w:tcW w:w="3119" w:type="dxa"/>
          </w:tcPr>
          <w:p w14:paraId="38E9432F" w14:textId="77777777" w:rsidR="00E36DFD" w:rsidRPr="00C80C3D" w:rsidRDefault="00B46EEC">
            <w:pPr>
              <w:rPr>
                <w:rFonts w:asciiTheme="minorHAnsi" w:eastAsia="Arial" w:hAnsiTheme="minorHAnsi" w:cstheme="minorHAnsi"/>
                <w:b/>
              </w:rPr>
            </w:pPr>
            <w:r w:rsidRPr="00C80C3D">
              <w:rPr>
                <w:rFonts w:asciiTheme="minorHAnsi" w:eastAsia="Arial" w:hAnsiTheme="minorHAnsi" w:cstheme="minorHAnsi"/>
                <w:b/>
              </w:rPr>
              <w:t>Course title</w:t>
            </w:r>
          </w:p>
          <w:p w14:paraId="007DCDA8" w14:textId="77777777" w:rsidR="00E36DFD" w:rsidRPr="00C80C3D" w:rsidRDefault="00E36DFD">
            <w:pPr>
              <w:rPr>
                <w:rFonts w:asciiTheme="minorHAnsi" w:eastAsia="Arial" w:hAnsiTheme="minorHAnsi" w:cstheme="minorHAnsi"/>
                <w:b/>
              </w:rPr>
            </w:pPr>
          </w:p>
        </w:tc>
        <w:tc>
          <w:tcPr>
            <w:tcW w:w="2409" w:type="dxa"/>
          </w:tcPr>
          <w:p w14:paraId="6F35DBC6" w14:textId="77777777" w:rsidR="00E36DFD" w:rsidRPr="00C80C3D" w:rsidRDefault="00B46EEC">
            <w:pPr>
              <w:rPr>
                <w:rFonts w:asciiTheme="minorHAnsi" w:eastAsia="Arial" w:hAnsiTheme="minorHAnsi" w:cstheme="minorHAnsi"/>
                <w:b/>
              </w:rPr>
            </w:pPr>
            <w:r w:rsidRPr="00C80C3D">
              <w:rPr>
                <w:rFonts w:asciiTheme="minorHAnsi" w:eastAsia="Arial" w:hAnsiTheme="minorHAnsi" w:cstheme="minorHAnsi"/>
                <w:b/>
              </w:rPr>
              <w:t>Frequency</w:t>
            </w:r>
          </w:p>
        </w:tc>
        <w:tc>
          <w:tcPr>
            <w:tcW w:w="3006" w:type="dxa"/>
          </w:tcPr>
          <w:p w14:paraId="25546E3C" w14:textId="77777777" w:rsidR="00E36DFD" w:rsidRPr="00C80C3D" w:rsidRDefault="00B46EEC">
            <w:pPr>
              <w:rPr>
                <w:rFonts w:asciiTheme="minorHAnsi" w:eastAsia="Arial" w:hAnsiTheme="minorHAnsi" w:cstheme="minorHAnsi"/>
                <w:b/>
              </w:rPr>
            </w:pPr>
            <w:r w:rsidRPr="00C80C3D">
              <w:rPr>
                <w:rFonts w:asciiTheme="minorHAnsi" w:eastAsia="Arial" w:hAnsiTheme="minorHAnsi" w:cstheme="minorHAnsi"/>
                <w:b/>
              </w:rPr>
              <w:t>Notes</w:t>
            </w:r>
          </w:p>
        </w:tc>
      </w:tr>
      <w:tr w:rsidR="00E36DFD" w:rsidRPr="00C80C3D" w14:paraId="25922E09" w14:textId="77777777" w:rsidTr="00A67282">
        <w:tc>
          <w:tcPr>
            <w:tcW w:w="2098" w:type="dxa"/>
          </w:tcPr>
          <w:p w14:paraId="450EA2D7" w14:textId="77777777" w:rsidR="00E36DFD" w:rsidRPr="00C80C3D" w:rsidRDefault="00E36DFD">
            <w:pPr>
              <w:rPr>
                <w:rFonts w:asciiTheme="minorHAnsi" w:eastAsia="Arial" w:hAnsiTheme="minorHAnsi" w:cstheme="minorHAnsi"/>
                <w:b/>
              </w:rPr>
            </w:pPr>
          </w:p>
          <w:p w14:paraId="35802854" w14:textId="77777777" w:rsidR="00E36DFD" w:rsidRPr="00C80C3D" w:rsidRDefault="00B46EEC">
            <w:pPr>
              <w:rPr>
                <w:rFonts w:asciiTheme="minorHAnsi" w:eastAsia="Arial" w:hAnsiTheme="minorHAnsi" w:cstheme="minorHAnsi"/>
                <w:b/>
              </w:rPr>
            </w:pPr>
            <w:r w:rsidRPr="00C80C3D">
              <w:rPr>
                <w:rFonts w:asciiTheme="minorHAnsi" w:eastAsia="Arial" w:hAnsiTheme="minorHAnsi" w:cstheme="minorHAnsi"/>
                <w:b/>
              </w:rPr>
              <w:t>Level 1</w:t>
            </w:r>
          </w:p>
        </w:tc>
        <w:tc>
          <w:tcPr>
            <w:tcW w:w="3119" w:type="dxa"/>
          </w:tcPr>
          <w:p w14:paraId="3DD355C9" w14:textId="77777777" w:rsidR="00E36DFD" w:rsidRPr="00C80C3D" w:rsidRDefault="00E36DFD">
            <w:pPr>
              <w:rPr>
                <w:rFonts w:asciiTheme="minorHAnsi" w:eastAsia="Arial" w:hAnsiTheme="minorHAnsi" w:cstheme="minorHAnsi"/>
              </w:rPr>
            </w:pPr>
          </w:p>
          <w:p w14:paraId="3D608597"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Safeguarding Children</w:t>
            </w:r>
          </w:p>
          <w:p w14:paraId="72C16D62"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Face to face session delivered by SOTSCP approved trainer</w:t>
            </w:r>
          </w:p>
          <w:p w14:paraId="1A81F0B1" w14:textId="77777777" w:rsidR="00E36DFD" w:rsidRPr="00C80C3D" w:rsidRDefault="00E36DFD">
            <w:pPr>
              <w:rPr>
                <w:rFonts w:asciiTheme="minorHAnsi" w:eastAsia="Arial" w:hAnsiTheme="minorHAnsi" w:cstheme="minorHAnsi"/>
              </w:rPr>
            </w:pPr>
          </w:p>
        </w:tc>
        <w:tc>
          <w:tcPr>
            <w:tcW w:w="2409" w:type="dxa"/>
          </w:tcPr>
          <w:p w14:paraId="717AAFBA" w14:textId="77777777" w:rsidR="00E36DFD" w:rsidRPr="00C80C3D" w:rsidRDefault="00E36DFD">
            <w:pPr>
              <w:rPr>
                <w:rFonts w:asciiTheme="minorHAnsi" w:eastAsia="Arial" w:hAnsiTheme="minorHAnsi" w:cstheme="minorHAnsi"/>
              </w:rPr>
            </w:pPr>
          </w:p>
          <w:p w14:paraId="0AE4326D"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Every 3 years as part of whole school update</w:t>
            </w:r>
          </w:p>
          <w:p w14:paraId="56EE48EE" w14:textId="77777777" w:rsidR="00E36DFD" w:rsidRPr="00C80C3D" w:rsidRDefault="00E36DFD">
            <w:pPr>
              <w:rPr>
                <w:rFonts w:asciiTheme="minorHAnsi" w:eastAsia="Arial" w:hAnsiTheme="minorHAnsi" w:cstheme="minorHAnsi"/>
              </w:rPr>
            </w:pPr>
          </w:p>
          <w:p w14:paraId="2908EB2C" w14:textId="77777777" w:rsidR="00E36DFD" w:rsidRPr="00C80C3D" w:rsidRDefault="00E36DFD">
            <w:pPr>
              <w:rPr>
                <w:rFonts w:asciiTheme="minorHAnsi" w:eastAsia="Arial" w:hAnsiTheme="minorHAnsi" w:cstheme="minorHAnsi"/>
              </w:rPr>
            </w:pPr>
          </w:p>
          <w:p w14:paraId="121FD38A" w14:textId="77777777" w:rsidR="00E36DFD" w:rsidRPr="00C80C3D" w:rsidRDefault="00E36DFD">
            <w:pPr>
              <w:rPr>
                <w:rFonts w:asciiTheme="minorHAnsi" w:eastAsia="Arial" w:hAnsiTheme="minorHAnsi" w:cstheme="minorHAnsi"/>
              </w:rPr>
            </w:pPr>
          </w:p>
        </w:tc>
        <w:tc>
          <w:tcPr>
            <w:tcW w:w="3006" w:type="dxa"/>
          </w:tcPr>
          <w:p w14:paraId="5F527869"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This must be completed irrespective of any other training undertaken.</w:t>
            </w:r>
          </w:p>
          <w:p w14:paraId="1FE2DD96" w14:textId="77777777" w:rsidR="00E36DFD" w:rsidRPr="00C80C3D" w:rsidRDefault="00E36DFD">
            <w:pPr>
              <w:rPr>
                <w:rFonts w:asciiTheme="minorHAnsi" w:eastAsia="Arial" w:hAnsiTheme="minorHAnsi" w:cstheme="minorHAnsi"/>
              </w:rPr>
            </w:pPr>
          </w:p>
          <w:p w14:paraId="200AC136"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If you commission a Level 1 course that is NOT APPROVED by SOTSCP, it may not be sufficiently in depth for Ofsted.</w:t>
            </w:r>
          </w:p>
          <w:p w14:paraId="07F023C8" w14:textId="7B03CDEA" w:rsidR="00E36DFD" w:rsidRPr="00C80C3D" w:rsidRDefault="00E36DFD">
            <w:pPr>
              <w:rPr>
                <w:rFonts w:asciiTheme="minorHAnsi" w:eastAsia="Arial" w:hAnsiTheme="minorHAnsi" w:cstheme="minorHAnsi"/>
              </w:rPr>
            </w:pPr>
          </w:p>
        </w:tc>
      </w:tr>
      <w:tr w:rsidR="00E36DFD" w:rsidRPr="00C80C3D" w14:paraId="7E4CECA8" w14:textId="77777777" w:rsidTr="00A67282">
        <w:tc>
          <w:tcPr>
            <w:tcW w:w="2098" w:type="dxa"/>
          </w:tcPr>
          <w:p w14:paraId="4BDB5498" w14:textId="77777777" w:rsidR="00E36DFD" w:rsidRPr="00C80C3D" w:rsidRDefault="00E36DFD">
            <w:pPr>
              <w:rPr>
                <w:rFonts w:asciiTheme="minorHAnsi" w:eastAsia="Arial" w:hAnsiTheme="minorHAnsi" w:cstheme="minorHAnsi"/>
                <w:b/>
              </w:rPr>
            </w:pPr>
          </w:p>
          <w:p w14:paraId="09BBD369" w14:textId="77777777" w:rsidR="00E36DFD" w:rsidRPr="00C80C3D" w:rsidRDefault="00B46EEC">
            <w:pPr>
              <w:rPr>
                <w:rFonts w:asciiTheme="minorHAnsi" w:eastAsia="Arial" w:hAnsiTheme="minorHAnsi" w:cstheme="minorHAnsi"/>
                <w:b/>
              </w:rPr>
            </w:pPr>
            <w:r w:rsidRPr="00C80C3D">
              <w:rPr>
                <w:rFonts w:asciiTheme="minorHAnsi" w:eastAsia="Arial" w:hAnsiTheme="minorHAnsi" w:cstheme="minorHAnsi"/>
                <w:b/>
              </w:rPr>
              <w:t>Level 2</w:t>
            </w:r>
          </w:p>
        </w:tc>
        <w:tc>
          <w:tcPr>
            <w:tcW w:w="3119" w:type="dxa"/>
          </w:tcPr>
          <w:p w14:paraId="2916C19D" w14:textId="77777777" w:rsidR="00E36DFD" w:rsidRPr="00C80C3D" w:rsidRDefault="00E36DFD">
            <w:pPr>
              <w:rPr>
                <w:rFonts w:asciiTheme="minorHAnsi" w:eastAsia="Arial" w:hAnsiTheme="minorHAnsi" w:cstheme="minorHAnsi"/>
              </w:rPr>
            </w:pPr>
          </w:p>
          <w:p w14:paraId="02BC4125"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Level 2 Working Together  to Safeguard Children – multi agency (full 2 days)</w:t>
            </w:r>
          </w:p>
          <w:p w14:paraId="74869460" w14:textId="77777777" w:rsidR="00E36DFD" w:rsidRPr="00C80C3D" w:rsidRDefault="00E36DFD">
            <w:pPr>
              <w:rPr>
                <w:rFonts w:asciiTheme="minorHAnsi" w:eastAsia="Arial" w:hAnsiTheme="minorHAnsi" w:cstheme="minorHAnsi"/>
              </w:rPr>
            </w:pPr>
          </w:p>
          <w:p w14:paraId="187F57B8" w14:textId="77777777" w:rsidR="00E36DFD" w:rsidRPr="00C80C3D" w:rsidRDefault="00E36DFD">
            <w:pPr>
              <w:rPr>
                <w:rFonts w:asciiTheme="minorHAnsi" w:eastAsia="Arial" w:hAnsiTheme="minorHAnsi" w:cstheme="minorHAnsi"/>
              </w:rPr>
            </w:pPr>
          </w:p>
        </w:tc>
        <w:tc>
          <w:tcPr>
            <w:tcW w:w="2409" w:type="dxa"/>
          </w:tcPr>
          <w:p w14:paraId="54738AF4" w14:textId="77777777" w:rsidR="00E36DFD" w:rsidRPr="00C80C3D" w:rsidRDefault="00E36DFD">
            <w:pPr>
              <w:rPr>
                <w:rFonts w:asciiTheme="minorHAnsi" w:eastAsia="Arial" w:hAnsiTheme="minorHAnsi" w:cstheme="minorHAnsi"/>
              </w:rPr>
            </w:pPr>
          </w:p>
          <w:p w14:paraId="31A2443A"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No requirement to renew providing some safeguarding training is undertaken every 2 years.</w:t>
            </w:r>
          </w:p>
          <w:p w14:paraId="46ABBD8F" w14:textId="77777777" w:rsidR="00E36DFD" w:rsidRPr="00C80C3D" w:rsidRDefault="00E36DFD">
            <w:pPr>
              <w:rPr>
                <w:rFonts w:asciiTheme="minorHAnsi" w:eastAsia="Arial" w:hAnsiTheme="minorHAnsi" w:cstheme="minorHAnsi"/>
              </w:rPr>
            </w:pPr>
          </w:p>
          <w:p w14:paraId="06BBA33E" w14:textId="77777777" w:rsidR="00E36DFD" w:rsidRPr="00C80C3D" w:rsidRDefault="00E36DFD">
            <w:pPr>
              <w:rPr>
                <w:rFonts w:asciiTheme="minorHAnsi" w:eastAsia="Arial" w:hAnsiTheme="minorHAnsi" w:cstheme="minorHAnsi"/>
              </w:rPr>
            </w:pPr>
          </w:p>
        </w:tc>
        <w:tc>
          <w:tcPr>
            <w:tcW w:w="3006" w:type="dxa"/>
          </w:tcPr>
          <w:p w14:paraId="566F9A3B"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This course can only be delivered face to face in a multi-agency setting to be compliant.</w:t>
            </w:r>
          </w:p>
          <w:p w14:paraId="464FCBC1" w14:textId="77777777" w:rsidR="00E36DFD" w:rsidRPr="00C80C3D" w:rsidRDefault="00E36DFD">
            <w:pPr>
              <w:rPr>
                <w:rFonts w:asciiTheme="minorHAnsi" w:eastAsia="Arial" w:hAnsiTheme="minorHAnsi" w:cstheme="minorHAnsi"/>
              </w:rPr>
            </w:pPr>
          </w:p>
          <w:p w14:paraId="3519EEE1"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DSLs who wish to refresh this course need undertake day 1 only.</w:t>
            </w:r>
          </w:p>
          <w:p w14:paraId="5C8C6B09" w14:textId="77777777" w:rsidR="00E36DFD" w:rsidRPr="00C80C3D" w:rsidRDefault="00E36DFD">
            <w:pPr>
              <w:rPr>
                <w:rFonts w:asciiTheme="minorHAnsi" w:eastAsia="Arial" w:hAnsiTheme="minorHAnsi" w:cstheme="minorHAnsi"/>
              </w:rPr>
            </w:pPr>
          </w:p>
          <w:p w14:paraId="19D13FF3"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(NB Level 2 training to be compliant, it cannot be done online or as a whole school.)</w:t>
            </w:r>
          </w:p>
        </w:tc>
      </w:tr>
      <w:tr w:rsidR="00E36DFD" w:rsidRPr="00C80C3D" w14:paraId="778C17D8" w14:textId="77777777" w:rsidTr="00A67282">
        <w:tc>
          <w:tcPr>
            <w:tcW w:w="2098" w:type="dxa"/>
          </w:tcPr>
          <w:p w14:paraId="3382A365" w14:textId="77777777" w:rsidR="00E36DFD" w:rsidRPr="00C80C3D" w:rsidRDefault="00E36DFD">
            <w:pPr>
              <w:rPr>
                <w:rFonts w:asciiTheme="minorHAnsi" w:eastAsia="Arial" w:hAnsiTheme="minorHAnsi" w:cstheme="minorHAnsi"/>
                <w:b/>
              </w:rPr>
            </w:pPr>
          </w:p>
          <w:p w14:paraId="640A244F" w14:textId="77777777" w:rsidR="00E36DFD" w:rsidRPr="00C80C3D" w:rsidRDefault="00B46EEC">
            <w:pPr>
              <w:rPr>
                <w:rFonts w:asciiTheme="minorHAnsi" w:eastAsia="Arial" w:hAnsiTheme="minorHAnsi" w:cstheme="minorHAnsi"/>
                <w:b/>
              </w:rPr>
            </w:pPr>
            <w:r w:rsidRPr="00C80C3D">
              <w:rPr>
                <w:rFonts w:asciiTheme="minorHAnsi" w:eastAsia="Arial" w:hAnsiTheme="minorHAnsi" w:cstheme="minorHAnsi"/>
                <w:b/>
              </w:rPr>
              <w:t>Level 3</w:t>
            </w:r>
          </w:p>
        </w:tc>
        <w:tc>
          <w:tcPr>
            <w:tcW w:w="3119" w:type="dxa"/>
          </w:tcPr>
          <w:p w14:paraId="5C71F136" w14:textId="77777777" w:rsidR="00E36DFD" w:rsidRPr="00C80C3D" w:rsidRDefault="00E36DFD">
            <w:pPr>
              <w:rPr>
                <w:rFonts w:asciiTheme="minorHAnsi" w:eastAsia="Arial" w:hAnsiTheme="minorHAnsi" w:cstheme="minorHAnsi"/>
              </w:rPr>
            </w:pPr>
          </w:p>
          <w:p w14:paraId="7F2A2A73"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Subject specific courses relevant to needs of school community. Suggested :-</w:t>
            </w:r>
          </w:p>
          <w:p w14:paraId="7AF284FE" w14:textId="77777777" w:rsidR="00E36DFD" w:rsidRPr="00C80C3D" w:rsidRDefault="00B46EEC" w:rsidP="0051694A">
            <w:pPr>
              <w:numPr>
                <w:ilvl w:val="0"/>
                <w:numId w:val="5"/>
              </w:numPr>
              <w:rPr>
                <w:rFonts w:asciiTheme="minorHAnsi" w:eastAsia="Arial" w:hAnsiTheme="minorHAnsi" w:cstheme="minorHAnsi"/>
              </w:rPr>
            </w:pPr>
            <w:r w:rsidRPr="00C80C3D">
              <w:rPr>
                <w:rFonts w:asciiTheme="minorHAnsi" w:eastAsia="Arial" w:hAnsiTheme="minorHAnsi" w:cstheme="minorHAnsi"/>
              </w:rPr>
              <w:t>Child sexual exploitation</w:t>
            </w:r>
          </w:p>
          <w:p w14:paraId="7E9D210E" w14:textId="77777777" w:rsidR="00E36DFD" w:rsidRPr="00C80C3D" w:rsidRDefault="00B46EEC" w:rsidP="0051694A">
            <w:pPr>
              <w:numPr>
                <w:ilvl w:val="0"/>
                <w:numId w:val="5"/>
              </w:numPr>
              <w:rPr>
                <w:rFonts w:asciiTheme="minorHAnsi" w:eastAsia="Arial" w:hAnsiTheme="minorHAnsi" w:cstheme="minorHAnsi"/>
              </w:rPr>
            </w:pPr>
            <w:r w:rsidRPr="00C80C3D">
              <w:rPr>
                <w:rFonts w:asciiTheme="minorHAnsi" w:eastAsia="Arial" w:hAnsiTheme="minorHAnsi" w:cstheme="minorHAnsi"/>
              </w:rPr>
              <w:lastRenderedPageBreak/>
              <w:t>Female genital mutilation</w:t>
            </w:r>
          </w:p>
          <w:p w14:paraId="6F8E32D8" w14:textId="77777777" w:rsidR="00E36DFD" w:rsidRPr="00C80C3D" w:rsidRDefault="00B46EEC" w:rsidP="0051694A">
            <w:pPr>
              <w:numPr>
                <w:ilvl w:val="0"/>
                <w:numId w:val="5"/>
              </w:numPr>
              <w:rPr>
                <w:rFonts w:asciiTheme="minorHAnsi" w:eastAsia="Arial" w:hAnsiTheme="minorHAnsi" w:cstheme="minorHAnsi"/>
              </w:rPr>
            </w:pPr>
            <w:r w:rsidRPr="00C80C3D">
              <w:rPr>
                <w:rFonts w:asciiTheme="minorHAnsi" w:eastAsia="Arial" w:hAnsiTheme="minorHAnsi" w:cstheme="minorHAnsi"/>
              </w:rPr>
              <w:t>Prevent/challenging extremism</w:t>
            </w:r>
          </w:p>
          <w:p w14:paraId="5C429795" w14:textId="77777777" w:rsidR="00E36DFD" w:rsidRPr="00C80C3D" w:rsidRDefault="00B46EEC" w:rsidP="0051694A">
            <w:pPr>
              <w:numPr>
                <w:ilvl w:val="0"/>
                <w:numId w:val="5"/>
              </w:numPr>
              <w:rPr>
                <w:rFonts w:asciiTheme="minorHAnsi" w:eastAsia="Arial" w:hAnsiTheme="minorHAnsi" w:cstheme="minorHAnsi"/>
              </w:rPr>
            </w:pPr>
            <w:r w:rsidRPr="00C80C3D">
              <w:rPr>
                <w:rFonts w:asciiTheme="minorHAnsi" w:eastAsia="Arial" w:hAnsiTheme="minorHAnsi" w:cstheme="minorHAnsi"/>
              </w:rPr>
              <w:t>E-safety</w:t>
            </w:r>
          </w:p>
          <w:p w14:paraId="378F47C2" w14:textId="77777777" w:rsidR="00E36DFD" w:rsidRPr="00C80C3D" w:rsidRDefault="00B46EEC" w:rsidP="0051694A">
            <w:pPr>
              <w:numPr>
                <w:ilvl w:val="0"/>
                <w:numId w:val="5"/>
              </w:numPr>
              <w:rPr>
                <w:rFonts w:asciiTheme="minorHAnsi" w:eastAsia="Arial" w:hAnsiTheme="minorHAnsi" w:cstheme="minorHAnsi"/>
              </w:rPr>
            </w:pPr>
            <w:r w:rsidRPr="00C80C3D">
              <w:rPr>
                <w:rFonts w:asciiTheme="minorHAnsi" w:eastAsia="Arial" w:hAnsiTheme="minorHAnsi" w:cstheme="minorHAnsi"/>
              </w:rPr>
              <w:t>Forced marriage</w:t>
            </w:r>
          </w:p>
        </w:tc>
        <w:tc>
          <w:tcPr>
            <w:tcW w:w="2409" w:type="dxa"/>
          </w:tcPr>
          <w:p w14:paraId="62199465" w14:textId="77777777" w:rsidR="00E36DFD" w:rsidRPr="00C80C3D" w:rsidRDefault="00E36DFD">
            <w:pPr>
              <w:rPr>
                <w:rFonts w:asciiTheme="minorHAnsi" w:eastAsia="Arial" w:hAnsiTheme="minorHAnsi" w:cstheme="minorHAnsi"/>
              </w:rPr>
            </w:pPr>
          </w:p>
          <w:p w14:paraId="60127A28"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No requirement to renew level 3 courses providing some safeguarding training is undertaken every 2 years.</w:t>
            </w:r>
          </w:p>
          <w:p w14:paraId="0DA123B1" w14:textId="77777777" w:rsidR="00E36DFD" w:rsidRPr="00C80C3D" w:rsidRDefault="00E36DFD">
            <w:pPr>
              <w:rPr>
                <w:rFonts w:asciiTheme="minorHAnsi" w:eastAsia="Arial" w:hAnsiTheme="minorHAnsi" w:cstheme="minorHAnsi"/>
              </w:rPr>
            </w:pPr>
          </w:p>
        </w:tc>
        <w:tc>
          <w:tcPr>
            <w:tcW w:w="3006" w:type="dxa"/>
          </w:tcPr>
          <w:p w14:paraId="4C4CEA3D" w14:textId="77777777" w:rsidR="00E36DFD" w:rsidRPr="00C80C3D" w:rsidRDefault="00E36DFD">
            <w:pPr>
              <w:rPr>
                <w:rFonts w:asciiTheme="minorHAnsi" w:eastAsia="Arial" w:hAnsiTheme="minorHAnsi" w:cstheme="minorHAnsi"/>
              </w:rPr>
            </w:pPr>
          </w:p>
          <w:p w14:paraId="7162FB84"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See SCP Training Prospectus for additional relevant courses</w:t>
            </w:r>
          </w:p>
          <w:p w14:paraId="50895670" w14:textId="77777777" w:rsidR="00E36DFD" w:rsidRPr="00C80C3D" w:rsidRDefault="00E36DFD">
            <w:pPr>
              <w:rPr>
                <w:rFonts w:asciiTheme="minorHAnsi" w:eastAsia="Arial" w:hAnsiTheme="minorHAnsi" w:cstheme="minorHAnsi"/>
              </w:rPr>
            </w:pPr>
          </w:p>
        </w:tc>
      </w:tr>
      <w:tr w:rsidR="00E36DFD" w:rsidRPr="00C80C3D" w14:paraId="5857155F" w14:textId="77777777" w:rsidTr="00A67282">
        <w:tc>
          <w:tcPr>
            <w:tcW w:w="2098" w:type="dxa"/>
          </w:tcPr>
          <w:p w14:paraId="38C1F859" w14:textId="77777777" w:rsidR="00E36DFD" w:rsidRPr="00C80C3D" w:rsidRDefault="00E36DFD">
            <w:pPr>
              <w:rPr>
                <w:rFonts w:asciiTheme="minorHAnsi" w:eastAsia="Arial" w:hAnsiTheme="minorHAnsi" w:cstheme="minorHAnsi"/>
                <w:b/>
              </w:rPr>
            </w:pPr>
          </w:p>
          <w:p w14:paraId="0708BA79" w14:textId="77777777" w:rsidR="00E36DFD" w:rsidRPr="00C80C3D" w:rsidRDefault="00B46EEC">
            <w:pPr>
              <w:rPr>
                <w:rFonts w:asciiTheme="minorHAnsi" w:eastAsia="Arial" w:hAnsiTheme="minorHAnsi" w:cstheme="minorHAnsi"/>
                <w:b/>
              </w:rPr>
            </w:pPr>
            <w:r w:rsidRPr="00C80C3D">
              <w:rPr>
                <w:rFonts w:asciiTheme="minorHAnsi" w:eastAsia="Arial" w:hAnsiTheme="minorHAnsi" w:cstheme="minorHAnsi"/>
                <w:b/>
              </w:rPr>
              <w:t xml:space="preserve">Level 4 </w:t>
            </w:r>
          </w:p>
        </w:tc>
        <w:tc>
          <w:tcPr>
            <w:tcW w:w="3119" w:type="dxa"/>
          </w:tcPr>
          <w:p w14:paraId="517CCE38" w14:textId="77777777" w:rsidR="00E36DFD" w:rsidRPr="00C80C3D" w:rsidRDefault="00B46EEC" w:rsidP="0051694A">
            <w:pPr>
              <w:numPr>
                <w:ilvl w:val="0"/>
                <w:numId w:val="7"/>
              </w:numPr>
              <w:rPr>
                <w:rFonts w:asciiTheme="minorHAnsi" w:eastAsia="Arial" w:hAnsiTheme="minorHAnsi" w:cstheme="minorHAnsi"/>
              </w:rPr>
            </w:pPr>
            <w:r w:rsidRPr="00C80C3D">
              <w:rPr>
                <w:rFonts w:asciiTheme="minorHAnsi" w:eastAsia="Arial" w:hAnsiTheme="minorHAnsi" w:cstheme="minorHAnsi"/>
              </w:rPr>
              <w:t>Designated Safeguarding Lead training</w:t>
            </w:r>
          </w:p>
          <w:p w14:paraId="30AD2A77" w14:textId="77777777" w:rsidR="00E36DFD" w:rsidRPr="00C80C3D" w:rsidRDefault="00B46EEC" w:rsidP="0051694A">
            <w:pPr>
              <w:numPr>
                <w:ilvl w:val="0"/>
                <w:numId w:val="7"/>
              </w:numPr>
              <w:rPr>
                <w:rFonts w:asciiTheme="minorHAnsi" w:eastAsia="Arial" w:hAnsiTheme="minorHAnsi" w:cstheme="minorHAnsi"/>
              </w:rPr>
            </w:pPr>
            <w:r w:rsidRPr="00C80C3D">
              <w:rPr>
                <w:rFonts w:asciiTheme="minorHAnsi" w:eastAsia="Arial" w:hAnsiTheme="minorHAnsi" w:cstheme="minorHAnsi"/>
              </w:rPr>
              <w:t>Managing Allegations against Staff and Volunteers training</w:t>
            </w:r>
          </w:p>
          <w:p w14:paraId="0C8FE7CE" w14:textId="77777777" w:rsidR="00E36DFD" w:rsidRPr="00C80C3D" w:rsidRDefault="00E36DFD">
            <w:pPr>
              <w:ind w:left="720"/>
              <w:rPr>
                <w:rFonts w:asciiTheme="minorHAnsi" w:eastAsia="Arial" w:hAnsiTheme="minorHAnsi" w:cstheme="minorHAnsi"/>
              </w:rPr>
            </w:pPr>
          </w:p>
        </w:tc>
        <w:tc>
          <w:tcPr>
            <w:tcW w:w="2409" w:type="dxa"/>
          </w:tcPr>
          <w:p w14:paraId="67297C0B"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rPr>
              <w:t>No requirement to renew level 4 courses providing some safeguarding training is undertaken every 2 years.</w:t>
            </w:r>
          </w:p>
        </w:tc>
        <w:tc>
          <w:tcPr>
            <w:tcW w:w="3006" w:type="dxa"/>
          </w:tcPr>
          <w:p w14:paraId="41004F19" w14:textId="77777777" w:rsidR="00E36DFD" w:rsidRPr="00C80C3D" w:rsidRDefault="00E36DFD">
            <w:pPr>
              <w:rPr>
                <w:rFonts w:asciiTheme="minorHAnsi" w:eastAsia="Arial" w:hAnsiTheme="minorHAnsi" w:cstheme="minorHAnsi"/>
              </w:rPr>
            </w:pPr>
          </w:p>
          <w:p w14:paraId="67C0C651" w14:textId="77777777" w:rsidR="00E36DFD" w:rsidRPr="00C80C3D" w:rsidRDefault="00E36DFD">
            <w:pPr>
              <w:rPr>
                <w:rFonts w:asciiTheme="minorHAnsi" w:eastAsia="Arial" w:hAnsiTheme="minorHAnsi" w:cstheme="minorHAnsi"/>
              </w:rPr>
            </w:pPr>
          </w:p>
          <w:p w14:paraId="308D56CC" w14:textId="77777777" w:rsidR="00E36DFD" w:rsidRPr="00C80C3D" w:rsidRDefault="00E36DFD">
            <w:pPr>
              <w:rPr>
                <w:rFonts w:asciiTheme="minorHAnsi" w:eastAsia="Arial" w:hAnsiTheme="minorHAnsi" w:cstheme="minorHAnsi"/>
              </w:rPr>
            </w:pPr>
          </w:p>
          <w:p w14:paraId="797E50C6" w14:textId="77777777" w:rsidR="00E36DFD" w:rsidRPr="00C80C3D" w:rsidRDefault="00E36DFD">
            <w:pPr>
              <w:rPr>
                <w:rFonts w:asciiTheme="minorHAnsi" w:eastAsia="Arial" w:hAnsiTheme="minorHAnsi" w:cstheme="minorHAnsi"/>
              </w:rPr>
            </w:pPr>
          </w:p>
          <w:p w14:paraId="7B04FA47" w14:textId="77777777" w:rsidR="00E36DFD" w:rsidRPr="00C80C3D" w:rsidRDefault="00E36DFD">
            <w:pPr>
              <w:rPr>
                <w:rFonts w:asciiTheme="minorHAnsi" w:eastAsia="Arial" w:hAnsiTheme="minorHAnsi" w:cstheme="minorHAnsi"/>
              </w:rPr>
            </w:pPr>
          </w:p>
          <w:p w14:paraId="568C698B" w14:textId="77777777" w:rsidR="00E36DFD" w:rsidRPr="00C80C3D" w:rsidRDefault="00E36DFD">
            <w:pPr>
              <w:rPr>
                <w:rFonts w:asciiTheme="minorHAnsi" w:eastAsia="Arial" w:hAnsiTheme="minorHAnsi" w:cstheme="minorHAnsi"/>
              </w:rPr>
            </w:pPr>
          </w:p>
          <w:p w14:paraId="1A939487" w14:textId="77777777" w:rsidR="00E36DFD" w:rsidRPr="00C80C3D" w:rsidRDefault="00E36DFD">
            <w:pPr>
              <w:rPr>
                <w:rFonts w:asciiTheme="minorHAnsi" w:eastAsia="Arial" w:hAnsiTheme="minorHAnsi" w:cstheme="minorHAnsi"/>
              </w:rPr>
            </w:pPr>
          </w:p>
          <w:p w14:paraId="6AA258D8" w14:textId="77777777" w:rsidR="00E36DFD" w:rsidRPr="00C80C3D" w:rsidRDefault="00E36DFD">
            <w:pPr>
              <w:rPr>
                <w:rFonts w:asciiTheme="minorHAnsi" w:eastAsia="Arial" w:hAnsiTheme="minorHAnsi" w:cstheme="minorHAnsi"/>
              </w:rPr>
            </w:pPr>
          </w:p>
        </w:tc>
      </w:tr>
      <w:tr w:rsidR="00E36DFD" w:rsidRPr="00C80C3D" w14:paraId="47142A76" w14:textId="77777777" w:rsidTr="00A67282">
        <w:tc>
          <w:tcPr>
            <w:tcW w:w="2098" w:type="dxa"/>
          </w:tcPr>
          <w:p w14:paraId="6FFBD3EC" w14:textId="77777777" w:rsidR="00E36DFD" w:rsidRPr="00C80C3D" w:rsidRDefault="00E36DFD">
            <w:pPr>
              <w:rPr>
                <w:rFonts w:asciiTheme="minorHAnsi" w:eastAsia="Arial" w:hAnsiTheme="minorHAnsi" w:cstheme="minorHAnsi"/>
                <w:b/>
              </w:rPr>
            </w:pPr>
          </w:p>
          <w:p w14:paraId="44D5DB82" w14:textId="77777777" w:rsidR="00E36DFD" w:rsidRPr="00C80C3D" w:rsidRDefault="00B46EEC">
            <w:pPr>
              <w:rPr>
                <w:rFonts w:asciiTheme="minorHAnsi" w:eastAsia="Arial" w:hAnsiTheme="minorHAnsi" w:cstheme="minorHAnsi"/>
                <w:b/>
              </w:rPr>
            </w:pPr>
            <w:r w:rsidRPr="00C80C3D">
              <w:rPr>
                <w:rFonts w:asciiTheme="minorHAnsi" w:eastAsia="Arial" w:hAnsiTheme="minorHAnsi" w:cstheme="minorHAnsi"/>
                <w:b/>
              </w:rPr>
              <w:t>ANNUAL UPDATES</w:t>
            </w:r>
          </w:p>
        </w:tc>
        <w:tc>
          <w:tcPr>
            <w:tcW w:w="8534" w:type="dxa"/>
            <w:gridSpan w:val="3"/>
          </w:tcPr>
          <w:p w14:paraId="5A483231" w14:textId="321C31C1" w:rsidR="00E36DFD" w:rsidRPr="00C80C3D" w:rsidRDefault="00B46EEC">
            <w:pPr>
              <w:rPr>
                <w:rFonts w:asciiTheme="minorHAnsi" w:eastAsia="Arial" w:hAnsiTheme="minorHAnsi" w:cstheme="minorHAnsi"/>
              </w:rPr>
            </w:pPr>
            <w:r w:rsidRPr="00C80C3D">
              <w:rPr>
                <w:rFonts w:asciiTheme="minorHAnsi" w:eastAsia="Arial" w:hAnsiTheme="minorHAnsi" w:cstheme="minorHAnsi"/>
              </w:rPr>
              <w:t xml:space="preserve">DSLs must update their knowledge and skills regularly and at least annually (via e-bulletins, meeting other DSLs or taking time to read and update themselves) on safeguarding developments relevant to their role. - Keeping Children Safe in Education </w:t>
            </w:r>
            <w:r w:rsidR="00246D6D" w:rsidRPr="00C80C3D">
              <w:rPr>
                <w:rFonts w:asciiTheme="minorHAnsi" w:eastAsia="Arial" w:hAnsiTheme="minorHAnsi" w:cstheme="minorHAnsi"/>
              </w:rPr>
              <w:t>202</w:t>
            </w:r>
            <w:r w:rsidR="001D28F0" w:rsidRPr="00C80C3D">
              <w:rPr>
                <w:rFonts w:asciiTheme="minorHAnsi" w:eastAsia="Arial" w:hAnsiTheme="minorHAnsi" w:cstheme="minorHAnsi"/>
              </w:rPr>
              <w:t>6</w:t>
            </w:r>
            <w:r w:rsidRPr="00C80C3D">
              <w:rPr>
                <w:rFonts w:asciiTheme="minorHAnsi" w:eastAsia="Arial" w:hAnsiTheme="minorHAnsi" w:cstheme="minorHAnsi"/>
              </w:rPr>
              <w:t>.</w:t>
            </w:r>
          </w:p>
        </w:tc>
      </w:tr>
      <w:tr w:rsidR="00E36DFD" w:rsidRPr="00C80C3D" w14:paraId="7AC1EE91" w14:textId="77777777" w:rsidTr="00A67282">
        <w:tc>
          <w:tcPr>
            <w:tcW w:w="2098" w:type="dxa"/>
          </w:tcPr>
          <w:p w14:paraId="30DCCCAD" w14:textId="77777777" w:rsidR="00E36DFD" w:rsidRPr="00C80C3D" w:rsidRDefault="00E36DFD">
            <w:pPr>
              <w:rPr>
                <w:rFonts w:asciiTheme="minorHAnsi" w:eastAsia="Arial" w:hAnsiTheme="minorHAnsi" w:cstheme="minorHAnsi"/>
                <w:b/>
              </w:rPr>
            </w:pPr>
          </w:p>
          <w:p w14:paraId="74502A23" w14:textId="77777777" w:rsidR="00E36DFD" w:rsidRPr="00C80C3D" w:rsidRDefault="00B46EEC">
            <w:pPr>
              <w:rPr>
                <w:rFonts w:asciiTheme="minorHAnsi" w:eastAsia="Arial" w:hAnsiTheme="minorHAnsi" w:cstheme="minorHAnsi"/>
                <w:b/>
              </w:rPr>
            </w:pPr>
            <w:r w:rsidRPr="00C80C3D">
              <w:rPr>
                <w:rFonts w:asciiTheme="minorHAnsi" w:eastAsia="Arial" w:hAnsiTheme="minorHAnsi" w:cstheme="minorHAnsi"/>
                <w:b/>
              </w:rPr>
              <w:t xml:space="preserve">IMPORTANT </w:t>
            </w:r>
          </w:p>
        </w:tc>
        <w:tc>
          <w:tcPr>
            <w:tcW w:w="8534" w:type="dxa"/>
            <w:gridSpan w:val="3"/>
          </w:tcPr>
          <w:p w14:paraId="54C529ED" w14:textId="4C450FD6" w:rsidR="00E36DFD" w:rsidRPr="00C80C3D" w:rsidRDefault="00B46EEC" w:rsidP="00A67282">
            <w:pPr>
              <w:rPr>
                <w:rFonts w:asciiTheme="minorHAnsi" w:eastAsia="Arial" w:hAnsiTheme="minorHAnsi" w:cstheme="minorHAnsi"/>
              </w:rPr>
            </w:pPr>
            <w:r w:rsidRPr="00C80C3D">
              <w:rPr>
                <w:rFonts w:asciiTheme="minorHAnsi" w:eastAsia="Arial" w:hAnsiTheme="minorHAnsi" w:cstheme="minorHAnsi"/>
              </w:rPr>
              <w:t xml:space="preserve">DSLs are </w:t>
            </w:r>
            <w:r w:rsidRPr="00C80C3D">
              <w:rPr>
                <w:rFonts w:asciiTheme="minorHAnsi" w:eastAsia="Arial" w:hAnsiTheme="minorHAnsi" w:cstheme="minorHAnsi"/>
                <w:b/>
                <w:u w:val="single"/>
              </w:rPr>
              <w:t>NOT</w:t>
            </w:r>
            <w:r w:rsidRPr="00C80C3D">
              <w:rPr>
                <w:rFonts w:asciiTheme="minorHAnsi" w:eastAsia="Arial" w:hAnsiTheme="minorHAnsi" w:cstheme="minorHAnsi"/>
              </w:rPr>
              <w:t xml:space="preserve"> required to undertake level 1 or level 2 safeguarding training every 2 years. They are required to undertake the comprehensive SCP Level 1 course every 3 years, and </w:t>
            </w:r>
            <w:r w:rsidRPr="00C80C3D">
              <w:rPr>
                <w:rFonts w:asciiTheme="minorHAnsi" w:eastAsia="Arial" w:hAnsiTheme="minorHAnsi" w:cstheme="minorHAnsi"/>
                <w:b/>
              </w:rPr>
              <w:t>SOME RELEVANT</w:t>
            </w:r>
            <w:r w:rsidRPr="00C80C3D">
              <w:rPr>
                <w:rFonts w:asciiTheme="minorHAnsi" w:eastAsia="Arial" w:hAnsiTheme="minorHAnsi" w:cstheme="minorHAnsi"/>
              </w:rPr>
              <w:t xml:space="preserve"> safeguarding training every 2 years, in order to expand and diversify their safeguarding knowledge</w:t>
            </w:r>
            <w:r w:rsidR="00A67282" w:rsidRPr="00C80C3D">
              <w:rPr>
                <w:rFonts w:asciiTheme="minorHAnsi" w:eastAsia="Arial" w:hAnsiTheme="minorHAnsi" w:cstheme="minorHAnsi"/>
              </w:rPr>
              <w:t>.</w:t>
            </w:r>
          </w:p>
        </w:tc>
      </w:tr>
    </w:tbl>
    <w:p w14:paraId="54E46225" w14:textId="77777777" w:rsidR="00BC4131" w:rsidRPr="00C80C3D" w:rsidRDefault="00BC4131">
      <w:pPr>
        <w:rPr>
          <w:rFonts w:asciiTheme="minorHAnsi" w:eastAsia="Arial" w:hAnsiTheme="minorHAnsi" w:cstheme="minorHAnsi"/>
        </w:rPr>
      </w:pPr>
    </w:p>
    <w:p w14:paraId="463B642A" w14:textId="0BF818C0" w:rsidR="00E36DFD" w:rsidRPr="00C80C3D" w:rsidRDefault="00A67282" w:rsidP="00A67282">
      <w:pPr>
        <w:pBdr>
          <w:top w:val="nil"/>
          <w:left w:val="nil"/>
          <w:bottom w:val="nil"/>
          <w:right w:val="nil"/>
          <w:between w:val="nil"/>
        </w:pBdr>
        <w:spacing w:after="0" w:line="240" w:lineRule="auto"/>
        <w:rPr>
          <w:rFonts w:asciiTheme="minorHAnsi" w:eastAsia="Arial" w:hAnsiTheme="minorHAnsi" w:cstheme="minorHAnsi"/>
          <w:b/>
          <w:color w:val="000000"/>
        </w:rPr>
      </w:pPr>
      <w:r w:rsidRPr="00C80C3D">
        <w:rPr>
          <w:rFonts w:asciiTheme="minorHAnsi" w:eastAsia="Arial" w:hAnsiTheme="minorHAnsi" w:cstheme="minorHAnsi"/>
          <w:b/>
          <w:color w:val="000000"/>
        </w:rPr>
        <w:t>1</w:t>
      </w:r>
      <w:r w:rsidR="00C9543A" w:rsidRPr="00C80C3D">
        <w:rPr>
          <w:rFonts w:asciiTheme="minorHAnsi" w:eastAsia="Arial" w:hAnsiTheme="minorHAnsi" w:cstheme="minorHAnsi"/>
          <w:b/>
          <w:color w:val="000000"/>
        </w:rPr>
        <w:t>9</w:t>
      </w:r>
      <w:r w:rsidRPr="00C80C3D">
        <w:rPr>
          <w:rFonts w:asciiTheme="minorHAnsi" w:eastAsia="Arial" w:hAnsiTheme="minorHAnsi" w:cstheme="minorHAnsi"/>
          <w:b/>
          <w:color w:val="000000"/>
        </w:rPr>
        <w:t>.5 Awareness Raising</w:t>
      </w:r>
    </w:p>
    <w:p w14:paraId="3691E7B2" w14:textId="77777777" w:rsidR="00E36DFD" w:rsidRPr="00C80C3D" w:rsidRDefault="00E36DFD">
      <w:pPr>
        <w:pBdr>
          <w:top w:val="nil"/>
          <w:left w:val="nil"/>
          <w:bottom w:val="nil"/>
          <w:right w:val="nil"/>
          <w:between w:val="nil"/>
        </w:pBdr>
        <w:spacing w:after="0"/>
        <w:ind w:left="360"/>
        <w:rPr>
          <w:rFonts w:asciiTheme="minorHAnsi" w:eastAsia="Arial" w:hAnsiTheme="minorHAnsi" w:cstheme="minorHAnsi"/>
          <w:b/>
          <w:color w:val="000000"/>
        </w:rPr>
      </w:pPr>
    </w:p>
    <w:p w14:paraId="6AEFD134"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Review the safeguarding and child protection policy and procedures annually and liaise with the Trust and Local Governing Body to update and implement them.</w:t>
      </w:r>
    </w:p>
    <w:p w14:paraId="526770CE" w14:textId="77777777" w:rsidR="00E36DFD" w:rsidRPr="00C80C3D" w:rsidRDefault="00E36DFD" w:rsidP="00D801E3">
      <w:pPr>
        <w:pBdr>
          <w:top w:val="nil"/>
          <w:left w:val="nil"/>
          <w:bottom w:val="nil"/>
          <w:right w:val="nil"/>
          <w:between w:val="nil"/>
        </w:pBdr>
        <w:spacing w:after="0" w:line="240" w:lineRule="auto"/>
        <w:ind w:left="366"/>
        <w:rPr>
          <w:rFonts w:asciiTheme="minorHAnsi" w:eastAsia="Arial" w:hAnsiTheme="minorHAnsi" w:cstheme="minorHAnsi"/>
          <w:color w:val="000000"/>
        </w:rPr>
      </w:pPr>
    </w:p>
    <w:p w14:paraId="5205EFF2"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Make the safeguarding and child protection policy and procedures available publicly and raise awareness of parents that referrals about suspected abuse may be made and the role of the school in any investigations that ensue.</w:t>
      </w:r>
    </w:p>
    <w:p w14:paraId="7CBEED82" w14:textId="77777777" w:rsidR="00E36DFD" w:rsidRPr="00C80C3D" w:rsidRDefault="00E36DFD" w:rsidP="00D801E3">
      <w:pPr>
        <w:spacing w:after="0" w:line="240" w:lineRule="auto"/>
        <w:rPr>
          <w:rFonts w:asciiTheme="minorHAnsi" w:eastAsia="Arial" w:hAnsiTheme="minorHAnsi" w:cstheme="minorHAnsi"/>
        </w:rPr>
      </w:pPr>
    </w:p>
    <w:p w14:paraId="2FBDF630"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Provide updates to the school on any changes to child protection legislation and procedures and relevant learning from local and national serious case reviews, at least annually.</w:t>
      </w:r>
    </w:p>
    <w:p w14:paraId="6E36661F" w14:textId="77777777" w:rsidR="00E36DFD" w:rsidRPr="00C80C3D" w:rsidRDefault="00E36DFD">
      <w:pPr>
        <w:pBdr>
          <w:top w:val="nil"/>
          <w:left w:val="nil"/>
          <w:bottom w:val="nil"/>
          <w:right w:val="nil"/>
          <w:between w:val="nil"/>
        </w:pBdr>
        <w:spacing w:after="0"/>
        <w:ind w:left="360"/>
        <w:rPr>
          <w:rFonts w:asciiTheme="minorHAnsi" w:eastAsia="Arial" w:hAnsiTheme="minorHAnsi" w:cstheme="minorHAnsi"/>
          <w:b/>
          <w:color w:val="000000"/>
        </w:rPr>
      </w:pPr>
    </w:p>
    <w:p w14:paraId="3EEACA30" w14:textId="1A59FBD4" w:rsidR="00E36DFD" w:rsidRPr="00C80C3D" w:rsidRDefault="00A67282" w:rsidP="00A67282">
      <w:pPr>
        <w:pBdr>
          <w:top w:val="nil"/>
          <w:left w:val="nil"/>
          <w:bottom w:val="nil"/>
          <w:right w:val="nil"/>
          <w:between w:val="nil"/>
        </w:pBdr>
        <w:spacing w:after="0" w:line="240" w:lineRule="auto"/>
        <w:rPr>
          <w:rFonts w:asciiTheme="minorHAnsi" w:eastAsia="Arial" w:hAnsiTheme="minorHAnsi" w:cstheme="minorHAnsi"/>
          <w:b/>
          <w:color w:val="000000"/>
        </w:rPr>
      </w:pPr>
      <w:r w:rsidRPr="00C80C3D">
        <w:rPr>
          <w:rFonts w:asciiTheme="minorHAnsi" w:eastAsia="Arial" w:hAnsiTheme="minorHAnsi" w:cstheme="minorHAnsi"/>
          <w:b/>
          <w:color w:val="000000"/>
        </w:rPr>
        <w:t>1</w:t>
      </w:r>
      <w:r w:rsidR="00C9543A" w:rsidRPr="00C80C3D">
        <w:rPr>
          <w:rFonts w:asciiTheme="minorHAnsi" w:eastAsia="Arial" w:hAnsiTheme="minorHAnsi" w:cstheme="minorHAnsi"/>
          <w:b/>
          <w:color w:val="000000"/>
        </w:rPr>
        <w:t>9</w:t>
      </w:r>
      <w:r w:rsidRPr="00C80C3D">
        <w:rPr>
          <w:rFonts w:asciiTheme="minorHAnsi" w:eastAsia="Arial" w:hAnsiTheme="minorHAnsi" w:cstheme="minorHAnsi"/>
          <w:b/>
          <w:color w:val="000000"/>
        </w:rPr>
        <w:t>.6 Quality Assurance – The Designated Safeguarding Lead</w:t>
      </w:r>
    </w:p>
    <w:p w14:paraId="38645DC7"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F1551B0" w14:textId="77777777" w:rsidR="00E36DFD" w:rsidRPr="00C80C3D" w:rsidRDefault="00B46EEC" w:rsidP="00D801E3">
      <w:pPr>
        <w:pBdr>
          <w:top w:val="nil"/>
          <w:left w:val="nil"/>
          <w:bottom w:val="nil"/>
          <w:right w:val="nil"/>
          <w:between w:val="nil"/>
        </w:pBdr>
        <w:spacing w:after="0" w:line="240" w:lineRule="auto"/>
        <w:ind w:left="20"/>
        <w:rPr>
          <w:rFonts w:asciiTheme="minorHAnsi" w:eastAsia="Arial" w:hAnsiTheme="minorHAnsi" w:cstheme="minorHAnsi"/>
          <w:color w:val="000000"/>
        </w:rPr>
      </w:pPr>
      <w:r w:rsidRPr="00C80C3D">
        <w:rPr>
          <w:rFonts w:asciiTheme="minorHAnsi" w:eastAsia="Arial" w:hAnsiTheme="minorHAnsi" w:cstheme="minorHAnsi"/>
          <w:color w:val="000000"/>
        </w:rPr>
        <w:t xml:space="preserve">Reviews the safeguarding and child protection policy and procedures annually and liaises with the Trust and Local Governing Body to update and implement them. </w:t>
      </w:r>
    </w:p>
    <w:p w14:paraId="135E58C4" w14:textId="77777777" w:rsidR="00E36DFD" w:rsidRPr="00C80C3D" w:rsidRDefault="00E36DFD" w:rsidP="00D801E3">
      <w:pPr>
        <w:pBdr>
          <w:top w:val="nil"/>
          <w:left w:val="nil"/>
          <w:bottom w:val="nil"/>
          <w:right w:val="nil"/>
          <w:between w:val="nil"/>
        </w:pBdr>
        <w:spacing w:after="0" w:line="240" w:lineRule="auto"/>
        <w:rPr>
          <w:rFonts w:asciiTheme="minorHAnsi" w:eastAsia="Arial" w:hAnsiTheme="minorHAnsi" w:cstheme="minorHAnsi"/>
          <w:color w:val="000000"/>
        </w:rPr>
      </w:pPr>
    </w:p>
    <w:p w14:paraId="1373B2FA"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Monitors the implementation of and compliance with policy and procedures, including periodic audits of child protection and welfare concern files (at least once a year).</w:t>
      </w:r>
      <w:r w:rsidRPr="00C80C3D">
        <w:rPr>
          <w:rFonts w:asciiTheme="minorHAnsi" w:hAnsiTheme="minorHAnsi" w:cstheme="minorHAnsi"/>
          <w:color w:val="000000"/>
        </w:rPr>
        <w:t xml:space="preserve"> </w:t>
      </w:r>
    </w:p>
    <w:p w14:paraId="62EBF9A1"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2C54477C"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Completes an audit of the school’s safeguarding arrangements annually.</w:t>
      </w:r>
    </w:p>
    <w:p w14:paraId="0C6C2CD5" w14:textId="77777777" w:rsidR="00E36DFD" w:rsidRPr="00C80C3D"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62945370"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Remedies any deficiencies and weaknesses identified in child protection arrangements.</w:t>
      </w:r>
    </w:p>
    <w:p w14:paraId="709E88E4" w14:textId="77777777" w:rsidR="00E36DFD" w:rsidRPr="00C80C3D" w:rsidRDefault="00E36DFD" w:rsidP="00D801E3">
      <w:pPr>
        <w:spacing w:after="0" w:line="240" w:lineRule="auto"/>
        <w:rPr>
          <w:rFonts w:asciiTheme="minorHAnsi" w:eastAsia="Arial" w:hAnsiTheme="minorHAnsi" w:cstheme="minorHAnsi"/>
        </w:rPr>
      </w:pPr>
    </w:p>
    <w:p w14:paraId="5EF140B6" w14:textId="77777777" w:rsidR="00E36DFD" w:rsidRPr="00C80C3D"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rPr>
        <w:t>Provides regular reports to the Local Governing Body detailing changes and reviews to policy, training undertaken by staff members and the number of children with child protection plans and other relevant data.</w:t>
      </w:r>
    </w:p>
    <w:p w14:paraId="318D1B2B" w14:textId="77777777" w:rsidR="00A67282" w:rsidRPr="00C80C3D" w:rsidRDefault="00A67282" w:rsidP="00D801E3">
      <w:pPr>
        <w:pBdr>
          <w:top w:val="nil"/>
          <w:left w:val="nil"/>
          <w:bottom w:val="nil"/>
          <w:right w:val="nil"/>
          <w:between w:val="nil"/>
        </w:pBdr>
        <w:spacing w:after="0" w:line="240" w:lineRule="auto"/>
        <w:ind w:left="40"/>
        <w:rPr>
          <w:rFonts w:asciiTheme="minorHAnsi" w:eastAsia="Arial" w:hAnsiTheme="minorHAnsi" w:cstheme="minorHAnsi"/>
          <w:color w:val="000000"/>
        </w:rPr>
      </w:pPr>
    </w:p>
    <w:p w14:paraId="04475D38" w14:textId="77777777" w:rsidR="00A67282" w:rsidRPr="00C80C3D" w:rsidRDefault="00A67282" w:rsidP="00A67282">
      <w:pPr>
        <w:pBdr>
          <w:top w:val="nil"/>
          <w:left w:val="nil"/>
          <w:bottom w:val="nil"/>
          <w:right w:val="nil"/>
          <w:between w:val="nil"/>
        </w:pBdr>
        <w:spacing w:after="0" w:line="240" w:lineRule="auto"/>
        <w:ind w:left="340"/>
        <w:rPr>
          <w:rFonts w:asciiTheme="minorHAnsi" w:eastAsia="Arial" w:hAnsiTheme="minorHAnsi" w:cstheme="minorHAnsi"/>
          <w:color w:val="000000"/>
        </w:rPr>
      </w:pPr>
    </w:p>
    <w:p w14:paraId="04748CFF" w14:textId="77777777" w:rsidR="00A67282" w:rsidRPr="00C80C3D" w:rsidRDefault="00A67282" w:rsidP="00A67282">
      <w:pPr>
        <w:pBdr>
          <w:top w:val="nil"/>
          <w:left w:val="nil"/>
          <w:bottom w:val="nil"/>
          <w:right w:val="nil"/>
          <w:between w:val="nil"/>
        </w:pBdr>
        <w:spacing w:after="0" w:line="240" w:lineRule="auto"/>
        <w:ind w:left="340"/>
        <w:rPr>
          <w:rFonts w:asciiTheme="minorHAnsi" w:eastAsia="Arial" w:hAnsiTheme="minorHAnsi" w:cstheme="minorHAnsi"/>
          <w:color w:val="000000"/>
        </w:rPr>
      </w:pPr>
    </w:p>
    <w:p w14:paraId="5313C017" w14:textId="77777777" w:rsidR="0099529C" w:rsidRPr="00C80C3D" w:rsidRDefault="0099529C" w:rsidP="00A67282">
      <w:pPr>
        <w:pBdr>
          <w:top w:val="nil"/>
          <w:left w:val="nil"/>
          <w:bottom w:val="nil"/>
          <w:right w:val="nil"/>
          <w:between w:val="nil"/>
        </w:pBdr>
        <w:spacing w:after="0" w:line="240" w:lineRule="auto"/>
        <w:ind w:left="340"/>
        <w:rPr>
          <w:rFonts w:asciiTheme="minorHAnsi" w:eastAsia="Arial" w:hAnsiTheme="minorHAnsi" w:cstheme="minorHAnsi"/>
          <w:color w:val="000000"/>
        </w:rPr>
      </w:pPr>
    </w:p>
    <w:p w14:paraId="2C4F8760" w14:textId="77777777" w:rsidR="00A67282" w:rsidRPr="00C80C3D" w:rsidRDefault="00A67282" w:rsidP="00A67282">
      <w:pPr>
        <w:pBdr>
          <w:top w:val="nil"/>
          <w:left w:val="nil"/>
          <w:bottom w:val="nil"/>
          <w:right w:val="nil"/>
          <w:between w:val="nil"/>
        </w:pBdr>
        <w:spacing w:after="0" w:line="240" w:lineRule="auto"/>
        <w:ind w:left="340"/>
        <w:rPr>
          <w:rFonts w:asciiTheme="minorHAnsi" w:eastAsia="Arial" w:hAnsiTheme="minorHAnsi" w:cstheme="minorHAnsi"/>
          <w:color w:val="000000"/>
        </w:rPr>
      </w:pPr>
    </w:p>
    <w:p w14:paraId="37B82FAD" w14:textId="77777777" w:rsidR="00A67282" w:rsidRPr="00C80C3D" w:rsidRDefault="00A67282" w:rsidP="00A67282">
      <w:pPr>
        <w:pBdr>
          <w:top w:val="nil"/>
          <w:left w:val="nil"/>
          <w:bottom w:val="nil"/>
          <w:right w:val="nil"/>
          <w:between w:val="nil"/>
        </w:pBdr>
        <w:spacing w:after="0" w:line="240" w:lineRule="auto"/>
        <w:ind w:left="340"/>
        <w:rPr>
          <w:rFonts w:asciiTheme="minorHAnsi" w:eastAsia="Arial" w:hAnsiTheme="minorHAnsi" w:cstheme="minorHAnsi"/>
          <w:color w:val="000000"/>
        </w:rPr>
      </w:pPr>
    </w:p>
    <w:p w14:paraId="02E31548" w14:textId="77777777" w:rsidR="00A67282" w:rsidRPr="00C80C3D" w:rsidRDefault="00A67282" w:rsidP="00A67282">
      <w:pPr>
        <w:pBdr>
          <w:top w:val="nil"/>
          <w:left w:val="nil"/>
          <w:bottom w:val="nil"/>
          <w:right w:val="nil"/>
          <w:between w:val="nil"/>
        </w:pBdr>
        <w:spacing w:after="0" w:line="240" w:lineRule="auto"/>
        <w:ind w:left="340"/>
        <w:rPr>
          <w:rFonts w:asciiTheme="minorHAnsi" w:eastAsia="Arial" w:hAnsiTheme="minorHAnsi" w:cstheme="minorHAnsi"/>
          <w:color w:val="000000"/>
        </w:rPr>
      </w:pPr>
    </w:p>
    <w:p w14:paraId="3519FA28" w14:textId="5B725F5E" w:rsidR="00A67282" w:rsidRPr="00C80C3D" w:rsidRDefault="00C9543A" w:rsidP="00A67282">
      <w:pPr>
        <w:pStyle w:val="Heading1"/>
        <w:keepLines/>
        <w:spacing w:before="240"/>
        <w:rPr>
          <w:rFonts w:asciiTheme="minorHAnsi" w:eastAsiaTheme="majorEastAsia" w:hAnsiTheme="minorHAnsi" w:cstheme="minorHAnsi"/>
          <w:bCs/>
          <w:szCs w:val="24"/>
          <w:lang w:val="en-US" w:eastAsia="en-US"/>
        </w:rPr>
      </w:pPr>
      <w:bookmarkStart w:id="21" w:name="_Toc216098392"/>
      <w:r w:rsidRPr="00C80C3D">
        <w:rPr>
          <w:rFonts w:asciiTheme="minorHAnsi" w:eastAsiaTheme="majorEastAsia" w:hAnsiTheme="minorHAnsi" w:cstheme="minorHAnsi"/>
          <w:bCs/>
          <w:szCs w:val="24"/>
          <w:lang w:val="en-US" w:eastAsia="en-US"/>
        </w:rPr>
        <w:lastRenderedPageBreak/>
        <w:t>20</w:t>
      </w:r>
      <w:r w:rsidR="00A67282" w:rsidRPr="00C80C3D">
        <w:rPr>
          <w:rFonts w:asciiTheme="minorHAnsi" w:eastAsiaTheme="majorEastAsia" w:hAnsiTheme="minorHAnsi" w:cstheme="minorHAnsi"/>
          <w:bCs/>
          <w:szCs w:val="24"/>
          <w:lang w:val="en-US" w:eastAsia="en-US"/>
        </w:rPr>
        <w:t>. Appendix 2 - Guide to Levels of Need</w:t>
      </w:r>
      <w:bookmarkEnd w:id="21"/>
    </w:p>
    <w:p w14:paraId="0C26E18C" w14:textId="77777777" w:rsidR="00A67282" w:rsidRPr="00C80C3D" w:rsidRDefault="00A67282" w:rsidP="00A67282">
      <w:pPr>
        <w:pBdr>
          <w:top w:val="nil"/>
          <w:left w:val="nil"/>
          <w:bottom w:val="nil"/>
          <w:right w:val="nil"/>
          <w:between w:val="nil"/>
        </w:pBdr>
        <w:spacing w:after="0" w:line="240" w:lineRule="auto"/>
        <w:ind w:left="340"/>
        <w:rPr>
          <w:rFonts w:asciiTheme="minorHAnsi" w:eastAsia="Arial" w:hAnsiTheme="minorHAnsi" w:cstheme="minorHAnsi"/>
          <w:color w:val="000000"/>
        </w:rPr>
      </w:pPr>
    </w:p>
    <w:p w14:paraId="7C912061" w14:textId="54AABF3D" w:rsidR="00E36DFD" w:rsidRPr="00C80C3D" w:rsidRDefault="00B46EEC" w:rsidP="00E105DB">
      <w:pPr>
        <w:pBdr>
          <w:top w:val="nil"/>
          <w:left w:val="nil"/>
          <w:bottom w:val="nil"/>
          <w:right w:val="nil"/>
          <w:between w:val="nil"/>
        </w:pBdr>
        <w:spacing w:after="0"/>
        <w:rPr>
          <w:rFonts w:asciiTheme="minorHAnsi" w:eastAsia="Arial" w:hAnsiTheme="minorHAnsi" w:cstheme="minorHAnsi"/>
          <w:b/>
          <w:color w:val="000000"/>
        </w:rPr>
      </w:pPr>
      <w:r w:rsidRPr="00C80C3D">
        <w:rPr>
          <w:rFonts w:asciiTheme="minorHAnsi" w:eastAsia="Arial" w:hAnsiTheme="minorHAnsi" w:cstheme="minorHAnsi"/>
          <w:b/>
          <w:color w:val="000000"/>
        </w:rPr>
        <w:t xml:space="preserve">Stoke-on-Trent’s Safeguarding Children Partnership </w:t>
      </w:r>
      <w:r w:rsidR="000E1841" w:rsidRPr="00C80C3D">
        <w:rPr>
          <w:rFonts w:asciiTheme="minorHAnsi" w:eastAsia="Arial" w:hAnsiTheme="minorHAnsi" w:cstheme="minorHAnsi"/>
          <w:b/>
          <w:bCs/>
          <w:color w:val="000000"/>
        </w:rPr>
        <w:t>Thresholds of Intervention</w:t>
      </w:r>
      <w:r w:rsidR="000E1841" w:rsidRPr="00C80C3D">
        <w:rPr>
          <w:rFonts w:asciiTheme="minorHAnsi" w:eastAsia="Arial" w:hAnsiTheme="minorHAnsi" w:cstheme="minorHAnsi"/>
          <w:color w:val="000000"/>
        </w:rPr>
        <w:t xml:space="preserve"> </w:t>
      </w:r>
      <w:r w:rsidRPr="00C80C3D">
        <w:rPr>
          <w:rFonts w:asciiTheme="minorHAnsi" w:eastAsia="Arial" w:hAnsiTheme="minorHAnsi" w:cstheme="minorHAnsi"/>
          <w:b/>
          <w:color w:val="000000"/>
        </w:rPr>
        <w:t>– Multi-agency guidance on the access criteria to help support children, young people and families in Stoke-on-Trent (</w:t>
      </w:r>
      <w:r w:rsidR="001D28F0" w:rsidRPr="00C80C3D">
        <w:rPr>
          <w:rFonts w:asciiTheme="minorHAnsi" w:eastAsia="Arial" w:hAnsiTheme="minorHAnsi" w:cstheme="minorHAnsi"/>
          <w:b/>
          <w:color w:val="000000"/>
        </w:rPr>
        <w:t>June 2025</w:t>
      </w:r>
      <w:r w:rsidRPr="00C80C3D">
        <w:rPr>
          <w:rFonts w:asciiTheme="minorHAnsi" w:eastAsia="Arial" w:hAnsiTheme="minorHAnsi" w:cstheme="minorHAnsi"/>
          <w:b/>
          <w:color w:val="000000"/>
        </w:rPr>
        <w:t>)</w:t>
      </w:r>
      <w:r w:rsidR="00E105DB" w:rsidRPr="00C80C3D">
        <w:rPr>
          <w:rFonts w:asciiTheme="minorHAnsi" w:eastAsia="Arial" w:hAnsiTheme="minorHAnsi" w:cstheme="minorHAnsi"/>
          <w:b/>
          <w:color w:val="000000"/>
        </w:rPr>
        <w:t>.</w:t>
      </w:r>
    </w:p>
    <w:p w14:paraId="7263414D" w14:textId="77777777" w:rsidR="00E105DB" w:rsidRPr="00C80C3D" w:rsidRDefault="00E105DB" w:rsidP="00E105DB">
      <w:pPr>
        <w:pBdr>
          <w:top w:val="nil"/>
          <w:left w:val="nil"/>
          <w:bottom w:val="nil"/>
          <w:right w:val="nil"/>
          <w:between w:val="nil"/>
        </w:pBdr>
        <w:spacing w:after="0"/>
        <w:rPr>
          <w:rFonts w:asciiTheme="minorHAnsi" w:eastAsia="Arial" w:hAnsiTheme="minorHAnsi" w:cstheme="minorHAnsi"/>
          <w:b/>
          <w:color w:val="000000"/>
        </w:rPr>
      </w:pPr>
    </w:p>
    <w:p w14:paraId="5009DFE1" w14:textId="21647A6C" w:rsidR="00E105DB" w:rsidRPr="00C80C3D" w:rsidRDefault="00B701E4" w:rsidP="00E105DB">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rPr>
        <w:t xml:space="preserve">Etruscan Primary School </w:t>
      </w:r>
      <w:r w:rsidR="00B46EEC" w:rsidRPr="00C80C3D">
        <w:rPr>
          <w:rFonts w:asciiTheme="minorHAnsi" w:eastAsia="Arial" w:hAnsiTheme="minorHAnsi" w:cstheme="minorHAnsi"/>
          <w:color w:val="000000" w:themeColor="text1"/>
        </w:rPr>
        <w:t>recognises the importance of identifying issues early and providing early help children and families in order to prevent issues from escalating.</w:t>
      </w:r>
    </w:p>
    <w:p w14:paraId="69C842F9" w14:textId="77777777" w:rsidR="00E105DB" w:rsidRPr="00C80C3D" w:rsidRDefault="00E105DB" w:rsidP="00E105DB">
      <w:pPr>
        <w:pBdr>
          <w:top w:val="nil"/>
          <w:left w:val="nil"/>
          <w:bottom w:val="nil"/>
          <w:right w:val="nil"/>
          <w:between w:val="nil"/>
        </w:pBdr>
        <w:spacing w:after="0"/>
        <w:rPr>
          <w:rFonts w:asciiTheme="minorHAnsi" w:eastAsia="Arial" w:hAnsiTheme="minorHAnsi" w:cstheme="minorHAnsi"/>
          <w:color w:val="000000"/>
        </w:rPr>
      </w:pPr>
    </w:p>
    <w:p w14:paraId="02EC64C3" w14:textId="77777777" w:rsidR="00E105DB" w:rsidRPr="00C80C3D" w:rsidRDefault="00B46EEC" w:rsidP="00E105DB">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Most parents can look after their children without needing help from anyone other than their family or friends. However, some parents may need additional help from our school or from other services such as the NHS.  </w:t>
      </w:r>
    </w:p>
    <w:p w14:paraId="61C3F519" w14:textId="77777777" w:rsidR="00E105DB" w:rsidRPr="00C80C3D" w:rsidRDefault="00B46EEC" w:rsidP="00E105DB">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Providing help early is more effective in promoting the welfare of children, than reacting later. </w:t>
      </w:r>
    </w:p>
    <w:p w14:paraId="23806202" w14:textId="77777777" w:rsidR="00E105DB" w:rsidRPr="00C80C3D" w:rsidRDefault="00E105DB" w:rsidP="00E105DB">
      <w:pPr>
        <w:pBdr>
          <w:top w:val="nil"/>
          <w:left w:val="nil"/>
          <w:bottom w:val="nil"/>
          <w:right w:val="nil"/>
          <w:between w:val="nil"/>
        </w:pBdr>
        <w:spacing w:after="0"/>
        <w:rPr>
          <w:rFonts w:asciiTheme="minorHAnsi" w:eastAsia="Arial" w:hAnsiTheme="minorHAnsi" w:cstheme="minorHAnsi"/>
          <w:color w:val="000000"/>
        </w:rPr>
      </w:pPr>
    </w:p>
    <w:p w14:paraId="603B7811" w14:textId="700D7AE4" w:rsidR="00E105DB" w:rsidRPr="00C80C3D" w:rsidRDefault="00B46EEC" w:rsidP="00E105DB">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As such, we are committed to working collaboratively with other agencies and with the Supporting Families Teams to provide a coordinated offer of early help, in line with </w:t>
      </w:r>
      <w:r w:rsidRPr="00C80C3D">
        <w:rPr>
          <w:rFonts w:asciiTheme="minorHAnsi" w:eastAsia="Arial" w:hAnsiTheme="minorHAnsi" w:cstheme="minorHAnsi"/>
          <w:i/>
          <w:iCs/>
          <w:color w:val="000000" w:themeColor="text1"/>
        </w:rPr>
        <w:t>Working Together to Safeguard Children 20</w:t>
      </w:r>
      <w:r w:rsidR="00DD5CD7" w:rsidRPr="00C80C3D">
        <w:rPr>
          <w:rFonts w:asciiTheme="minorHAnsi" w:eastAsia="Arial" w:hAnsiTheme="minorHAnsi" w:cstheme="minorHAnsi"/>
          <w:i/>
          <w:iCs/>
          <w:color w:val="000000" w:themeColor="text1"/>
        </w:rPr>
        <w:t>2</w:t>
      </w:r>
      <w:r w:rsidR="001D28F0" w:rsidRPr="00C80C3D">
        <w:rPr>
          <w:rFonts w:asciiTheme="minorHAnsi" w:eastAsia="Arial" w:hAnsiTheme="minorHAnsi" w:cstheme="minorHAnsi"/>
          <w:i/>
          <w:iCs/>
          <w:color w:val="000000" w:themeColor="text1"/>
        </w:rPr>
        <w:t>6</w:t>
      </w:r>
      <w:r w:rsidRPr="00C80C3D">
        <w:rPr>
          <w:rFonts w:asciiTheme="minorHAnsi" w:eastAsia="Arial" w:hAnsiTheme="minorHAnsi" w:cstheme="minorHAnsi"/>
          <w:i/>
          <w:iCs/>
          <w:color w:val="000000" w:themeColor="text1"/>
        </w:rPr>
        <w:t xml:space="preserve">, Keeping Children Safe in Education </w:t>
      </w:r>
      <w:r w:rsidR="00246D6D" w:rsidRPr="00C80C3D">
        <w:rPr>
          <w:rFonts w:asciiTheme="minorHAnsi" w:eastAsia="Arial" w:hAnsiTheme="minorHAnsi" w:cstheme="minorHAnsi"/>
          <w:i/>
          <w:iCs/>
          <w:color w:val="000000" w:themeColor="text1"/>
        </w:rPr>
        <w:t>202</w:t>
      </w:r>
      <w:r w:rsidR="001D28F0" w:rsidRPr="00C80C3D">
        <w:rPr>
          <w:rFonts w:asciiTheme="minorHAnsi" w:eastAsia="Arial" w:hAnsiTheme="minorHAnsi" w:cstheme="minorHAnsi"/>
          <w:i/>
          <w:iCs/>
          <w:color w:val="000000" w:themeColor="text1"/>
        </w:rPr>
        <w:t>6</w:t>
      </w:r>
      <w:r w:rsidRPr="00C80C3D">
        <w:rPr>
          <w:rFonts w:asciiTheme="minorHAnsi" w:eastAsia="Arial" w:hAnsiTheme="minorHAnsi" w:cstheme="minorHAnsi"/>
          <w:i/>
          <w:iCs/>
          <w:color w:val="000000" w:themeColor="text1"/>
        </w:rPr>
        <w:t xml:space="preserve"> </w:t>
      </w:r>
      <w:r w:rsidRPr="00C80C3D">
        <w:rPr>
          <w:rFonts w:asciiTheme="minorHAnsi" w:eastAsia="Arial" w:hAnsiTheme="minorHAnsi" w:cstheme="minorHAnsi"/>
          <w:color w:val="000000" w:themeColor="text1"/>
        </w:rPr>
        <w:t xml:space="preserve">and local guidance. </w:t>
      </w:r>
    </w:p>
    <w:p w14:paraId="3A48CC23" w14:textId="77777777" w:rsidR="00E105DB" w:rsidRPr="00C80C3D" w:rsidRDefault="00E105DB" w:rsidP="00E105DB">
      <w:pPr>
        <w:pBdr>
          <w:top w:val="nil"/>
          <w:left w:val="nil"/>
          <w:bottom w:val="nil"/>
          <w:right w:val="nil"/>
          <w:between w:val="nil"/>
        </w:pBdr>
        <w:spacing w:after="0"/>
        <w:rPr>
          <w:rFonts w:asciiTheme="minorHAnsi" w:eastAsia="Arial" w:hAnsiTheme="minorHAnsi" w:cstheme="minorHAnsi"/>
          <w:color w:val="000000"/>
        </w:rPr>
      </w:pPr>
    </w:p>
    <w:p w14:paraId="3B07F052" w14:textId="77777777" w:rsidR="00D801E3" w:rsidRPr="00C80C3D" w:rsidRDefault="00B46EEC" w:rsidP="00D801E3">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We use Stoke-on-Trent’s Safeguarding Children Partnership </w:t>
      </w:r>
      <w:r w:rsidR="000E1841" w:rsidRPr="00C80C3D">
        <w:rPr>
          <w:rFonts w:asciiTheme="minorHAnsi" w:eastAsia="Arial" w:hAnsiTheme="minorHAnsi" w:cstheme="minorHAnsi"/>
          <w:color w:val="000000"/>
        </w:rPr>
        <w:t xml:space="preserve">Thresholds of Intervention </w:t>
      </w:r>
      <w:r w:rsidRPr="00C80C3D">
        <w:rPr>
          <w:rFonts w:asciiTheme="minorHAnsi" w:eastAsia="Arial" w:hAnsiTheme="minorHAnsi" w:cstheme="minorHAnsi"/>
          <w:color w:val="000000" w:themeColor="text1"/>
        </w:rPr>
        <w:t>to support us in our discussions with colleagues from other agencies, and to make decisions about the right level of support/assessment required for the child and family. And when this should be ‘stepped up’ or ‘stepped down’. Please see SCB website.</w:t>
      </w:r>
      <w:r w:rsidR="00553CEF" w:rsidRPr="00C80C3D">
        <w:rPr>
          <w:rFonts w:asciiTheme="minorHAnsi" w:eastAsia="Arial" w:hAnsiTheme="minorHAnsi" w:cstheme="minorHAnsi"/>
          <w:color w:val="000000" w:themeColor="text1"/>
        </w:rPr>
        <w:t xml:space="preserve">  </w:t>
      </w:r>
    </w:p>
    <w:p w14:paraId="745CD3BA" w14:textId="77777777" w:rsidR="00D801E3" w:rsidRPr="00C80C3D" w:rsidRDefault="00D801E3" w:rsidP="00D801E3">
      <w:pPr>
        <w:pBdr>
          <w:top w:val="nil"/>
          <w:left w:val="nil"/>
          <w:bottom w:val="nil"/>
          <w:right w:val="nil"/>
          <w:between w:val="nil"/>
        </w:pBdr>
        <w:spacing w:after="0"/>
        <w:rPr>
          <w:rFonts w:asciiTheme="minorHAnsi" w:eastAsia="Arial" w:hAnsiTheme="minorHAnsi" w:cstheme="minorHAnsi"/>
          <w:color w:val="000000"/>
        </w:rPr>
      </w:pPr>
    </w:p>
    <w:p w14:paraId="0CBDB19C" w14:textId="71EE7E44" w:rsidR="00E36DFD" w:rsidRPr="00C80C3D" w:rsidRDefault="00B46EEC" w:rsidP="00D801E3">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The Threshold</w:t>
      </w:r>
      <w:r w:rsidR="00553CEF" w:rsidRPr="00C80C3D">
        <w:rPr>
          <w:rFonts w:asciiTheme="minorHAnsi" w:eastAsia="Arial" w:hAnsiTheme="minorHAnsi" w:cstheme="minorHAnsi"/>
          <w:color w:val="000000" w:themeColor="text1"/>
        </w:rPr>
        <w:t xml:space="preserve">s for Intervention document, underpinned by the i-THRIVE Framework, </w:t>
      </w:r>
      <w:r w:rsidRPr="00C80C3D">
        <w:rPr>
          <w:rFonts w:asciiTheme="minorHAnsi" w:eastAsia="Arial" w:hAnsiTheme="minorHAnsi" w:cstheme="minorHAnsi"/>
          <w:color w:val="000000" w:themeColor="text1"/>
        </w:rPr>
        <w:t>has f</w:t>
      </w:r>
      <w:r w:rsidR="003F707F" w:rsidRPr="00C80C3D">
        <w:rPr>
          <w:rFonts w:asciiTheme="minorHAnsi" w:eastAsia="Arial" w:hAnsiTheme="minorHAnsi" w:cstheme="minorHAnsi"/>
          <w:color w:val="000000" w:themeColor="text1"/>
        </w:rPr>
        <w:t>our</w:t>
      </w:r>
      <w:r w:rsidRPr="00C80C3D">
        <w:rPr>
          <w:rFonts w:asciiTheme="minorHAnsi" w:eastAsia="Arial" w:hAnsiTheme="minorHAnsi" w:cstheme="minorHAnsi"/>
          <w:color w:val="000000" w:themeColor="text1"/>
        </w:rPr>
        <w:t xml:space="preserve"> levels and every child living in Stoke-on-Trent and Staffordshire will fit into one of these four levels:</w:t>
      </w:r>
    </w:p>
    <w:p w14:paraId="1037B8A3" w14:textId="1622EF1F" w:rsidR="00E36DFD" w:rsidRPr="00C80C3D" w:rsidRDefault="00553CEF">
      <w:pPr>
        <w:jc w:val="center"/>
        <w:rPr>
          <w:rFonts w:asciiTheme="minorHAnsi" w:eastAsia="Arial" w:hAnsiTheme="minorHAnsi" w:cstheme="minorHAnsi"/>
          <w:b/>
        </w:rPr>
      </w:pPr>
      <w:r w:rsidRPr="00C80C3D">
        <w:rPr>
          <w:rFonts w:asciiTheme="minorHAnsi" w:eastAsia="Arial" w:hAnsiTheme="minorHAnsi" w:cstheme="minorHAnsi"/>
          <w:noProof/>
        </w:rPr>
        <w:drawing>
          <wp:inline distT="0" distB="0" distL="0" distR="0" wp14:anchorId="58E17315" wp14:editId="0E00DE5C">
            <wp:extent cx="2878455" cy="2736073"/>
            <wp:effectExtent l="0" t="0" r="0" b="7620"/>
            <wp:docPr id="314485223" name="Picture 1" descr="A diagram of a busin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485223" name="Picture 1" descr="A diagram of a business&#10;&#10;Description automatically generated with medium confidence"/>
                    <pic:cNvPicPr/>
                  </pic:nvPicPr>
                  <pic:blipFill>
                    <a:blip r:embed="rId17"/>
                    <a:stretch>
                      <a:fillRect/>
                    </a:stretch>
                  </pic:blipFill>
                  <pic:spPr>
                    <a:xfrm>
                      <a:off x="0" y="0"/>
                      <a:ext cx="2915795" cy="2771566"/>
                    </a:xfrm>
                    <a:prstGeom prst="rect">
                      <a:avLst/>
                    </a:prstGeom>
                  </pic:spPr>
                </pic:pic>
              </a:graphicData>
            </a:graphic>
          </wp:inline>
        </w:drawing>
      </w:r>
      <w:r w:rsidRPr="00C80C3D">
        <w:rPr>
          <w:rFonts w:asciiTheme="minorHAnsi" w:eastAsia="Arial" w:hAnsiTheme="minorHAnsi" w:cstheme="minorHAnsi"/>
          <w:noProof/>
        </w:rPr>
        <w:t xml:space="preserve"> </w:t>
      </w:r>
    </w:p>
    <w:p w14:paraId="7D3BEE8F" w14:textId="314951B5" w:rsidR="00E36DFD" w:rsidRPr="00C80C3D" w:rsidRDefault="00553CEF" w:rsidP="00553CEF">
      <w:pPr>
        <w:rPr>
          <w:rFonts w:asciiTheme="minorHAnsi" w:eastAsia="Arial" w:hAnsiTheme="minorHAnsi" w:cstheme="minorHAnsi"/>
          <w:color w:val="000000"/>
        </w:rPr>
      </w:pPr>
      <w:r w:rsidRPr="00C80C3D">
        <w:rPr>
          <w:rFonts w:asciiTheme="minorHAnsi" w:eastAsia="Arial" w:hAnsiTheme="minorHAnsi" w:cstheme="minorHAnsi"/>
          <w:b/>
          <w:bCs/>
          <w:color w:val="000000" w:themeColor="text1"/>
        </w:rPr>
        <w:t>Thriving: those who may need support to maintain high levels of wellbeing through effective prevention and promotion strategies</w:t>
      </w:r>
      <w:r w:rsidRPr="00C80C3D">
        <w:rPr>
          <w:rFonts w:asciiTheme="minorHAnsi" w:eastAsia="Arial" w:hAnsiTheme="minorHAnsi" w:cstheme="minorHAnsi"/>
          <w:color w:val="000000" w:themeColor="text1"/>
        </w:rPr>
        <w:t>. Around 80% of children at any one time are experiencing the normal ups and downs of life but do not need individualised advice or support. They are considered to be in the Thriving group. They may however benefit from prevention and promotion activities and strategies.</w:t>
      </w:r>
    </w:p>
    <w:p w14:paraId="69E2BB2B" w14:textId="76EEBE5F" w:rsidR="00E36DFD" w:rsidRPr="00C80C3D" w:rsidRDefault="00553CEF" w:rsidP="00553CEF">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b/>
          <w:bCs/>
          <w:color w:val="000000"/>
        </w:rPr>
        <w:t>Getting Advice: those who need advice and signposting</w:t>
      </w:r>
      <w:r w:rsidRPr="00C80C3D">
        <w:rPr>
          <w:rFonts w:asciiTheme="minorHAnsi" w:eastAsia="Arial" w:hAnsiTheme="minorHAnsi" w:cstheme="minorHAnsi"/>
          <w:color w:val="000000"/>
        </w:rPr>
        <w:t>. Within this group are children, young people and families adjusting to life circumstances with mild or temporary difficulties. The best intervention is within the community with the possible addition of self-support.</w:t>
      </w:r>
    </w:p>
    <w:p w14:paraId="5C73E75A" w14:textId="77777777" w:rsidR="00553CEF" w:rsidRPr="00C80C3D" w:rsidRDefault="00553CEF" w:rsidP="00553CEF">
      <w:pPr>
        <w:pBdr>
          <w:top w:val="nil"/>
          <w:left w:val="nil"/>
          <w:bottom w:val="nil"/>
          <w:right w:val="nil"/>
          <w:between w:val="nil"/>
        </w:pBdr>
        <w:spacing w:after="0"/>
        <w:rPr>
          <w:rFonts w:asciiTheme="minorHAnsi" w:eastAsia="Arial" w:hAnsiTheme="minorHAnsi" w:cstheme="minorHAnsi"/>
          <w:color w:val="000000"/>
        </w:rPr>
      </w:pPr>
    </w:p>
    <w:p w14:paraId="7188E1A7" w14:textId="6B81FCDD" w:rsidR="00553CEF" w:rsidRPr="00C80C3D" w:rsidRDefault="00553CEF" w:rsidP="00553CEF">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b/>
          <w:bCs/>
          <w:color w:val="000000" w:themeColor="text1"/>
        </w:rPr>
        <w:t xml:space="preserve">Getting Help: those who need focused goals-based input. </w:t>
      </w:r>
      <w:r w:rsidRPr="00C80C3D">
        <w:rPr>
          <w:rFonts w:asciiTheme="minorHAnsi" w:eastAsia="Arial" w:hAnsiTheme="minorHAnsi" w:cstheme="minorHAnsi"/>
          <w:color w:val="000000" w:themeColor="text1"/>
        </w:rPr>
        <w:t>Within this group are children, young people and families who would benefit from focused, evidence-based help and support, with clear aims and criteria for assessing whether these aims have been achieved.</w:t>
      </w:r>
      <w:r w:rsidRPr="00C80C3D">
        <w:rPr>
          <w:rFonts w:asciiTheme="minorHAnsi" w:eastAsia="Arial" w:hAnsiTheme="minorHAnsi" w:cstheme="minorHAnsi"/>
          <w:b/>
          <w:bCs/>
          <w:color w:val="000000" w:themeColor="text1"/>
        </w:rPr>
        <w:t xml:space="preserve"> </w:t>
      </w:r>
    </w:p>
    <w:p w14:paraId="2F106CD5" w14:textId="77777777" w:rsidR="00553CEF" w:rsidRPr="00C80C3D" w:rsidRDefault="00553CEF" w:rsidP="00553CEF">
      <w:pPr>
        <w:pBdr>
          <w:top w:val="nil"/>
          <w:left w:val="nil"/>
          <w:bottom w:val="nil"/>
          <w:right w:val="nil"/>
          <w:between w:val="nil"/>
        </w:pBdr>
        <w:spacing w:after="0"/>
        <w:rPr>
          <w:rFonts w:asciiTheme="minorHAnsi" w:eastAsia="Arial" w:hAnsiTheme="minorHAnsi" w:cstheme="minorHAnsi"/>
          <w:color w:val="000000"/>
        </w:rPr>
      </w:pPr>
    </w:p>
    <w:p w14:paraId="6C53ABD4" w14:textId="77777777" w:rsidR="00553CEF" w:rsidRPr="00C80C3D" w:rsidRDefault="00553CEF" w:rsidP="00553CEF">
      <w:pPr>
        <w:pBdr>
          <w:top w:val="nil"/>
          <w:left w:val="nil"/>
          <w:bottom w:val="nil"/>
          <w:right w:val="nil"/>
          <w:between w:val="nil"/>
        </w:pBdr>
        <w:spacing w:after="0"/>
        <w:rPr>
          <w:rFonts w:asciiTheme="minorHAnsi" w:eastAsia="Arial" w:hAnsiTheme="minorHAnsi" w:cstheme="minorHAnsi"/>
          <w:color w:val="000000" w:themeColor="text1"/>
        </w:rPr>
      </w:pPr>
      <w:r w:rsidRPr="00C80C3D">
        <w:rPr>
          <w:rFonts w:asciiTheme="minorHAnsi" w:eastAsia="Arial" w:hAnsiTheme="minorHAnsi" w:cstheme="minorHAnsi"/>
          <w:b/>
          <w:bCs/>
          <w:color w:val="000000" w:themeColor="text1"/>
        </w:rPr>
        <w:t xml:space="preserve">Getting More Help: those who need more extensive, specialised goals -based input. </w:t>
      </w:r>
      <w:r w:rsidRPr="00C80C3D">
        <w:rPr>
          <w:rFonts w:asciiTheme="minorHAnsi" w:eastAsia="Arial" w:hAnsiTheme="minorHAnsi" w:cstheme="minorHAnsi"/>
          <w:color w:val="000000" w:themeColor="text1"/>
        </w:rPr>
        <w:t>Within this group are children, young people and families who would benefit from extensive intervention. This group might include children with a range of overlapping needs which means they may require greater input.</w:t>
      </w:r>
    </w:p>
    <w:p w14:paraId="0467EE0C" w14:textId="77777777" w:rsidR="00553CEF" w:rsidRPr="00C80C3D" w:rsidRDefault="00553CEF" w:rsidP="00553CEF">
      <w:pPr>
        <w:pBdr>
          <w:top w:val="nil"/>
          <w:left w:val="nil"/>
          <w:bottom w:val="nil"/>
          <w:right w:val="nil"/>
          <w:between w:val="nil"/>
        </w:pBdr>
        <w:spacing w:after="0"/>
        <w:rPr>
          <w:rFonts w:asciiTheme="minorHAnsi" w:eastAsia="Arial" w:hAnsiTheme="minorHAnsi" w:cstheme="minorHAnsi"/>
          <w:color w:val="000000" w:themeColor="text1"/>
        </w:rPr>
      </w:pPr>
    </w:p>
    <w:p w14:paraId="0A6959E7" w14:textId="17B21A7B" w:rsidR="00E36DFD" w:rsidRPr="00C80C3D" w:rsidRDefault="00553CEF" w:rsidP="00553CEF">
      <w:pPr>
        <w:pBdr>
          <w:top w:val="nil"/>
          <w:left w:val="nil"/>
          <w:bottom w:val="nil"/>
          <w:right w:val="nil"/>
          <w:between w:val="nil"/>
        </w:pBdr>
        <w:spacing w:after="0"/>
        <w:rPr>
          <w:rFonts w:asciiTheme="minorHAnsi" w:eastAsia="Arial" w:hAnsiTheme="minorHAnsi" w:cstheme="minorHAnsi"/>
          <w:color w:val="FF0000"/>
        </w:rPr>
      </w:pPr>
      <w:r w:rsidRPr="00C80C3D">
        <w:rPr>
          <w:rFonts w:asciiTheme="minorHAnsi" w:eastAsia="Arial" w:hAnsiTheme="minorHAnsi" w:cstheme="minorHAnsi"/>
          <w:b/>
          <w:bCs/>
          <w:color w:val="000000" w:themeColor="text1"/>
        </w:rPr>
        <w:t xml:space="preserve">Getting Risk Support: those who have not benefitted from or are unable to use help but are of such risk that they are still in contact with services.  </w:t>
      </w:r>
      <w:r w:rsidRPr="00C80C3D">
        <w:rPr>
          <w:rFonts w:asciiTheme="minorHAnsi" w:eastAsia="Arial" w:hAnsiTheme="minorHAnsi" w:cstheme="minorHAnsi"/>
          <w:color w:val="000000" w:themeColor="text1"/>
        </w:rPr>
        <w:t>Within this group are children, young people and families who are currently unable to benefit from early help support but remain</w:t>
      </w:r>
      <w:r w:rsidR="008E0BC0" w:rsidRPr="00C80C3D">
        <w:rPr>
          <w:rFonts w:asciiTheme="minorHAnsi" w:eastAsia="Arial" w:hAnsiTheme="minorHAnsi" w:cstheme="minorHAnsi"/>
          <w:color w:val="000000" w:themeColor="text1"/>
        </w:rPr>
        <w:t xml:space="preserve"> </w:t>
      </w:r>
      <w:r w:rsidRPr="00C80C3D">
        <w:rPr>
          <w:rFonts w:asciiTheme="minorHAnsi" w:eastAsia="Arial" w:hAnsiTheme="minorHAnsi" w:cstheme="minorHAnsi"/>
          <w:color w:val="000000" w:themeColor="text1"/>
        </w:rPr>
        <w:t>a</w:t>
      </w:r>
      <w:r w:rsidR="008E0BC0" w:rsidRPr="00C80C3D">
        <w:rPr>
          <w:rFonts w:asciiTheme="minorHAnsi" w:eastAsia="Arial" w:hAnsiTheme="minorHAnsi" w:cstheme="minorHAnsi"/>
          <w:color w:val="000000" w:themeColor="text1"/>
        </w:rPr>
        <w:t xml:space="preserve"> </w:t>
      </w:r>
      <w:r w:rsidRPr="00C80C3D">
        <w:rPr>
          <w:rFonts w:asciiTheme="minorHAnsi" w:eastAsia="Arial" w:hAnsiTheme="minorHAnsi" w:cstheme="minorHAnsi"/>
          <w:color w:val="000000" w:themeColor="text1"/>
        </w:rPr>
        <w:t>significant concern and risk,  This group might include children and young people</w:t>
      </w:r>
      <w:r w:rsidR="008E0BC0" w:rsidRPr="00C80C3D">
        <w:rPr>
          <w:rFonts w:asciiTheme="minorHAnsi" w:eastAsia="Arial" w:hAnsiTheme="minorHAnsi" w:cstheme="minorHAnsi"/>
          <w:color w:val="000000" w:themeColor="text1"/>
        </w:rPr>
        <w:t xml:space="preserve"> who routinely go into crisis but are not able to make use of help offered, or where help offered has not been able to make a difference.</w:t>
      </w:r>
      <w:r w:rsidRPr="00C80C3D">
        <w:rPr>
          <w:rFonts w:asciiTheme="minorHAnsi" w:eastAsia="Arial" w:hAnsiTheme="minorHAnsi" w:cstheme="minorHAnsi"/>
          <w:b/>
          <w:bCs/>
          <w:color w:val="000000" w:themeColor="text1"/>
        </w:rPr>
        <w:t xml:space="preserve"> </w:t>
      </w:r>
    </w:p>
    <w:p w14:paraId="0877A860" w14:textId="77777777" w:rsidR="00553CEF" w:rsidRPr="00C80C3D" w:rsidRDefault="00553CEF" w:rsidP="008E0BC0">
      <w:pPr>
        <w:pBdr>
          <w:top w:val="nil"/>
          <w:left w:val="nil"/>
          <w:bottom w:val="nil"/>
          <w:right w:val="nil"/>
          <w:between w:val="nil"/>
        </w:pBdr>
        <w:spacing w:after="0"/>
        <w:rPr>
          <w:rFonts w:asciiTheme="minorHAnsi" w:eastAsia="Arial" w:hAnsiTheme="minorHAnsi" w:cstheme="minorHAnsi"/>
          <w:color w:val="FF0000"/>
        </w:rPr>
      </w:pPr>
    </w:p>
    <w:p w14:paraId="120C4E94" w14:textId="77777777" w:rsidR="00E36DFD" w:rsidRPr="00C80C3D"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42AFC42D" w14:textId="77777777" w:rsidR="00E36DFD" w:rsidRPr="00C80C3D"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71E7A7FF" w14:textId="77777777" w:rsidR="00BC4131" w:rsidRPr="00C80C3D"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2551E2EC" w14:textId="77777777" w:rsidR="00BC4131" w:rsidRPr="00C80C3D"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7D5526DD" w14:textId="77777777" w:rsidR="00BC4131" w:rsidRPr="00C80C3D"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7120B5E2" w14:textId="77777777" w:rsidR="00BC4131" w:rsidRPr="00C80C3D"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71377E1D" w14:textId="77777777" w:rsidR="00BC4131" w:rsidRPr="00C80C3D"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6299A4EB" w14:textId="77777777" w:rsidR="00BC4131" w:rsidRPr="00C80C3D"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56FFA9A9" w14:textId="77777777" w:rsidR="00BC4131" w:rsidRPr="00C80C3D"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4B9271E5" w14:textId="77777777" w:rsidR="00BC4131" w:rsidRPr="00C80C3D"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3EA6D4D2" w14:textId="77777777" w:rsidR="00BC4131" w:rsidRPr="00C80C3D"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13375FED" w14:textId="77777777" w:rsidR="00BC4131" w:rsidRPr="00C80C3D"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7D2562CB" w14:textId="77777777" w:rsidR="00BC4131" w:rsidRPr="00C80C3D"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6633C585" w14:textId="77777777" w:rsidR="00BC4131" w:rsidRPr="00C80C3D"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4B28C6FF" w14:textId="77777777" w:rsidR="00BC4131" w:rsidRPr="00C80C3D"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6A14CAC8" w14:textId="77777777" w:rsidR="00BC4131" w:rsidRPr="00C80C3D"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3076A4FB" w14:textId="77777777" w:rsidR="00BC4131" w:rsidRPr="00C80C3D"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769EA102" w14:textId="77777777" w:rsidR="00BC4131" w:rsidRPr="00C80C3D"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46C200B1" w14:textId="77777777" w:rsidR="00BC4131" w:rsidRPr="00C80C3D"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1773C7F4" w14:textId="77777777" w:rsidR="00BC4131" w:rsidRPr="00C80C3D"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11D2F7A6" w14:textId="77777777" w:rsidR="00F04DB9" w:rsidRPr="00C80C3D"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12FB67D5" w14:textId="77777777" w:rsidR="00F04DB9" w:rsidRPr="00C80C3D"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7687D9BE" w14:textId="77777777" w:rsidR="00F04DB9" w:rsidRPr="00C80C3D"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63BB9BA9" w14:textId="77777777" w:rsidR="00F04DB9" w:rsidRPr="00C80C3D"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1A6E982A" w14:textId="77777777" w:rsidR="00F04DB9" w:rsidRPr="00C80C3D"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159F1021" w14:textId="77777777" w:rsidR="00F04DB9" w:rsidRPr="00C80C3D"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6B036202" w14:textId="77777777" w:rsidR="00F04DB9" w:rsidRPr="00C80C3D"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08834A7D" w14:textId="77777777" w:rsidR="00F04DB9" w:rsidRPr="00C80C3D"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733A5F69" w14:textId="77777777" w:rsidR="00F04DB9" w:rsidRPr="00C80C3D"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26FA72A8" w14:textId="77777777" w:rsidR="00F04DB9" w:rsidRPr="00C80C3D"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262C8C2F" w14:textId="77777777" w:rsidR="00F04DB9" w:rsidRPr="00C80C3D"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3410B445" w14:textId="77777777" w:rsidR="00F04DB9" w:rsidRPr="00C80C3D"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636D3498" w14:textId="77777777" w:rsidR="00F04DB9" w:rsidRPr="00C80C3D"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3DB4DA5D" w14:textId="77777777" w:rsidR="00F04DB9" w:rsidRPr="00C80C3D"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090C18CE" w14:textId="77777777" w:rsidR="00F04DB9" w:rsidRPr="00C80C3D"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2A769156" w14:textId="77777777" w:rsidR="00BC4131" w:rsidRPr="00C80C3D"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53B3A3C6" w14:textId="77777777" w:rsidR="00BC4131" w:rsidRPr="00C80C3D"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41B35596" w14:textId="77777777" w:rsidR="00BC4131" w:rsidRPr="00C80C3D"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2D4C1C9F" w14:textId="10BB8D37" w:rsidR="0099529C" w:rsidRPr="00C80C3D" w:rsidRDefault="0099529C" w:rsidP="0099529C">
      <w:pPr>
        <w:pStyle w:val="Heading1"/>
        <w:keepLines/>
        <w:spacing w:before="240"/>
        <w:textDirection w:val="btLr"/>
        <w:rPr>
          <w:rFonts w:asciiTheme="minorHAnsi" w:eastAsiaTheme="majorEastAsia" w:hAnsiTheme="minorHAnsi" w:cstheme="minorHAnsi"/>
          <w:bCs/>
          <w:szCs w:val="24"/>
          <w:lang w:val="en-US" w:eastAsia="en-US"/>
        </w:rPr>
      </w:pPr>
      <w:bookmarkStart w:id="22" w:name="_Toc216098393"/>
      <w:r w:rsidRPr="00C80C3D">
        <w:rPr>
          <w:rFonts w:asciiTheme="minorHAnsi" w:eastAsiaTheme="majorEastAsia" w:hAnsiTheme="minorHAnsi" w:cstheme="minorHAnsi"/>
          <w:bCs/>
          <w:szCs w:val="24"/>
          <w:lang w:val="en-US" w:eastAsia="en-US"/>
        </w:rPr>
        <w:lastRenderedPageBreak/>
        <w:t>2</w:t>
      </w:r>
      <w:r w:rsidR="00C9543A" w:rsidRPr="00C80C3D">
        <w:rPr>
          <w:rFonts w:asciiTheme="minorHAnsi" w:eastAsiaTheme="majorEastAsia" w:hAnsiTheme="minorHAnsi" w:cstheme="minorHAnsi"/>
          <w:bCs/>
          <w:szCs w:val="24"/>
          <w:lang w:val="en-US" w:eastAsia="en-US"/>
        </w:rPr>
        <w:t>1</w:t>
      </w:r>
      <w:r w:rsidRPr="00C80C3D">
        <w:rPr>
          <w:rFonts w:asciiTheme="minorHAnsi" w:eastAsiaTheme="majorEastAsia" w:hAnsiTheme="minorHAnsi" w:cstheme="minorHAnsi"/>
          <w:bCs/>
          <w:szCs w:val="24"/>
          <w:lang w:val="en-US" w:eastAsia="en-US"/>
        </w:rPr>
        <w:t>. Appendix 3 - Categories of abuse</w:t>
      </w:r>
      <w:bookmarkEnd w:id="22"/>
    </w:p>
    <w:p w14:paraId="33EC4B58" w14:textId="77777777" w:rsidR="0099529C" w:rsidRPr="00C80C3D" w:rsidRDefault="0099529C" w:rsidP="0099529C">
      <w:pPr>
        <w:pBdr>
          <w:top w:val="nil"/>
          <w:left w:val="nil"/>
          <w:bottom w:val="nil"/>
          <w:right w:val="nil"/>
          <w:between w:val="nil"/>
        </w:pBdr>
        <w:spacing w:after="0"/>
        <w:ind w:left="340"/>
        <w:rPr>
          <w:rFonts w:asciiTheme="minorHAnsi" w:eastAsia="Arial" w:hAnsiTheme="minorHAnsi" w:cstheme="minorHAnsi"/>
          <w:color w:val="000000"/>
        </w:rPr>
      </w:pPr>
    </w:p>
    <w:p w14:paraId="7E5ABB86" w14:textId="1F7057FD" w:rsidR="00E36DFD" w:rsidRPr="00C80C3D" w:rsidRDefault="00B46EEC" w:rsidP="0099529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Abus</w:t>
      </w:r>
      <w:r w:rsidR="0024140D" w:rsidRPr="00C80C3D">
        <w:rPr>
          <w:rFonts w:asciiTheme="minorHAnsi" w:eastAsia="Arial" w:hAnsiTheme="minorHAnsi" w:cstheme="minorHAnsi"/>
          <w:color w:val="000000"/>
        </w:rPr>
        <w:t>e,</w:t>
      </w:r>
      <w:r w:rsidRPr="00C80C3D">
        <w:rPr>
          <w:rFonts w:asciiTheme="minorHAnsi" w:eastAsia="Arial" w:hAnsiTheme="minorHAnsi" w:cstheme="minorHAnsi"/>
          <w:color w:val="000000"/>
        </w:rPr>
        <w:t xml:space="preserve"> neglect</w:t>
      </w:r>
      <w:r w:rsidR="0024140D" w:rsidRPr="00C80C3D">
        <w:rPr>
          <w:rFonts w:asciiTheme="minorHAnsi" w:eastAsia="Arial" w:hAnsiTheme="minorHAnsi" w:cstheme="minorHAnsi"/>
          <w:color w:val="000000"/>
        </w:rPr>
        <w:t xml:space="preserve"> and exploitation</w:t>
      </w:r>
      <w:r w:rsidRPr="00C80C3D">
        <w:rPr>
          <w:rFonts w:asciiTheme="minorHAnsi" w:eastAsia="Arial" w:hAnsiTheme="minorHAnsi" w:cstheme="minorHAnsi"/>
          <w:color w:val="000000"/>
        </w:rPr>
        <w:t xml:space="preserve"> are forms of maltreatment. Someone may abuse or neglect a child by inflicting harm, by failing to act to prevent harm or by failing to meet a child’s basic needs. Children may be abused within the family, in an intimate relationship of their own or in an institutional or community setting; by those known to them or by strangers; and increasingly, via the internet. They may be abused by an adult or adults or another child or children. Witnessing the ill treatment or abuse of others, such as seeing, hearing or experiencing the effects of abuse or domestic violence at home has an impact on children. Abuse can take place online and technology can be used to facilitate offline abuse.</w:t>
      </w:r>
    </w:p>
    <w:p w14:paraId="38288749" w14:textId="77777777" w:rsidR="00E36DFD" w:rsidRPr="00C80C3D" w:rsidRDefault="00E36DFD">
      <w:pPr>
        <w:pBdr>
          <w:top w:val="nil"/>
          <w:left w:val="nil"/>
          <w:bottom w:val="nil"/>
          <w:right w:val="nil"/>
          <w:between w:val="nil"/>
        </w:pBdr>
        <w:spacing w:after="0"/>
        <w:ind w:left="360"/>
        <w:rPr>
          <w:rFonts w:asciiTheme="minorHAnsi" w:eastAsia="Arial" w:hAnsiTheme="minorHAnsi" w:cstheme="minorHAnsi"/>
          <w:color w:val="000000"/>
        </w:rPr>
      </w:pPr>
    </w:p>
    <w:p w14:paraId="5D74E44A" w14:textId="5CBAA694" w:rsidR="00E36DFD" w:rsidRPr="00C80C3D" w:rsidRDefault="0099529C" w:rsidP="0099529C">
      <w:pPr>
        <w:pBdr>
          <w:top w:val="nil"/>
          <w:left w:val="nil"/>
          <w:bottom w:val="nil"/>
          <w:right w:val="nil"/>
          <w:between w:val="nil"/>
        </w:pBdr>
        <w:spacing w:after="0" w:line="240" w:lineRule="auto"/>
        <w:rPr>
          <w:rFonts w:asciiTheme="minorHAnsi" w:eastAsia="Arial" w:hAnsiTheme="minorHAnsi" w:cstheme="minorHAnsi"/>
          <w:b/>
          <w:color w:val="000000"/>
        </w:rPr>
      </w:pPr>
      <w:r w:rsidRPr="00C80C3D">
        <w:rPr>
          <w:rFonts w:asciiTheme="minorHAnsi" w:eastAsia="Arial" w:hAnsiTheme="minorHAnsi" w:cstheme="minorHAnsi"/>
          <w:b/>
          <w:color w:val="000000"/>
        </w:rPr>
        <w:t>2</w:t>
      </w:r>
      <w:r w:rsidR="00C9543A" w:rsidRPr="00C80C3D">
        <w:rPr>
          <w:rFonts w:asciiTheme="minorHAnsi" w:eastAsia="Arial" w:hAnsiTheme="minorHAnsi" w:cstheme="minorHAnsi"/>
          <w:b/>
          <w:color w:val="000000"/>
        </w:rPr>
        <w:t>1</w:t>
      </w:r>
      <w:r w:rsidRPr="00C80C3D">
        <w:rPr>
          <w:rFonts w:asciiTheme="minorHAnsi" w:eastAsia="Arial" w:hAnsiTheme="minorHAnsi" w:cstheme="minorHAnsi"/>
          <w:b/>
          <w:color w:val="000000"/>
        </w:rPr>
        <w:t>.1 Emotional Abuse</w:t>
      </w:r>
    </w:p>
    <w:p w14:paraId="07C17231" w14:textId="77777777" w:rsidR="0099529C" w:rsidRPr="00C80C3D" w:rsidRDefault="0099529C" w:rsidP="0099529C">
      <w:pPr>
        <w:pBdr>
          <w:top w:val="nil"/>
          <w:left w:val="nil"/>
          <w:bottom w:val="nil"/>
          <w:right w:val="nil"/>
          <w:between w:val="nil"/>
        </w:pBdr>
        <w:spacing w:after="0"/>
        <w:ind w:left="340"/>
        <w:rPr>
          <w:rFonts w:asciiTheme="minorHAnsi" w:eastAsia="Arial" w:hAnsiTheme="minorHAnsi" w:cstheme="minorHAnsi"/>
          <w:b/>
          <w:color w:val="000000"/>
        </w:rPr>
      </w:pPr>
    </w:p>
    <w:p w14:paraId="52207CB0" w14:textId="7BF882DE" w:rsidR="00E36DFD" w:rsidRPr="00C80C3D" w:rsidRDefault="00B46EEC" w:rsidP="0099529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 xml:space="preserve">Emotional abuse is the persistent emotional maltreatment of a child such that it causes severe and persistent adverse effects on the child’s emotional development. </w:t>
      </w:r>
    </w:p>
    <w:p w14:paraId="2E0107B9" w14:textId="77777777" w:rsidR="0099529C" w:rsidRPr="00C80C3D" w:rsidRDefault="0099529C" w:rsidP="0099529C">
      <w:pPr>
        <w:pBdr>
          <w:top w:val="nil"/>
          <w:left w:val="nil"/>
          <w:bottom w:val="nil"/>
          <w:right w:val="nil"/>
          <w:between w:val="nil"/>
        </w:pBdr>
        <w:spacing w:after="0"/>
        <w:rPr>
          <w:rFonts w:asciiTheme="minorHAnsi" w:eastAsia="Arial" w:hAnsiTheme="minorHAnsi" w:cstheme="minorHAnsi"/>
          <w:color w:val="000000"/>
        </w:rPr>
      </w:pPr>
    </w:p>
    <w:p w14:paraId="732D1F46" w14:textId="1CE8E760" w:rsidR="00E36DFD" w:rsidRPr="00C80C3D" w:rsidRDefault="00B46EEC" w:rsidP="0099529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 xml:space="preserve">Some level of emotional abuse is involved in all types of maltreatment, although it may also occur alone. </w:t>
      </w:r>
    </w:p>
    <w:p w14:paraId="125EE149" w14:textId="77777777" w:rsidR="0099529C" w:rsidRPr="00C80C3D" w:rsidRDefault="0099529C" w:rsidP="0099529C">
      <w:pPr>
        <w:pBdr>
          <w:top w:val="nil"/>
          <w:left w:val="nil"/>
          <w:bottom w:val="nil"/>
          <w:right w:val="nil"/>
          <w:between w:val="nil"/>
        </w:pBdr>
        <w:spacing w:after="0"/>
        <w:ind w:left="340"/>
        <w:rPr>
          <w:rFonts w:asciiTheme="minorHAnsi" w:eastAsia="Arial" w:hAnsiTheme="minorHAnsi" w:cstheme="minorHAnsi"/>
          <w:color w:val="000000"/>
        </w:rPr>
      </w:pPr>
    </w:p>
    <w:p w14:paraId="0B5AA288" w14:textId="72C533BD" w:rsidR="00E36DFD" w:rsidRPr="00C80C3D" w:rsidRDefault="00B46EEC" w:rsidP="0099529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Abuse can take place online and technology can be used to facilitate offline abuse.</w:t>
      </w:r>
    </w:p>
    <w:p w14:paraId="4258010F" w14:textId="77777777" w:rsidR="0099529C" w:rsidRPr="00C80C3D" w:rsidRDefault="0099529C" w:rsidP="0099529C">
      <w:pPr>
        <w:pBdr>
          <w:top w:val="nil"/>
          <w:left w:val="nil"/>
          <w:bottom w:val="nil"/>
          <w:right w:val="nil"/>
          <w:between w:val="nil"/>
        </w:pBdr>
        <w:spacing w:after="0"/>
        <w:ind w:left="340"/>
        <w:rPr>
          <w:rFonts w:asciiTheme="minorHAnsi" w:eastAsia="Arial" w:hAnsiTheme="minorHAnsi" w:cstheme="minorHAnsi"/>
          <w:color w:val="000000"/>
        </w:rPr>
      </w:pPr>
    </w:p>
    <w:p w14:paraId="68F21D90" w14:textId="239F8A93" w:rsidR="00E36DFD" w:rsidRPr="00C80C3D" w:rsidRDefault="00B46EEC" w:rsidP="0099529C">
      <w:pPr>
        <w:pBdr>
          <w:top w:val="nil"/>
          <w:left w:val="nil"/>
          <w:bottom w:val="nil"/>
          <w:right w:val="nil"/>
          <w:between w:val="nil"/>
        </w:pBdr>
        <w:spacing w:after="100" w:afterAutospacing="1" w:line="240" w:lineRule="auto"/>
        <w:rPr>
          <w:rFonts w:asciiTheme="minorHAnsi" w:eastAsia="Arial" w:hAnsiTheme="minorHAnsi" w:cstheme="minorHAnsi"/>
        </w:rPr>
      </w:pPr>
      <w:r w:rsidRPr="00C80C3D">
        <w:rPr>
          <w:rFonts w:asciiTheme="minorHAnsi" w:eastAsia="Arial" w:hAnsiTheme="minorHAnsi" w:cstheme="minorHAnsi"/>
          <w:color w:val="000000"/>
        </w:rPr>
        <w:t>Emotional abuse may involve:-</w:t>
      </w:r>
    </w:p>
    <w:p w14:paraId="649A7519" w14:textId="452D8114"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seeing or hearing the ill treatment of another, e.g. domestic abuse</w:t>
      </w:r>
    </w:p>
    <w:p w14:paraId="4F41564A" w14:textId="06657853"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making a child feel worthless, unloved, inadequate, or valued only insofar as they meet the needs of anothe</w:t>
      </w:r>
      <w:r w:rsidR="0099529C" w:rsidRPr="00C80C3D">
        <w:rPr>
          <w:rFonts w:asciiTheme="minorHAnsi" w:eastAsia="Arial" w:hAnsiTheme="minorHAnsi" w:cstheme="minorHAnsi"/>
          <w:color w:val="000000"/>
        </w:rPr>
        <w:t>r</w:t>
      </w:r>
    </w:p>
    <w:p w14:paraId="6193FE2D" w14:textId="7DC5AC30"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inappropriate age or developmental expectations</w:t>
      </w:r>
    </w:p>
    <w:p w14:paraId="29F17C71" w14:textId="236BBBCE"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forcing the child into criminality, such as County Lines</w:t>
      </w:r>
    </w:p>
    <w:p w14:paraId="315936ED" w14:textId="771085CE"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overprotection and limitation of exploration, learning and social interaction</w:t>
      </w:r>
    </w:p>
    <w:p w14:paraId="6FC58B78" w14:textId="4FEA23F9"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high criticism and low warmth</w:t>
      </w:r>
    </w:p>
    <w:p w14:paraId="6194C29A" w14:textId="77777777" w:rsidR="00711886" w:rsidRPr="00C80C3D" w:rsidRDefault="00B46EEC" w:rsidP="00711886">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serious bullying (including cyberbullying)</w:t>
      </w:r>
    </w:p>
    <w:p w14:paraId="69EB7F9E" w14:textId="77777777" w:rsidR="00711886" w:rsidRPr="00C80C3D" w:rsidRDefault="00B46EEC" w:rsidP="00711886">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exploitation or corruption</w:t>
      </w:r>
      <w:r w:rsidR="0099529C" w:rsidRPr="00C80C3D">
        <w:rPr>
          <w:rFonts w:asciiTheme="minorHAnsi" w:eastAsia="Arial" w:hAnsiTheme="minorHAnsi" w:cstheme="minorHAnsi"/>
          <w:color w:val="000000"/>
        </w:rPr>
        <w:t>.</w:t>
      </w:r>
    </w:p>
    <w:p w14:paraId="3A9BE170" w14:textId="0A8BB2B5" w:rsidR="00711886" w:rsidRPr="00C80C3D" w:rsidRDefault="00711886" w:rsidP="00711886">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abuse can occur online and technology may be used to facilitate it.</w:t>
      </w:r>
    </w:p>
    <w:p w14:paraId="1BC3FD6A" w14:textId="77777777" w:rsidR="00711886" w:rsidRPr="00C80C3D" w:rsidRDefault="00711886" w:rsidP="0099529C">
      <w:pPr>
        <w:pBdr>
          <w:top w:val="nil"/>
          <w:left w:val="nil"/>
          <w:bottom w:val="nil"/>
          <w:right w:val="nil"/>
          <w:between w:val="nil"/>
        </w:pBdr>
        <w:spacing w:after="0"/>
        <w:rPr>
          <w:rFonts w:asciiTheme="minorHAnsi" w:eastAsia="Arial" w:hAnsiTheme="minorHAnsi" w:cstheme="minorHAnsi"/>
          <w:b/>
          <w:color w:val="000000"/>
        </w:rPr>
      </w:pPr>
    </w:p>
    <w:p w14:paraId="1BE3DC43" w14:textId="2C538938" w:rsidR="00E36DFD" w:rsidRPr="00C80C3D" w:rsidRDefault="0099529C" w:rsidP="0099529C">
      <w:pPr>
        <w:pBdr>
          <w:top w:val="nil"/>
          <w:left w:val="nil"/>
          <w:bottom w:val="nil"/>
          <w:right w:val="nil"/>
          <w:between w:val="nil"/>
        </w:pBdr>
        <w:spacing w:after="0"/>
        <w:rPr>
          <w:rFonts w:asciiTheme="minorHAnsi" w:eastAsia="Arial" w:hAnsiTheme="minorHAnsi" w:cstheme="minorHAnsi"/>
          <w:b/>
          <w:color w:val="000000"/>
        </w:rPr>
      </w:pPr>
      <w:r w:rsidRPr="00C80C3D">
        <w:rPr>
          <w:rFonts w:asciiTheme="minorHAnsi" w:eastAsia="Arial" w:hAnsiTheme="minorHAnsi" w:cstheme="minorHAnsi"/>
          <w:b/>
          <w:color w:val="000000"/>
        </w:rPr>
        <w:t>2</w:t>
      </w:r>
      <w:r w:rsidR="00C9543A" w:rsidRPr="00C80C3D">
        <w:rPr>
          <w:rFonts w:asciiTheme="minorHAnsi" w:eastAsia="Arial" w:hAnsiTheme="minorHAnsi" w:cstheme="minorHAnsi"/>
          <w:b/>
          <w:color w:val="000000"/>
        </w:rPr>
        <w:t>1</w:t>
      </w:r>
      <w:r w:rsidRPr="00C80C3D">
        <w:rPr>
          <w:rFonts w:asciiTheme="minorHAnsi" w:eastAsia="Arial" w:hAnsiTheme="minorHAnsi" w:cstheme="minorHAnsi"/>
          <w:b/>
          <w:color w:val="000000"/>
        </w:rPr>
        <w:t>.2 Neglect</w:t>
      </w:r>
      <w:r w:rsidR="00B46EEC" w:rsidRPr="00C80C3D">
        <w:rPr>
          <w:rFonts w:asciiTheme="minorHAnsi" w:eastAsia="Arial" w:hAnsiTheme="minorHAnsi" w:cstheme="minorHAnsi"/>
          <w:b/>
          <w:color w:val="000000"/>
        </w:rPr>
        <w:t xml:space="preserve"> </w:t>
      </w:r>
    </w:p>
    <w:p w14:paraId="4853B841" w14:textId="77777777" w:rsidR="00E36DFD" w:rsidRPr="00C80C3D" w:rsidRDefault="00E36DFD">
      <w:pPr>
        <w:pBdr>
          <w:top w:val="nil"/>
          <w:left w:val="nil"/>
          <w:bottom w:val="nil"/>
          <w:right w:val="nil"/>
          <w:between w:val="nil"/>
        </w:pBdr>
        <w:spacing w:after="0"/>
        <w:ind w:left="360"/>
        <w:rPr>
          <w:rFonts w:asciiTheme="minorHAnsi" w:eastAsia="Arial" w:hAnsiTheme="minorHAnsi" w:cstheme="minorHAnsi"/>
          <w:b/>
          <w:color w:val="000000"/>
        </w:rPr>
      </w:pPr>
    </w:p>
    <w:p w14:paraId="60EC224D" w14:textId="77777777" w:rsidR="00E36DFD" w:rsidRPr="00C80C3D" w:rsidRDefault="00B46EEC" w:rsidP="0099529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Neglect is the persistent failure to meet a child’s basic physical and/or psychological needs, likely to result in the serious impairment of the child’s health or development.</w:t>
      </w:r>
    </w:p>
    <w:p w14:paraId="50125231" w14:textId="77777777" w:rsidR="00E36DFD" w:rsidRPr="00C80C3D" w:rsidRDefault="00E36DFD">
      <w:pPr>
        <w:pBdr>
          <w:top w:val="nil"/>
          <w:left w:val="nil"/>
          <w:bottom w:val="nil"/>
          <w:right w:val="nil"/>
          <w:between w:val="nil"/>
        </w:pBdr>
        <w:spacing w:after="0"/>
        <w:ind w:left="340"/>
        <w:rPr>
          <w:rFonts w:asciiTheme="minorHAnsi" w:eastAsia="Arial" w:hAnsiTheme="minorHAnsi" w:cstheme="minorHAnsi"/>
          <w:color w:val="000000"/>
        </w:rPr>
      </w:pPr>
    </w:p>
    <w:p w14:paraId="73D254D7" w14:textId="77777777" w:rsidR="00E36DFD" w:rsidRPr="00C80C3D" w:rsidRDefault="00B46EEC" w:rsidP="0099529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 xml:space="preserve">Neglect may occur during pregnancy as a result of maternal substance misuse. </w:t>
      </w:r>
    </w:p>
    <w:p w14:paraId="4FBB3C93" w14:textId="77777777" w:rsidR="0099529C" w:rsidRPr="00C80C3D" w:rsidRDefault="0099529C" w:rsidP="0099529C">
      <w:pPr>
        <w:pBdr>
          <w:top w:val="nil"/>
          <w:left w:val="nil"/>
          <w:bottom w:val="nil"/>
          <w:right w:val="nil"/>
          <w:between w:val="nil"/>
        </w:pBdr>
        <w:spacing w:after="0"/>
        <w:ind w:left="360"/>
        <w:rPr>
          <w:rFonts w:asciiTheme="minorHAnsi" w:eastAsia="Arial" w:hAnsiTheme="minorHAnsi" w:cstheme="minorHAnsi"/>
          <w:color w:val="000000"/>
        </w:rPr>
      </w:pPr>
    </w:p>
    <w:p w14:paraId="1E854E06" w14:textId="0288A8AA" w:rsidR="00E36DFD" w:rsidRPr="00C80C3D" w:rsidRDefault="00B46EEC" w:rsidP="0099529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It may also include neglect of, or unresponsiveness to, a child’s basic emotional needs.</w:t>
      </w:r>
    </w:p>
    <w:p w14:paraId="09B8D95D"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F756227" w14:textId="77777777" w:rsidR="00E36DFD" w:rsidRPr="00C80C3D" w:rsidRDefault="00B46EEC" w:rsidP="0099529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 xml:space="preserve">Once a child is born, it may involve a parent or carer failing to:- </w:t>
      </w:r>
      <w:r w:rsidRPr="00C80C3D">
        <w:rPr>
          <w:rFonts w:asciiTheme="minorHAnsi" w:eastAsia="Arial" w:hAnsiTheme="minorHAnsi" w:cstheme="minorHAnsi"/>
          <w:color w:val="000000"/>
        </w:rPr>
        <w:tab/>
      </w:r>
    </w:p>
    <w:p w14:paraId="78BEFD2A" w14:textId="77777777" w:rsidR="00E36DFD" w:rsidRPr="00C80C3D" w:rsidRDefault="00E36DFD" w:rsidP="0099529C">
      <w:pPr>
        <w:pStyle w:val="ListParagraph"/>
        <w:pBdr>
          <w:top w:val="nil"/>
          <w:left w:val="nil"/>
          <w:bottom w:val="nil"/>
          <w:right w:val="nil"/>
          <w:between w:val="nil"/>
        </w:pBdr>
        <w:spacing w:after="0" w:line="240" w:lineRule="auto"/>
        <w:ind w:left="1089"/>
        <w:rPr>
          <w:rFonts w:asciiTheme="minorHAnsi" w:eastAsia="Arial" w:hAnsiTheme="minorHAnsi" w:cstheme="minorHAnsi"/>
          <w:color w:val="000000"/>
        </w:rPr>
      </w:pPr>
    </w:p>
    <w:p w14:paraId="44EF3936" w14:textId="77777777"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provide adequate food, clothing and shelter (including exclusion from home or abandonment)</w:t>
      </w:r>
    </w:p>
    <w:p w14:paraId="026B12AA" w14:textId="5D0FC3CC"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protect a child from physical and emotional harm or danger</w:t>
      </w:r>
    </w:p>
    <w:p w14:paraId="68FB8C29" w14:textId="77777777"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ensure adequate supervision, (including the use of inadequate care givers)</w:t>
      </w:r>
    </w:p>
    <w:p w14:paraId="6B78DB2F" w14:textId="40D74545"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provide access to appropriate medical care or treatment</w:t>
      </w:r>
    </w:p>
    <w:p w14:paraId="4DF56358" w14:textId="77777777"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not meeting the child’s mental health needs.</w:t>
      </w:r>
    </w:p>
    <w:p w14:paraId="27A76422"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9206A88"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EEA65BD" w14:textId="77777777" w:rsidR="00BC4131" w:rsidRPr="00C80C3D" w:rsidRDefault="00BC4131">
      <w:pPr>
        <w:pBdr>
          <w:top w:val="nil"/>
          <w:left w:val="nil"/>
          <w:bottom w:val="nil"/>
          <w:right w:val="nil"/>
          <w:between w:val="nil"/>
        </w:pBdr>
        <w:spacing w:after="0"/>
        <w:ind w:left="720"/>
        <w:rPr>
          <w:rFonts w:asciiTheme="minorHAnsi" w:eastAsia="Arial" w:hAnsiTheme="minorHAnsi" w:cstheme="minorHAnsi"/>
          <w:color w:val="000000"/>
        </w:rPr>
      </w:pPr>
    </w:p>
    <w:p w14:paraId="67B7A70C"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FDF9FC6" w14:textId="2430B492" w:rsidR="00E36DFD" w:rsidRPr="00C80C3D" w:rsidRDefault="0099529C" w:rsidP="0099529C">
      <w:pPr>
        <w:pBdr>
          <w:top w:val="nil"/>
          <w:left w:val="nil"/>
          <w:bottom w:val="nil"/>
          <w:right w:val="nil"/>
          <w:between w:val="nil"/>
        </w:pBdr>
        <w:spacing w:after="0"/>
        <w:rPr>
          <w:rFonts w:asciiTheme="minorHAnsi" w:eastAsia="Arial" w:hAnsiTheme="minorHAnsi" w:cstheme="minorHAnsi"/>
          <w:b/>
          <w:color w:val="000000"/>
        </w:rPr>
      </w:pPr>
      <w:r w:rsidRPr="00C80C3D">
        <w:rPr>
          <w:rFonts w:asciiTheme="minorHAnsi" w:eastAsia="Arial" w:hAnsiTheme="minorHAnsi" w:cstheme="minorHAnsi"/>
          <w:b/>
          <w:color w:val="000000"/>
        </w:rPr>
        <w:t>2</w:t>
      </w:r>
      <w:r w:rsidR="00C9543A" w:rsidRPr="00C80C3D">
        <w:rPr>
          <w:rFonts w:asciiTheme="minorHAnsi" w:eastAsia="Arial" w:hAnsiTheme="minorHAnsi" w:cstheme="minorHAnsi"/>
          <w:b/>
          <w:color w:val="000000"/>
        </w:rPr>
        <w:t>1</w:t>
      </w:r>
      <w:r w:rsidRPr="00C80C3D">
        <w:rPr>
          <w:rFonts w:asciiTheme="minorHAnsi" w:eastAsia="Arial" w:hAnsiTheme="minorHAnsi" w:cstheme="minorHAnsi"/>
          <w:b/>
          <w:color w:val="000000"/>
        </w:rPr>
        <w:t xml:space="preserve">.3 Physical Abuse </w:t>
      </w:r>
    </w:p>
    <w:p w14:paraId="71887C79" w14:textId="77777777" w:rsidR="00E36DFD" w:rsidRPr="00C80C3D" w:rsidRDefault="00E36DFD">
      <w:pPr>
        <w:pBdr>
          <w:top w:val="nil"/>
          <w:left w:val="nil"/>
          <w:bottom w:val="nil"/>
          <w:right w:val="nil"/>
          <w:between w:val="nil"/>
        </w:pBdr>
        <w:spacing w:after="0"/>
        <w:ind w:left="360"/>
        <w:rPr>
          <w:rFonts w:asciiTheme="minorHAnsi" w:eastAsia="Arial" w:hAnsiTheme="minorHAnsi" w:cstheme="minorHAnsi"/>
          <w:b/>
          <w:color w:val="000000"/>
        </w:rPr>
      </w:pPr>
    </w:p>
    <w:p w14:paraId="2A730A2E" w14:textId="77777777" w:rsidR="00E36DFD" w:rsidRPr="00C80C3D" w:rsidRDefault="00B46EEC" w:rsidP="0099529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 xml:space="preserve">Physical abuse is deliberately hurting a child, causing physical harm and injuries such as bruises, broken bones, burns or cuts. </w:t>
      </w:r>
    </w:p>
    <w:p w14:paraId="3B7FD67C"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44728D0" w14:textId="77777777" w:rsidR="00E36DFD" w:rsidRPr="00C80C3D" w:rsidRDefault="00B46EEC" w:rsidP="0099529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 xml:space="preserve">Physical harm may also be caused when a parent or carer fabricates the symptoms </w:t>
      </w:r>
      <w:proofErr w:type="gramStart"/>
      <w:r w:rsidRPr="00C80C3D">
        <w:rPr>
          <w:rFonts w:asciiTheme="minorHAnsi" w:eastAsia="Arial" w:hAnsiTheme="minorHAnsi" w:cstheme="minorHAnsi"/>
          <w:color w:val="000000"/>
        </w:rPr>
        <w:t>of, or</w:t>
      </w:r>
      <w:proofErr w:type="gramEnd"/>
      <w:r w:rsidRPr="00C80C3D">
        <w:rPr>
          <w:rFonts w:asciiTheme="minorHAnsi" w:eastAsia="Arial" w:hAnsiTheme="minorHAnsi" w:cstheme="minorHAnsi"/>
          <w:color w:val="000000"/>
        </w:rPr>
        <w:t xml:space="preserve"> deliberately induces illness in a child. </w:t>
      </w:r>
    </w:p>
    <w:p w14:paraId="38D6B9B6"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7949FD3" w14:textId="77777777" w:rsidR="00E36DFD" w:rsidRPr="00C80C3D" w:rsidRDefault="00B46EEC" w:rsidP="0099529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Physical abuse may involve hitting, shaking, throwing, poisoning, burning, scalding, drowning, suffocating, or otherwise causing physical harm to a child.</w:t>
      </w:r>
    </w:p>
    <w:p w14:paraId="22F860BB"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7FF544A4" w14:textId="4522A21B" w:rsidR="00E36DFD" w:rsidRPr="00C80C3D" w:rsidRDefault="0099529C" w:rsidP="0099529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b/>
          <w:color w:val="000000"/>
        </w:rPr>
        <w:t>2</w:t>
      </w:r>
      <w:r w:rsidR="00C9543A" w:rsidRPr="00C80C3D">
        <w:rPr>
          <w:rFonts w:asciiTheme="minorHAnsi" w:eastAsia="Arial" w:hAnsiTheme="minorHAnsi" w:cstheme="minorHAnsi"/>
          <w:b/>
          <w:color w:val="000000"/>
        </w:rPr>
        <w:t>1</w:t>
      </w:r>
      <w:r w:rsidRPr="00C80C3D">
        <w:rPr>
          <w:rFonts w:asciiTheme="minorHAnsi" w:eastAsia="Arial" w:hAnsiTheme="minorHAnsi" w:cstheme="minorHAnsi"/>
          <w:b/>
          <w:color w:val="000000"/>
        </w:rPr>
        <w:t>.4 Sexual Abuse</w:t>
      </w:r>
    </w:p>
    <w:p w14:paraId="543F715E" w14:textId="77777777" w:rsidR="0099529C" w:rsidRPr="00C80C3D" w:rsidRDefault="0099529C" w:rsidP="0099529C">
      <w:pPr>
        <w:pBdr>
          <w:top w:val="nil"/>
          <w:left w:val="nil"/>
          <w:bottom w:val="nil"/>
          <w:right w:val="nil"/>
          <w:between w:val="nil"/>
        </w:pBdr>
        <w:spacing w:after="0"/>
        <w:ind w:left="360"/>
        <w:rPr>
          <w:rFonts w:asciiTheme="minorHAnsi" w:eastAsia="Arial" w:hAnsiTheme="minorHAnsi" w:cstheme="minorHAnsi"/>
          <w:color w:val="000000"/>
        </w:rPr>
      </w:pPr>
    </w:p>
    <w:p w14:paraId="56CAE8BF" w14:textId="03BFA0BA" w:rsidR="00E36DFD" w:rsidRPr="00C80C3D" w:rsidRDefault="00B46EEC" w:rsidP="0099529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Sexual abuse</w:t>
      </w:r>
      <w:r w:rsidRPr="00C80C3D">
        <w:rPr>
          <w:rFonts w:asciiTheme="minorHAnsi" w:eastAsia="Arial" w:hAnsiTheme="minorHAnsi" w:cstheme="minorHAnsi"/>
          <w:b/>
          <w:color w:val="000000"/>
        </w:rPr>
        <w:t xml:space="preserve"> </w:t>
      </w:r>
      <w:r w:rsidRPr="00C80C3D">
        <w:rPr>
          <w:rFonts w:asciiTheme="minorHAnsi" w:eastAsia="Arial" w:hAnsiTheme="minorHAnsi" w:cstheme="minorHAnsi"/>
          <w:color w:val="000000"/>
        </w:rPr>
        <w:t xml:space="preserve">involves forcing or enticing a child or young person to take part in sexual activities, including online, not necessarily involving a high level of violence, whether or not the child is aware of what is happening. </w:t>
      </w:r>
    </w:p>
    <w:p w14:paraId="7BC1BAF2" w14:textId="77777777" w:rsidR="00E36DFD" w:rsidRPr="00C80C3D" w:rsidRDefault="00E36DFD">
      <w:pPr>
        <w:pBdr>
          <w:top w:val="nil"/>
          <w:left w:val="nil"/>
          <w:bottom w:val="nil"/>
          <w:right w:val="nil"/>
          <w:between w:val="nil"/>
        </w:pBdr>
        <w:spacing w:after="0"/>
        <w:ind w:left="340"/>
        <w:rPr>
          <w:rFonts w:asciiTheme="minorHAnsi" w:eastAsia="Arial" w:hAnsiTheme="minorHAnsi" w:cstheme="minorHAnsi"/>
          <w:color w:val="000000"/>
        </w:rPr>
      </w:pPr>
    </w:p>
    <w:p w14:paraId="65F49336" w14:textId="77777777" w:rsidR="00E36DFD" w:rsidRPr="00C80C3D" w:rsidRDefault="00B46EEC" w:rsidP="0099529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Abuse can take place online and technology can be used to facilitate offline abuse.</w:t>
      </w:r>
    </w:p>
    <w:p w14:paraId="61C988F9"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AFF23A3" w14:textId="77777777" w:rsidR="00E36DFD" w:rsidRPr="00C80C3D" w:rsidRDefault="00B46EEC" w:rsidP="0099529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 xml:space="preserve">Activities may involve physical contact, including penetration of any part of the body, or non-penetrative acts.  </w:t>
      </w:r>
    </w:p>
    <w:p w14:paraId="3B22BB7D"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80D195E" w14:textId="77777777" w:rsidR="00E36DFD" w:rsidRPr="00C80C3D" w:rsidRDefault="00B46EEC" w:rsidP="0099529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They may include non-contact activities, such as involving children in looking at or in the production of sexual images including on the internet, watching sexual activities, encouraging children to behave in sexually inappropriate ways or grooming a child in preparation for abuse.</w:t>
      </w:r>
    </w:p>
    <w:p w14:paraId="17B246DD"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1F3CB94" w14:textId="77777777" w:rsidR="00E36DFD" w:rsidRPr="00C80C3D" w:rsidRDefault="00B46EEC" w:rsidP="0099529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 xml:space="preserve">Child Sexual Exploitation is also sexual abuse. It involves children receiving something, for example accommodation, drugs, gifts or affection, as a result of them performing sexual activities, or having others perform sexual activities on them.  It could take the form of grooming of children, e.g. to take part in sexual activities or to post sexual images of themselves on the internet – see </w:t>
      </w:r>
      <w:r w:rsidRPr="00C80C3D">
        <w:rPr>
          <w:rFonts w:asciiTheme="minorHAnsi" w:eastAsia="Arial" w:hAnsiTheme="minorHAnsi" w:cstheme="minorHAnsi"/>
          <w:b/>
          <w:color w:val="000000"/>
        </w:rPr>
        <w:t>appendix 4</w:t>
      </w:r>
      <w:r w:rsidRPr="00C80C3D">
        <w:rPr>
          <w:rFonts w:asciiTheme="minorHAnsi" w:eastAsia="Arial" w:hAnsiTheme="minorHAnsi" w:cstheme="minorHAnsi"/>
          <w:color w:val="000000"/>
        </w:rPr>
        <w:t xml:space="preserve"> (specific safeguarding issues.) </w:t>
      </w:r>
    </w:p>
    <w:p w14:paraId="6BF89DA3"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8AFC186" w14:textId="77777777" w:rsidR="00E36DFD" w:rsidRPr="00C80C3D" w:rsidRDefault="00B46EEC" w:rsidP="0099529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 xml:space="preserve">Sexual violence and sexual harassment between children, or child on child abuse.  </w:t>
      </w:r>
    </w:p>
    <w:p w14:paraId="5C3E0E74" w14:textId="77777777" w:rsidR="00E36DFD" w:rsidRPr="00C80C3D" w:rsidRDefault="00E36DFD">
      <w:pPr>
        <w:pBdr>
          <w:top w:val="nil"/>
          <w:left w:val="nil"/>
          <w:bottom w:val="nil"/>
          <w:right w:val="nil"/>
          <w:between w:val="nil"/>
        </w:pBdr>
        <w:ind w:left="720"/>
        <w:rPr>
          <w:rFonts w:asciiTheme="minorHAnsi" w:eastAsia="Arial" w:hAnsiTheme="minorHAnsi" w:cstheme="minorHAnsi"/>
          <w:color w:val="FF0000"/>
        </w:rPr>
      </w:pPr>
    </w:p>
    <w:p w14:paraId="66A1FAB9" w14:textId="77777777" w:rsidR="00E36DFD" w:rsidRPr="00C80C3D" w:rsidRDefault="00E36DFD">
      <w:pPr>
        <w:rPr>
          <w:rFonts w:asciiTheme="minorHAnsi" w:eastAsia="Arial" w:hAnsiTheme="minorHAnsi" w:cstheme="minorHAnsi"/>
          <w:color w:val="FF0000"/>
        </w:rPr>
      </w:pPr>
    </w:p>
    <w:p w14:paraId="76BB753C" w14:textId="77777777" w:rsidR="00E36DFD" w:rsidRPr="00C80C3D" w:rsidRDefault="00E36DFD">
      <w:pPr>
        <w:rPr>
          <w:rFonts w:asciiTheme="minorHAnsi" w:eastAsia="Arial" w:hAnsiTheme="minorHAnsi" w:cstheme="minorHAnsi"/>
          <w:color w:val="FF0000"/>
        </w:rPr>
      </w:pPr>
    </w:p>
    <w:p w14:paraId="513DA1E0" w14:textId="77777777" w:rsidR="00E36DFD" w:rsidRPr="00C80C3D" w:rsidRDefault="00E36DFD">
      <w:pPr>
        <w:rPr>
          <w:rFonts w:asciiTheme="minorHAnsi" w:eastAsia="Arial" w:hAnsiTheme="minorHAnsi" w:cstheme="minorHAnsi"/>
          <w:color w:val="FF0000"/>
        </w:rPr>
      </w:pPr>
    </w:p>
    <w:p w14:paraId="137C8C4E" w14:textId="77777777" w:rsidR="008E0BC0" w:rsidRPr="00C80C3D" w:rsidRDefault="008E0BC0">
      <w:pPr>
        <w:rPr>
          <w:rFonts w:asciiTheme="minorHAnsi" w:eastAsia="Arial" w:hAnsiTheme="minorHAnsi" w:cstheme="minorHAnsi"/>
          <w:color w:val="FF0000"/>
        </w:rPr>
      </w:pPr>
    </w:p>
    <w:p w14:paraId="49D97274" w14:textId="77777777" w:rsidR="008E0BC0" w:rsidRPr="00C80C3D" w:rsidRDefault="008E0BC0">
      <w:pPr>
        <w:rPr>
          <w:rFonts w:asciiTheme="minorHAnsi" w:eastAsia="Arial" w:hAnsiTheme="minorHAnsi" w:cstheme="minorHAnsi"/>
          <w:color w:val="FF0000"/>
        </w:rPr>
      </w:pPr>
    </w:p>
    <w:p w14:paraId="049AE272" w14:textId="77777777" w:rsidR="008E0BC0" w:rsidRPr="00C80C3D" w:rsidRDefault="008E0BC0">
      <w:pPr>
        <w:rPr>
          <w:rFonts w:asciiTheme="minorHAnsi" w:eastAsia="Arial" w:hAnsiTheme="minorHAnsi" w:cstheme="minorHAnsi"/>
          <w:color w:val="FF0000"/>
        </w:rPr>
      </w:pPr>
    </w:p>
    <w:p w14:paraId="75EF4D72" w14:textId="77777777" w:rsidR="008E0BC0" w:rsidRPr="00C80C3D" w:rsidRDefault="008E0BC0">
      <w:pPr>
        <w:rPr>
          <w:rFonts w:asciiTheme="minorHAnsi" w:eastAsia="Arial" w:hAnsiTheme="minorHAnsi" w:cstheme="minorHAnsi"/>
          <w:color w:val="FF0000"/>
        </w:rPr>
      </w:pPr>
    </w:p>
    <w:p w14:paraId="20DEB853" w14:textId="77777777" w:rsidR="008E0BC0" w:rsidRPr="00C80C3D" w:rsidRDefault="008E0BC0">
      <w:pPr>
        <w:rPr>
          <w:rFonts w:asciiTheme="minorHAnsi" w:eastAsia="Arial" w:hAnsiTheme="minorHAnsi" w:cstheme="minorHAnsi"/>
          <w:color w:val="FF0000"/>
        </w:rPr>
      </w:pPr>
    </w:p>
    <w:p w14:paraId="356E074C" w14:textId="77777777" w:rsidR="008E0BC0" w:rsidRPr="00C80C3D" w:rsidRDefault="008E0BC0">
      <w:pPr>
        <w:rPr>
          <w:rFonts w:asciiTheme="minorHAnsi" w:eastAsia="Arial" w:hAnsiTheme="minorHAnsi" w:cstheme="minorHAnsi"/>
          <w:color w:val="FF0000"/>
        </w:rPr>
      </w:pPr>
    </w:p>
    <w:p w14:paraId="3A18EDAC" w14:textId="2AA78E41" w:rsidR="0099529C" w:rsidRPr="00C80C3D" w:rsidRDefault="0099529C" w:rsidP="0099529C">
      <w:pPr>
        <w:pStyle w:val="Heading1"/>
        <w:keepLines/>
        <w:spacing w:before="240"/>
        <w:textDirection w:val="btLr"/>
        <w:rPr>
          <w:rFonts w:asciiTheme="minorHAnsi" w:eastAsiaTheme="majorEastAsia" w:hAnsiTheme="minorHAnsi" w:cstheme="minorHAnsi"/>
          <w:bCs/>
          <w:szCs w:val="24"/>
          <w:lang w:val="en-US" w:eastAsia="en-US"/>
        </w:rPr>
      </w:pPr>
      <w:bookmarkStart w:id="23" w:name="_Toc216098394"/>
      <w:r w:rsidRPr="00C80C3D">
        <w:rPr>
          <w:rFonts w:asciiTheme="minorHAnsi" w:eastAsiaTheme="majorEastAsia" w:hAnsiTheme="minorHAnsi" w:cstheme="minorHAnsi"/>
          <w:bCs/>
          <w:szCs w:val="24"/>
          <w:lang w:val="en-US" w:eastAsia="en-US"/>
        </w:rPr>
        <w:lastRenderedPageBreak/>
        <w:t>2</w:t>
      </w:r>
      <w:r w:rsidR="00C9543A" w:rsidRPr="00C80C3D">
        <w:rPr>
          <w:rFonts w:asciiTheme="minorHAnsi" w:eastAsiaTheme="majorEastAsia" w:hAnsiTheme="minorHAnsi" w:cstheme="minorHAnsi"/>
          <w:bCs/>
          <w:szCs w:val="24"/>
          <w:lang w:val="en-US" w:eastAsia="en-US"/>
        </w:rPr>
        <w:t>2</w:t>
      </w:r>
      <w:r w:rsidRPr="00C80C3D">
        <w:rPr>
          <w:rFonts w:asciiTheme="minorHAnsi" w:eastAsiaTheme="majorEastAsia" w:hAnsiTheme="minorHAnsi" w:cstheme="minorHAnsi"/>
          <w:bCs/>
          <w:szCs w:val="24"/>
          <w:lang w:val="en-US" w:eastAsia="en-US"/>
        </w:rPr>
        <w:t>. Appendix 4 – Signs and indicators of abuse</w:t>
      </w:r>
      <w:bookmarkEnd w:id="23"/>
    </w:p>
    <w:p w14:paraId="5D56F094" w14:textId="77777777" w:rsidR="0099529C" w:rsidRPr="00C80C3D" w:rsidRDefault="0099529C" w:rsidP="0099529C">
      <w:pPr>
        <w:pBdr>
          <w:top w:val="nil"/>
          <w:left w:val="nil"/>
          <w:bottom w:val="nil"/>
          <w:right w:val="nil"/>
          <w:between w:val="nil"/>
        </w:pBdr>
        <w:spacing w:after="0"/>
        <w:ind w:left="454"/>
        <w:rPr>
          <w:rFonts w:asciiTheme="minorHAnsi" w:eastAsia="Arial" w:hAnsiTheme="minorHAnsi" w:cstheme="minorHAnsi"/>
          <w:color w:val="000000"/>
        </w:rPr>
      </w:pPr>
    </w:p>
    <w:p w14:paraId="26ECD86F" w14:textId="226A2695" w:rsidR="00E36DFD" w:rsidRPr="00C80C3D" w:rsidRDefault="00B46EEC" w:rsidP="0099529C">
      <w:pPr>
        <w:pBdr>
          <w:top w:val="nil"/>
          <w:left w:val="nil"/>
          <w:bottom w:val="nil"/>
          <w:right w:val="nil"/>
          <w:between w:val="nil"/>
        </w:pBdr>
        <w:spacing w:after="0"/>
        <w:ind w:left="22"/>
        <w:rPr>
          <w:rFonts w:asciiTheme="minorHAnsi" w:eastAsia="Arial" w:hAnsiTheme="minorHAnsi" w:cstheme="minorHAnsi"/>
          <w:color w:val="000000"/>
        </w:rPr>
      </w:pPr>
      <w:r w:rsidRPr="00C80C3D">
        <w:rPr>
          <w:rFonts w:asciiTheme="minorHAnsi" w:eastAsia="Arial" w:hAnsiTheme="minorHAnsi" w:cstheme="minorHAnsi"/>
          <w:color w:val="000000"/>
        </w:rPr>
        <w:t>The most important sign/indicator of abuse or neglect is a disclosure from a pupil, and this will always be taken seriously.</w:t>
      </w:r>
    </w:p>
    <w:p w14:paraId="2BBD94B2" w14:textId="77777777" w:rsidR="00E36DFD" w:rsidRPr="00C80C3D" w:rsidRDefault="00E36DFD">
      <w:pPr>
        <w:pBdr>
          <w:top w:val="nil"/>
          <w:left w:val="nil"/>
          <w:bottom w:val="nil"/>
          <w:right w:val="nil"/>
          <w:between w:val="nil"/>
        </w:pBdr>
        <w:spacing w:after="0"/>
        <w:ind w:left="454"/>
        <w:rPr>
          <w:rFonts w:asciiTheme="minorHAnsi" w:eastAsia="Arial" w:hAnsiTheme="minorHAnsi" w:cstheme="minorHAnsi"/>
          <w:color w:val="000000"/>
        </w:rPr>
      </w:pPr>
    </w:p>
    <w:p w14:paraId="6B69E868" w14:textId="77777777" w:rsidR="00E36DFD" w:rsidRPr="00C80C3D" w:rsidRDefault="00B46EEC" w:rsidP="0099529C">
      <w:pPr>
        <w:pBdr>
          <w:top w:val="nil"/>
          <w:left w:val="nil"/>
          <w:bottom w:val="nil"/>
          <w:right w:val="nil"/>
          <w:between w:val="nil"/>
        </w:pBdr>
        <w:spacing w:after="0"/>
        <w:ind w:left="22"/>
        <w:rPr>
          <w:rFonts w:asciiTheme="minorHAnsi" w:eastAsia="Arial" w:hAnsiTheme="minorHAnsi" w:cstheme="minorHAnsi"/>
          <w:color w:val="000000"/>
        </w:rPr>
      </w:pPr>
      <w:r w:rsidRPr="00C80C3D">
        <w:rPr>
          <w:rFonts w:asciiTheme="minorHAnsi" w:eastAsia="Arial" w:hAnsiTheme="minorHAnsi" w:cstheme="minorHAnsi"/>
          <w:color w:val="000000"/>
        </w:rPr>
        <w:t xml:space="preserve">Signs and indicators can often appear in a cluster. Serious case reviews have found that parental substance misuse, domestic abuse and parental mental health problems (known collectively as the ‘toxic trio’) coexisting in a family can increase the risks to children. </w:t>
      </w:r>
    </w:p>
    <w:p w14:paraId="5854DE7F"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EE5686E" w14:textId="77777777" w:rsidR="00E36DFD" w:rsidRPr="00C80C3D" w:rsidRDefault="00B46EEC" w:rsidP="0099529C">
      <w:pPr>
        <w:pBdr>
          <w:top w:val="nil"/>
          <w:left w:val="nil"/>
          <w:bottom w:val="nil"/>
          <w:right w:val="nil"/>
          <w:between w:val="nil"/>
        </w:pBdr>
        <w:spacing w:after="0"/>
        <w:ind w:left="22"/>
        <w:rPr>
          <w:rFonts w:asciiTheme="minorHAnsi" w:eastAsia="Arial" w:hAnsiTheme="minorHAnsi" w:cstheme="minorHAnsi"/>
          <w:color w:val="000000"/>
        </w:rPr>
      </w:pPr>
      <w:r w:rsidRPr="00C80C3D">
        <w:rPr>
          <w:rFonts w:asciiTheme="minorHAnsi" w:eastAsia="Arial" w:hAnsiTheme="minorHAnsi" w:cstheme="minorHAnsi"/>
          <w:color w:val="000000"/>
        </w:rPr>
        <w:t>Pupils may show symptoms from one, all, or none of the categories, but staff will be vigilant to anything unusual displayed by the pupil. Many of the indicators below may be caused by other factors not connected to any form of abuse. However, if concerned, staff will always exercise professional curiosity and will share concerns with the DSL.</w:t>
      </w:r>
    </w:p>
    <w:p w14:paraId="2CA7ADD4"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DB3E6B9" w14:textId="77777777" w:rsidR="00E36DFD" w:rsidRPr="00C80C3D" w:rsidRDefault="00B46EEC" w:rsidP="0099529C">
      <w:pPr>
        <w:pBdr>
          <w:top w:val="nil"/>
          <w:left w:val="nil"/>
          <w:bottom w:val="nil"/>
          <w:right w:val="nil"/>
          <w:between w:val="nil"/>
        </w:pBdr>
        <w:spacing w:after="0"/>
        <w:ind w:left="22"/>
        <w:rPr>
          <w:rFonts w:asciiTheme="minorHAnsi" w:eastAsia="Arial" w:hAnsiTheme="minorHAnsi" w:cstheme="minorHAnsi"/>
          <w:color w:val="000000"/>
        </w:rPr>
      </w:pPr>
      <w:r w:rsidRPr="00C80C3D">
        <w:rPr>
          <w:rFonts w:asciiTheme="minorHAnsi" w:eastAsia="Arial" w:hAnsiTheme="minorHAnsi" w:cstheme="minorHAnsi"/>
          <w:color w:val="000000"/>
        </w:rPr>
        <w:t>We are aware that in an abusive relationship, the child may:-</w:t>
      </w:r>
    </w:p>
    <w:p w14:paraId="0EFE1A4E" w14:textId="77777777"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Appear frightened of their parent/carer</w:t>
      </w:r>
    </w:p>
    <w:p w14:paraId="4CE89614" w14:textId="77777777"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Act in a way that is inappropriate to their age and stage of development (whilst taking into account the different patterns of development and different ethnic groups.</w:t>
      </w:r>
    </w:p>
    <w:p w14:paraId="314EE24A"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E87DC9D" w14:textId="77777777" w:rsidR="00E36DFD" w:rsidRPr="00C80C3D" w:rsidRDefault="00B46EEC" w:rsidP="0099529C">
      <w:pPr>
        <w:pBdr>
          <w:top w:val="nil"/>
          <w:left w:val="nil"/>
          <w:bottom w:val="nil"/>
          <w:right w:val="nil"/>
          <w:between w:val="nil"/>
        </w:pBdr>
        <w:rPr>
          <w:rFonts w:asciiTheme="minorHAnsi" w:eastAsia="Arial" w:hAnsiTheme="minorHAnsi" w:cstheme="minorHAnsi"/>
          <w:color w:val="000000"/>
        </w:rPr>
      </w:pPr>
      <w:r w:rsidRPr="00C80C3D">
        <w:rPr>
          <w:rFonts w:asciiTheme="minorHAnsi" w:eastAsia="Arial" w:hAnsiTheme="minorHAnsi" w:cstheme="minorHAnsi"/>
          <w:color w:val="000000"/>
        </w:rPr>
        <w:t>We are aware that in an abusive relationship, the parent or carer may:-</w:t>
      </w:r>
    </w:p>
    <w:p w14:paraId="54C3CCA0" w14:textId="77777777"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persistently avoid child health services and treatment of the child's illnesses</w:t>
      </w:r>
    </w:p>
    <w:p w14:paraId="720F4E54" w14:textId="77777777"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have unrealistic expectations of the child</w:t>
      </w:r>
    </w:p>
    <w:p w14:paraId="07BD4A84" w14:textId="77777777"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frequently complain about or to the child and fail to provide attention or praise </w:t>
      </w:r>
    </w:p>
    <w:p w14:paraId="6B73969A" w14:textId="77777777"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be absent</w:t>
      </w:r>
    </w:p>
    <w:p w14:paraId="0873B883" w14:textId="77777777"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be misusing substances</w:t>
      </w:r>
    </w:p>
    <w:p w14:paraId="6B9C3FCB" w14:textId="77777777"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persistently refuse to allow access on home visits by professionals</w:t>
      </w:r>
    </w:p>
    <w:p w14:paraId="08C7BE88" w14:textId="77777777"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be involved in domestic violence and abuse</w:t>
      </w:r>
    </w:p>
    <w:p w14:paraId="43E1A320" w14:textId="62C0BBAC"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be socially isolated</w:t>
      </w:r>
      <w:r w:rsidR="00ED3B8A" w:rsidRPr="00C80C3D">
        <w:rPr>
          <w:rFonts w:asciiTheme="minorHAnsi" w:eastAsia="Arial" w:hAnsiTheme="minorHAnsi" w:cstheme="minorHAnsi"/>
          <w:color w:val="000000"/>
        </w:rPr>
        <w:t>.</w:t>
      </w:r>
    </w:p>
    <w:p w14:paraId="76614669" w14:textId="77777777" w:rsidR="00E36DFD" w:rsidRPr="00C80C3D" w:rsidRDefault="00E36DFD">
      <w:pPr>
        <w:rPr>
          <w:rFonts w:asciiTheme="minorHAnsi" w:eastAsia="Arial" w:hAnsiTheme="minorHAnsi" w:cstheme="minorHAnsi"/>
        </w:rPr>
      </w:pPr>
    </w:p>
    <w:p w14:paraId="0FE139B9" w14:textId="770216C7" w:rsidR="00E36DFD" w:rsidRPr="00C80C3D" w:rsidRDefault="00B46EEC" w:rsidP="0099529C">
      <w:pPr>
        <w:pBdr>
          <w:top w:val="nil"/>
          <w:left w:val="nil"/>
          <w:bottom w:val="nil"/>
          <w:right w:val="nil"/>
          <w:between w:val="nil"/>
        </w:pBdr>
        <w:rPr>
          <w:rFonts w:asciiTheme="minorHAnsi" w:eastAsia="Arial" w:hAnsiTheme="minorHAnsi" w:cstheme="minorHAnsi"/>
          <w:color w:val="000000"/>
        </w:rPr>
      </w:pPr>
      <w:r w:rsidRPr="00C80C3D">
        <w:rPr>
          <w:rFonts w:asciiTheme="minorHAnsi" w:eastAsia="Arial" w:hAnsiTheme="minorHAnsi" w:cstheme="minorHAnsi"/>
          <w:color w:val="000000"/>
        </w:rPr>
        <w:t xml:space="preserve">Staff are constantly mindful that pupils with special educational needs and disabilities </w:t>
      </w:r>
      <w:r w:rsidR="008E6AE8" w:rsidRPr="00C80C3D">
        <w:rPr>
          <w:rFonts w:asciiTheme="minorHAnsi" w:eastAsia="Arial" w:hAnsiTheme="minorHAnsi" w:cstheme="minorHAnsi"/>
          <w:color w:val="000000"/>
        </w:rPr>
        <w:t>are 3 times more likely to</w:t>
      </w:r>
      <w:r w:rsidR="00F978EE" w:rsidRPr="00C80C3D">
        <w:rPr>
          <w:rFonts w:asciiTheme="minorHAnsi" w:eastAsia="Arial" w:hAnsiTheme="minorHAnsi" w:cstheme="minorHAnsi"/>
          <w:color w:val="000000"/>
        </w:rPr>
        <w:t xml:space="preserve"> be abused than their peers.  They </w:t>
      </w:r>
      <w:r w:rsidRPr="00C80C3D">
        <w:rPr>
          <w:rFonts w:asciiTheme="minorHAnsi" w:eastAsia="Arial" w:hAnsiTheme="minorHAnsi" w:cstheme="minorHAnsi"/>
          <w:color w:val="000000"/>
        </w:rPr>
        <w:t>can face additional safeguarding challenges including:-</w:t>
      </w:r>
    </w:p>
    <w:p w14:paraId="7FF02ECB" w14:textId="111BF3E9" w:rsidR="00E36DFD" w:rsidRPr="00C80C3D"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assumptions that indicators of possible abuse such as behaviour, mood and injury relate to the child’s disabi</w:t>
      </w:r>
      <w:r w:rsidR="00342C9D" w:rsidRPr="00C80C3D">
        <w:rPr>
          <w:rFonts w:asciiTheme="minorHAnsi" w:eastAsia="Arial" w:hAnsiTheme="minorHAnsi" w:cstheme="minorHAnsi"/>
          <w:color w:val="000000"/>
        </w:rPr>
        <w:t>lity or condition without further exploration</w:t>
      </w:r>
    </w:p>
    <w:p w14:paraId="5CDC48B7" w14:textId="7868F706" w:rsidR="00342C9D" w:rsidRPr="00C80C3D" w:rsidRDefault="00091183"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t</w:t>
      </w:r>
      <w:r w:rsidR="00342C9D" w:rsidRPr="00C80C3D">
        <w:rPr>
          <w:rFonts w:asciiTheme="minorHAnsi" w:eastAsia="Arial" w:hAnsiTheme="minorHAnsi" w:cstheme="minorHAnsi"/>
          <w:color w:val="000000"/>
        </w:rPr>
        <w:t>hese children being more prone to peer group isolation or bullying (including prejudice</w:t>
      </w:r>
      <w:r w:rsidR="00892119" w:rsidRPr="00C80C3D">
        <w:rPr>
          <w:rFonts w:asciiTheme="minorHAnsi" w:eastAsia="Arial" w:hAnsiTheme="minorHAnsi" w:cstheme="minorHAnsi"/>
          <w:color w:val="000000"/>
        </w:rPr>
        <w:t>-based bullying) than other children</w:t>
      </w:r>
    </w:p>
    <w:p w14:paraId="35CBF8F7" w14:textId="22D24D77" w:rsidR="00892119" w:rsidRPr="00C80C3D" w:rsidRDefault="00091183"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t</w:t>
      </w:r>
      <w:r w:rsidR="00892119" w:rsidRPr="00C80C3D">
        <w:rPr>
          <w:rFonts w:asciiTheme="minorHAnsi" w:eastAsia="Arial" w:hAnsiTheme="minorHAnsi" w:cstheme="minorHAnsi"/>
          <w:color w:val="000000"/>
        </w:rPr>
        <w:t xml:space="preserve">he potential for children with SEND </w:t>
      </w:r>
      <w:r w:rsidR="00A13488" w:rsidRPr="00C80C3D">
        <w:rPr>
          <w:rFonts w:asciiTheme="minorHAnsi" w:eastAsia="Arial" w:hAnsiTheme="minorHAnsi" w:cstheme="minorHAnsi"/>
          <w:color w:val="000000"/>
        </w:rPr>
        <w:t xml:space="preserve">or certain medical conditions being disproportionately </w:t>
      </w:r>
      <w:r w:rsidR="003E06ED" w:rsidRPr="00C80C3D">
        <w:rPr>
          <w:rFonts w:asciiTheme="minorHAnsi" w:eastAsia="Arial" w:hAnsiTheme="minorHAnsi" w:cstheme="minorHAnsi"/>
          <w:color w:val="000000"/>
        </w:rPr>
        <w:t>impacted by behaviours such as bullying, without outwardly showing any signs</w:t>
      </w:r>
    </w:p>
    <w:p w14:paraId="41AC4FE9" w14:textId="6DD9A906" w:rsidR="003E06ED" w:rsidRPr="00C80C3D" w:rsidRDefault="00091183"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w:t>
      </w:r>
      <w:r w:rsidR="003E06ED" w:rsidRPr="00C80C3D">
        <w:rPr>
          <w:rFonts w:asciiTheme="minorHAnsi" w:eastAsia="Arial" w:hAnsiTheme="minorHAnsi" w:cstheme="minorHAnsi"/>
          <w:color w:val="000000"/>
        </w:rPr>
        <w:t>ommunication barriers</w:t>
      </w:r>
      <w:r w:rsidR="00B333FC" w:rsidRPr="00C80C3D">
        <w:rPr>
          <w:rFonts w:asciiTheme="minorHAnsi" w:eastAsia="Arial" w:hAnsiTheme="minorHAnsi" w:cstheme="minorHAnsi"/>
          <w:color w:val="000000"/>
        </w:rPr>
        <w:t xml:space="preserve"> and difficulties in managing or reporting these challenges</w:t>
      </w:r>
    </w:p>
    <w:p w14:paraId="4A442636" w14:textId="52363128" w:rsidR="00C14071" w:rsidRPr="00C80C3D" w:rsidRDefault="00091183"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w:t>
      </w:r>
      <w:r w:rsidR="00C14071" w:rsidRPr="00C80C3D">
        <w:rPr>
          <w:rFonts w:asciiTheme="minorHAnsi" w:eastAsia="Arial" w:hAnsiTheme="minorHAnsi" w:cstheme="minorHAnsi"/>
          <w:color w:val="000000"/>
        </w:rPr>
        <w:t xml:space="preserve">ognitive understanding – being unable to understand </w:t>
      </w:r>
      <w:r w:rsidRPr="00C80C3D">
        <w:rPr>
          <w:rFonts w:asciiTheme="minorHAnsi" w:eastAsia="Arial" w:hAnsiTheme="minorHAnsi" w:cstheme="minorHAnsi"/>
          <w:color w:val="000000"/>
        </w:rPr>
        <w:t>the difference between fact and fiction in online content and then repeating the content/behaviours in schools or colleges or the consequences of doing so</w:t>
      </w:r>
    </w:p>
    <w:p w14:paraId="703D3610" w14:textId="0408AD9E" w:rsidR="001056A3" w:rsidRPr="00C80C3D" w:rsidRDefault="001056A3"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Any reports of abuse involving children with SEND will therefore </w:t>
      </w:r>
      <w:r w:rsidR="00880AE5" w:rsidRPr="00C80C3D">
        <w:rPr>
          <w:rFonts w:asciiTheme="minorHAnsi" w:eastAsia="Arial" w:hAnsiTheme="minorHAnsi" w:cstheme="minorHAnsi"/>
          <w:color w:val="000000"/>
        </w:rPr>
        <w:t>require</w:t>
      </w:r>
      <w:r w:rsidRPr="00C80C3D">
        <w:rPr>
          <w:rFonts w:asciiTheme="minorHAnsi" w:eastAsia="Arial" w:hAnsiTheme="minorHAnsi" w:cstheme="minorHAnsi"/>
          <w:color w:val="000000"/>
        </w:rPr>
        <w:t xml:space="preserve"> close liaison with the de</w:t>
      </w:r>
      <w:r w:rsidR="00880AE5" w:rsidRPr="00C80C3D">
        <w:rPr>
          <w:rFonts w:asciiTheme="minorHAnsi" w:eastAsia="Arial" w:hAnsiTheme="minorHAnsi" w:cstheme="minorHAnsi"/>
          <w:color w:val="000000"/>
        </w:rPr>
        <w:t>sign</w:t>
      </w:r>
      <w:r w:rsidRPr="00C80C3D">
        <w:rPr>
          <w:rFonts w:asciiTheme="minorHAnsi" w:eastAsia="Arial" w:hAnsiTheme="minorHAnsi" w:cstheme="minorHAnsi"/>
          <w:color w:val="000000"/>
        </w:rPr>
        <w:t>ated safe</w:t>
      </w:r>
      <w:r w:rsidR="00880AE5" w:rsidRPr="00C80C3D">
        <w:rPr>
          <w:rFonts w:asciiTheme="minorHAnsi" w:eastAsia="Arial" w:hAnsiTheme="minorHAnsi" w:cstheme="minorHAnsi"/>
          <w:color w:val="000000"/>
        </w:rPr>
        <w:t>g</w:t>
      </w:r>
      <w:r w:rsidRPr="00C80C3D">
        <w:rPr>
          <w:rFonts w:asciiTheme="minorHAnsi" w:eastAsia="Arial" w:hAnsiTheme="minorHAnsi" w:cstheme="minorHAnsi"/>
          <w:color w:val="000000"/>
        </w:rPr>
        <w:t>uar</w:t>
      </w:r>
      <w:r w:rsidR="00880AE5" w:rsidRPr="00C80C3D">
        <w:rPr>
          <w:rFonts w:asciiTheme="minorHAnsi" w:eastAsia="Arial" w:hAnsiTheme="minorHAnsi" w:cstheme="minorHAnsi"/>
          <w:color w:val="000000"/>
        </w:rPr>
        <w:t>d</w:t>
      </w:r>
      <w:r w:rsidRPr="00C80C3D">
        <w:rPr>
          <w:rFonts w:asciiTheme="minorHAnsi" w:eastAsia="Arial" w:hAnsiTheme="minorHAnsi" w:cstheme="minorHAnsi"/>
          <w:color w:val="000000"/>
        </w:rPr>
        <w:t>ing lead or deputy and the SENCO or the maned person with oversight for SEND</w:t>
      </w:r>
    </w:p>
    <w:p w14:paraId="62062CFE" w14:textId="01D80771" w:rsidR="00A26BE6" w:rsidRPr="00C80C3D" w:rsidRDefault="00A26BE6"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Schools should consider extra </w:t>
      </w:r>
      <w:r w:rsidR="00523F2B" w:rsidRPr="00C80C3D">
        <w:rPr>
          <w:rFonts w:asciiTheme="minorHAnsi" w:eastAsia="Arial" w:hAnsiTheme="minorHAnsi" w:cstheme="minorHAnsi"/>
          <w:color w:val="000000"/>
        </w:rPr>
        <w:t>pastoral</w:t>
      </w:r>
      <w:r w:rsidRPr="00C80C3D">
        <w:rPr>
          <w:rFonts w:asciiTheme="minorHAnsi" w:eastAsia="Arial" w:hAnsiTheme="minorHAnsi" w:cstheme="minorHAnsi"/>
          <w:color w:val="000000"/>
        </w:rPr>
        <w:t xml:space="preserve"> support and attention for these children, along </w:t>
      </w:r>
      <w:r w:rsidR="00523F2B" w:rsidRPr="00C80C3D">
        <w:rPr>
          <w:rFonts w:asciiTheme="minorHAnsi" w:eastAsia="Arial" w:hAnsiTheme="minorHAnsi" w:cstheme="minorHAnsi"/>
          <w:color w:val="000000"/>
        </w:rPr>
        <w:t>with ensuring an</w:t>
      </w:r>
      <w:r w:rsidR="0099529C" w:rsidRPr="00C80C3D">
        <w:rPr>
          <w:rFonts w:asciiTheme="minorHAnsi" w:eastAsia="Arial" w:hAnsiTheme="minorHAnsi" w:cstheme="minorHAnsi"/>
          <w:color w:val="000000"/>
        </w:rPr>
        <w:t>y</w:t>
      </w:r>
      <w:r w:rsidR="00523F2B" w:rsidRPr="00C80C3D">
        <w:rPr>
          <w:rFonts w:asciiTheme="minorHAnsi" w:eastAsia="Arial" w:hAnsiTheme="minorHAnsi" w:cstheme="minorHAnsi"/>
          <w:color w:val="000000"/>
        </w:rPr>
        <w:t xml:space="preserve"> appropriate support for communication is in place.</w:t>
      </w:r>
    </w:p>
    <w:p w14:paraId="2C1674C6" w14:textId="77777777" w:rsidR="0099529C" w:rsidRPr="00C80C3D" w:rsidRDefault="0099529C" w:rsidP="0099529C">
      <w:pPr>
        <w:pBdr>
          <w:top w:val="nil"/>
          <w:left w:val="nil"/>
          <w:bottom w:val="nil"/>
          <w:right w:val="nil"/>
          <w:between w:val="nil"/>
        </w:pBdr>
        <w:ind w:left="454"/>
        <w:rPr>
          <w:rFonts w:asciiTheme="minorHAnsi" w:eastAsia="Arial" w:hAnsiTheme="minorHAnsi" w:cstheme="minorHAnsi"/>
        </w:rPr>
      </w:pPr>
    </w:p>
    <w:p w14:paraId="1C56BF47" w14:textId="748A9C6E" w:rsidR="00E36DFD" w:rsidRPr="00C80C3D" w:rsidRDefault="00B46EEC" w:rsidP="0099529C">
      <w:pPr>
        <w:pBdr>
          <w:top w:val="nil"/>
          <w:left w:val="nil"/>
          <w:bottom w:val="nil"/>
          <w:right w:val="nil"/>
          <w:between w:val="nil"/>
        </w:pBdr>
        <w:rPr>
          <w:rFonts w:asciiTheme="minorHAnsi" w:eastAsia="Arial" w:hAnsiTheme="minorHAnsi" w:cstheme="minorHAnsi"/>
          <w:b/>
          <w:color w:val="000000"/>
          <w:u w:val="single"/>
        </w:rPr>
      </w:pPr>
      <w:r w:rsidRPr="00C80C3D">
        <w:rPr>
          <w:rFonts w:asciiTheme="minorHAnsi" w:eastAsia="Arial" w:hAnsiTheme="minorHAnsi" w:cstheme="minorHAnsi"/>
          <w:color w:val="000000"/>
        </w:rPr>
        <w:t xml:space="preserve">The following table gives some examples of what staff may see or hear, but </w:t>
      </w:r>
      <w:r w:rsidRPr="00C80C3D">
        <w:rPr>
          <w:rFonts w:asciiTheme="minorHAnsi" w:eastAsia="Arial" w:hAnsiTheme="minorHAnsi" w:cstheme="minorHAnsi"/>
          <w:b/>
          <w:color w:val="000000"/>
          <w:u w:val="single"/>
        </w:rPr>
        <w:t>this is not an exhaustive list and should not be used as a checklist.</w:t>
      </w:r>
      <w:r w:rsidRPr="00C80C3D">
        <w:rPr>
          <w:rFonts w:asciiTheme="minorHAnsi" w:hAnsiTheme="minorHAnsi" w:cstheme="minorHAnsi"/>
          <w:b/>
          <w:color w:val="000000"/>
          <w:u w:val="single"/>
        </w:rPr>
        <w:t xml:space="preserve"> </w:t>
      </w:r>
    </w:p>
    <w:tbl>
      <w:tblPr>
        <w:tblStyle w:val="a2"/>
        <w:tblW w:w="10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8"/>
        <w:gridCol w:w="7969"/>
      </w:tblGrid>
      <w:tr w:rsidR="00E36DFD" w:rsidRPr="00C80C3D" w14:paraId="1697A6F2" w14:textId="77777777">
        <w:trPr>
          <w:trHeight w:val="2147"/>
        </w:trPr>
        <w:tc>
          <w:tcPr>
            <w:tcW w:w="2268" w:type="dxa"/>
            <w:tcBorders>
              <w:top w:val="single" w:sz="4" w:space="0" w:color="000000"/>
              <w:left w:val="single" w:sz="4" w:space="0" w:color="000000"/>
              <w:bottom w:val="single" w:sz="4" w:space="0" w:color="000000"/>
              <w:right w:val="single" w:sz="4" w:space="0" w:color="000000"/>
            </w:tcBorders>
            <w:shd w:val="clear" w:color="auto" w:fill="FFFFCC"/>
          </w:tcPr>
          <w:p w14:paraId="0C5B615A" w14:textId="77777777" w:rsidR="00E36DFD" w:rsidRPr="00C80C3D" w:rsidRDefault="00E36DFD">
            <w:pPr>
              <w:shd w:val="clear" w:color="auto" w:fill="FFFFCC"/>
              <w:spacing w:after="0" w:line="240" w:lineRule="auto"/>
              <w:rPr>
                <w:rFonts w:asciiTheme="minorHAnsi" w:eastAsia="Arial" w:hAnsiTheme="minorHAnsi" w:cstheme="minorHAnsi"/>
              </w:rPr>
            </w:pPr>
          </w:p>
          <w:p w14:paraId="45446C7C" w14:textId="77777777" w:rsidR="00E36DFD" w:rsidRPr="00C80C3D" w:rsidRDefault="00B46EEC">
            <w:pPr>
              <w:shd w:val="clear" w:color="auto" w:fill="FFFFCC"/>
              <w:spacing w:after="0" w:line="240" w:lineRule="auto"/>
              <w:rPr>
                <w:rFonts w:asciiTheme="minorHAnsi" w:eastAsia="Arial" w:hAnsiTheme="minorHAnsi" w:cstheme="minorHAnsi"/>
                <w:b/>
                <w:color w:val="231F20"/>
              </w:rPr>
            </w:pPr>
            <w:r w:rsidRPr="00C80C3D">
              <w:rPr>
                <w:rFonts w:asciiTheme="minorHAnsi" w:eastAsia="Arial" w:hAnsiTheme="minorHAnsi" w:cstheme="minorHAnsi"/>
                <w:b/>
                <w:color w:val="231F20"/>
              </w:rPr>
              <w:t>Signs of potential PHYSICAL  ABUSE</w:t>
            </w:r>
          </w:p>
          <w:p w14:paraId="792F1AA2" w14:textId="77777777" w:rsidR="00E36DFD" w:rsidRPr="00C80C3D" w:rsidRDefault="00E36DFD">
            <w:pPr>
              <w:shd w:val="clear" w:color="auto" w:fill="FFFFCC"/>
              <w:spacing w:after="0" w:line="240" w:lineRule="auto"/>
              <w:rPr>
                <w:rFonts w:asciiTheme="minorHAnsi" w:eastAsia="Arial" w:hAnsiTheme="minorHAnsi" w:cstheme="minorHAnsi"/>
                <w:b/>
                <w:color w:val="231F20"/>
              </w:rPr>
            </w:pPr>
          </w:p>
          <w:p w14:paraId="1A499DFC" w14:textId="77777777" w:rsidR="00E36DFD" w:rsidRPr="00C80C3D" w:rsidRDefault="00E36DFD">
            <w:pPr>
              <w:shd w:val="clear" w:color="auto" w:fill="FFFFCC"/>
              <w:spacing w:after="0" w:line="240" w:lineRule="auto"/>
              <w:rPr>
                <w:rFonts w:asciiTheme="minorHAnsi" w:eastAsia="Arial" w:hAnsiTheme="minorHAnsi" w:cstheme="minorHAnsi"/>
                <w:b/>
                <w:color w:val="231F20"/>
              </w:rPr>
            </w:pPr>
          </w:p>
          <w:p w14:paraId="5E7E3C41" w14:textId="77777777" w:rsidR="00E36DFD" w:rsidRPr="00C80C3D" w:rsidRDefault="00E36DFD">
            <w:pPr>
              <w:shd w:val="clear" w:color="auto" w:fill="FFFFCC"/>
              <w:spacing w:after="0" w:line="240" w:lineRule="auto"/>
              <w:rPr>
                <w:rFonts w:asciiTheme="minorHAnsi" w:eastAsia="Arial" w:hAnsiTheme="minorHAnsi" w:cstheme="minorHAnsi"/>
                <w:b/>
                <w:color w:val="231F20"/>
              </w:rPr>
            </w:pPr>
          </w:p>
          <w:p w14:paraId="03F828E4" w14:textId="77777777" w:rsidR="00E36DFD" w:rsidRPr="00C80C3D" w:rsidRDefault="00E36DFD">
            <w:pPr>
              <w:shd w:val="clear" w:color="auto" w:fill="FFFFCC"/>
              <w:spacing w:after="0" w:line="240" w:lineRule="auto"/>
              <w:rPr>
                <w:rFonts w:asciiTheme="minorHAnsi" w:eastAsia="Arial" w:hAnsiTheme="minorHAnsi" w:cstheme="minorHAnsi"/>
                <w:b/>
                <w:color w:val="231F20"/>
              </w:rPr>
            </w:pPr>
          </w:p>
          <w:p w14:paraId="2AC57CB0" w14:textId="77777777" w:rsidR="00E36DFD" w:rsidRPr="00C80C3D" w:rsidRDefault="00E36DFD">
            <w:pPr>
              <w:shd w:val="clear" w:color="auto" w:fill="FFFFCC"/>
              <w:spacing w:after="0" w:line="240" w:lineRule="auto"/>
              <w:rPr>
                <w:rFonts w:asciiTheme="minorHAnsi" w:eastAsia="Arial" w:hAnsiTheme="minorHAnsi" w:cstheme="minorHAnsi"/>
                <w:b/>
                <w:color w:val="231F20"/>
              </w:rPr>
            </w:pPr>
          </w:p>
          <w:p w14:paraId="5186B13D" w14:textId="77777777" w:rsidR="00E36DFD" w:rsidRPr="00C80C3D" w:rsidRDefault="00E36DFD">
            <w:pPr>
              <w:shd w:val="clear" w:color="auto" w:fill="FFFFCC"/>
              <w:spacing w:after="0" w:line="240" w:lineRule="auto"/>
              <w:rPr>
                <w:rFonts w:asciiTheme="minorHAnsi" w:eastAsia="Arial" w:hAnsiTheme="minorHAnsi" w:cstheme="minorHAnsi"/>
                <w:b/>
                <w:color w:val="231F20"/>
              </w:rPr>
            </w:pPr>
          </w:p>
          <w:p w14:paraId="6C57C439" w14:textId="77777777" w:rsidR="00E36DFD" w:rsidRPr="00C80C3D" w:rsidRDefault="00E36DFD">
            <w:pPr>
              <w:shd w:val="clear" w:color="auto" w:fill="FFFFCC"/>
              <w:spacing w:after="0" w:line="240" w:lineRule="auto"/>
              <w:rPr>
                <w:rFonts w:asciiTheme="minorHAnsi" w:eastAsia="Arial" w:hAnsiTheme="minorHAnsi" w:cstheme="minorHAnsi"/>
                <w:b/>
                <w:color w:val="231F20"/>
              </w:rPr>
            </w:pPr>
          </w:p>
          <w:p w14:paraId="3D404BC9" w14:textId="77777777" w:rsidR="00E36DFD" w:rsidRPr="00C80C3D" w:rsidRDefault="00E36DFD">
            <w:pPr>
              <w:shd w:val="clear" w:color="auto" w:fill="FFFFCC"/>
              <w:spacing w:after="0" w:line="240" w:lineRule="auto"/>
              <w:rPr>
                <w:rFonts w:asciiTheme="minorHAnsi" w:eastAsia="Arial" w:hAnsiTheme="minorHAnsi" w:cstheme="minorHAnsi"/>
                <w:b/>
                <w:color w:val="231F20"/>
              </w:rPr>
            </w:pPr>
          </w:p>
          <w:p w14:paraId="61319B8A" w14:textId="77777777" w:rsidR="00E36DFD" w:rsidRPr="00C80C3D" w:rsidRDefault="00E36DFD">
            <w:pPr>
              <w:shd w:val="clear" w:color="auto" w:fill="FFFFCC"/>
              <w:spacing w:after="0" w:line="240" w:lineRule="auto"/>
              <w:rPr>
                <w:rFonts w:asciiTheme="minorHAnsi" w:eastAsia="Arial" w:hAnsiTheme="minorHAnsi" w:cstheme="minorHAnsi"/>
                <w:b/>
                <w:color w:val="231F20"/>
              </w:rPr>
            </w:pPr>
          </w:p>
          <w:p w14:paraId="31A560F4" w14:textId="77777777" w:rsidR="00E36DFD" w:rsidRPr="00C80C3D" w:rsidRDefault="00E36DFD">
            <w:pPr>
              <w:spacing w:after="0" w:line="240" w:lineRule="auto"/>
              <w:rPr>
                <w:rFonts w:asciiTheme="minorHAnsi" w:eastAsia="Arial" w:hAnsiTheme="minorHAnsi" w:cstheme="minorHAnsi"/>
                <w:b/>
                <w:color w:val="231F20"/>
              </w:rPr>
            </w:pPr>
          </w:p>
          <w:p w14:paraId="70DF735C" w14:textId="77777777" w:rsidR="00E36DFD" w:rsidRPr="00C80C3D" w:rsidRDefault="00E36DFD">
            <w:pPr>
              <w:spacing w:after="0" w:line="240" w:lineRule="auto"/>
              <w:rPr>
                <w:rFonts w:asciiTheme="minorHAnsi" w:eastAsia="Arial" w:hAnsiTheme="minorHAnsi" w:cstheme="minorHAnsi"/>
                <w:b/>
                <w:color w:val="231F20"/>
              </w:rPr>
            </w:pPr>
          </w:p>
          <w:p w14:paraId="3A413BF6" w14:textId="77777777" w:rsidR="00E36DFD" w:rsidRPr="00C80C3D" w:rsidRDefault="00E36DFD">
            <w:pPr>
              <w:spacing w:after="0" w:line="240" w:lineRule="auto"/>
              <w:rPr>
                <w:rFonts w:asciiTheme="minorHAnsi" w:eastAsia="Arial" w:hAnsiTheme="minorHAnsi" w:cstheme="minorHAnsi"/>
                <w:b/>
                <w:color w:val="231F20"/>
              </w:rPr>
            </w:pPr>
          </w:p>
          <w:p w14:paraId="33D28B4B" w14:textId="77777777" w:rsidR="00E36DFD" w:rsidRPr="00C80C3D" w:rsidRDefault="00E36DFD">
            <w:pPr>
              <w:spacing w:after="0" w:line="240" w:lineRule="auto"/>
              <w:rPr>
                <w:rFonts w:asciiTheme="minorHAnsi" w:eastAsia="Arial" w:hAnsiTheme="minorHAnsi" w:cstheme="minorHAnsi"/>
                <w:b/>
              </w:rPr>
            </w:pPr>
          </w:p>
        </w:tc>
        <w:tc>
          <w:tcPr>
            <w:tcW w:w="7969" w:type="dxa"/>
            <w:tcBorders>
              <w:top w:val="single" w:sz="4" w:space="0" w:color="000000"/>
              <w:left w:val="single" w:sz="4" w:space="0" w:color="000000"/>
              <w:bottom w:val="single" w:sz="4" w:space="0" w:color="000000"/>
              <w:right w:val="single" w:sz="4" w:space="0" w:color="000000"/>
            </w:tcBorders>
          </w:tcPr>
          <w:p w14:paraId="37EFA3E3" w14:textId="77777777" w:rsidR="00E36DFD" w:rsidRPr="00C80C3D" w:rsidRDefault="00E36DFD">
            <w:pPr>
              <w:spacing w:after="0" w:line="240" w:lineRule="auto"/>
              <w:ind w:left="720"/>
              <w:jc w:val="both"/>
              <w:rPr>
                <w:rFonts w:asciiTheme="minorHAnsi" w:eastAsia="Arial" w:hAnsiTheme="minorHAnsi" w:cstheme="minorHAnsi"/>
              </w:rPr>
            </w:pPr>
          </w:p>
          <w:p w14:paraId="64113B69"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Bruise marks consistent with either straps or slaps</w:t>
            </w:r>
          </w:p>
          <w:p w14:paraId="0238E525"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Undue fear of adults - fear of going home to parents or carers</w:t>
            </w:r>
          </w:p>
          <w:p w14:paraId="20638C7B"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Aggression towards others</w:t>
            </w:r>
          </w:p>
          <w:p w14:paraId="35C2ECF6"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Unexplained injuries or burns – particularly if they are recurrent </w:t>
            </w:r>
          </w:p>
          <w:p w14:paraId="6EE85214"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(and especially in non-mobile babies)</w:t>
            </w:r>
          </w:p>
          <w:p w14:paraId="2F199ACB"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Any injuries not consistent with the explanation given for them</w:t>
            </w:r>
          </w:p>
          <w:p w14:paraId="0B273A44"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Injuries that occur on parts of the body which are not normally exposed to falls, rough games</w:t>
            </w:r>
          </w:p>
          <w:p w14:paraId="24D6F4BE"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Injuries to the side of the face, the ear, the neck</w:t>
            </w:r>
          </w:p>
          <w:p w14:paraId="30057FF1"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Black eyes, particularly bilateral</w:t>
            </w:r>
          </w:p>
          <w:p w14:paraId="42B6B4C9"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Reluctance to change for, or participate in games or swimming</w:t>
            </w:r>
          </w:p>
          <w:p w14:paraId="7BA1DF14"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Bruises, bites, burns, fractures etc. which do not have an accidental/ satisfactory explanation</w:t>
            </w:r>
          </w:p>
          <w:p w14:paraId="657D673A"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Cuts/scratches in areas that would be difficult to do accidentally </w:t>
            </w:r>
          </w:p>
          <w:p w14:paraId="057F4D52"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Injuries to the soft tissue area</w:t>
            </w:r>
          </w:p>
          <w:p w14:paraId="238BE81B"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Hitting (with the hand or implement) smacking, punching, kicking, slapping, twisting/pulling ear, hair or fingers, holding/squeezing with a tight grip, biting, and burning</w:t>
            </w:r>
          </w:p>
          <w:p w14:paraId="28746388"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Fabricated or induced illness </w:t>
            </w:r>
          </w:p>
          <w:p w14:paraId="5797940F"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Mental health concerns</w:t>
            </w:r>
          </w:p>
          <w:p w14:paraId="41C6AC2A" w14:textId="77777777" w:rsidR="00E36DFD" w:rsidRPr="00C80C3D" w:rsidRDefault="00E36DFD">
            <w:pPr>
              <w:spacing w:after="0" w:line="240" w:lineRule="auto"/>
              <w:ind w:left="360"/>
              <w:jc w:val="both"/>
              <w:rPr>
                <w:rFonts w:asciiTheme="minorHAnsi" w:eastAsia="Arial" w:hAnsiTheme="minorHAnsi" w:cstheme="minorHAnsi"/>
                <w:sz w:val="16"/>
                <w:szCs w:val="16"/>
              </w:rPr>
            </w:pPr>
          </w:p>
        </w:tc>
      </w:tr>
      <w:tr w:rsidR="00E36DFD" w:rsidRPr="00C80C3D" w14:paraId="0133FA88" w14:textId="77777777">
        <w:trPr>
          <w:trHeight w:val="1652"/>
        </w:trPr>
        <w:tc>
          <w:tcPr>
            <w:tcW w:w="2268" w:type="dxa"/>
            <w:tcBorders>
              <w:top w:val="single" w:sz="4" w:space="0" w:color="000000"/>
              <w:left w:val="single" w:sz="4" w:space="0" w:color="000000"/>
              <w:bottom w:val="single" w:sz="4" w:space="0" w:color="000000"/>
              <w:right w:val="single" w:sz="4" w:space="0" w:color="000000"/>
            </w:tcBorders>
            <w:shd w:val="clear" w:color="auto" w:fill="FFFFCC"/>
          </w:tcPr>
          <w:p w14:paraId="2DC44586" w14:textId="77777777" w:rsidR="00E36DFD" w:rsidRPr="00C80C3D" w:rsidRDefault="00E36DFD">
            <w:pPr>
              <w:spacing w:after="0" w:line="240" w:lineRule="auto"/>
              <w:rPr>
                <w:rFonts w:asciiTheme="minorHAnsi" w:eastAsia="Arial" w:hAnsiTheme="minorHAnsi" w:cstheme="minorHAnsi"/>
              </w:rPr>
            </w:pPr>
          </w:p>
          <w:p w14:paraId="07C54012" w14:textId="77777777" w:rsidR="00E36DFD" w:rsidRPr="00C80C3D" w:rsidRDefault="00B46EEC">
            <w:pPr>
              <w:spacing w:after="0" w:line="240" w:lineRule="auto"/>
              <w:rPr>
                <w:rFonts w:asciiTheme="minorHAnsi" w:eastAsia="Arial" w:hAnsiTheme="minorHAnsi" w:cstheme="minorHAnsi"/>
                <w:b/>
              </w:rPr>
            </w:pPr>
            <w:r w:rsidRPr="00C80C3D">
              <w:rPr>
                <w:rFonts w:asciiTheme="minorHAnsi" w:eastAsia="Arial" w:hAnsiTheme="minorHAnsi" w:cstheme="minorHAnsi"/>
                <w:b/>
                <w:shd w:val="clear" w:color="auto" w:fill="FFFFCC"/>
              </w:rPr>
              <w:t>Signs of potential NEGLECT</w:t>
            </w:r>
          </w:p>
        </w:tc>
        <w:tc>
          <w:tcPr>
            <w:tcW w:w="7969" w:type="dxa"/>
            <w:tcBorders>
              <w:top w:val="single" w:sz="4" w:space="0" w:color="000000"/>
              <w:left w:val="single" w:sz="4" w:space="0" w:color="000000"/>
              <w:bottom w:val="single" w:sz="4" w:space="0" w:color="000000"/>
              <w:right w:val="single" w:sz="4" w:space="0" w:color="000000"/>
            </w:tcBorders>
          </w:tcPr>
          <w:p w14:paraId="4FFCBC07" w14:textId="77777777" w:rsidR="00E36DFD" w:rsidRPr="00C80C3D" w:rsidRDefault="00E36DFD">
            <w:pPr>
              <w:spacing w:after="0" w:line="240" w:lineRule="auto"/>
              <w:ind w:left="720"/>
              <w:jc w:val="both"/>
              <w:rPr>
                <w:rFonts w:asciiTheme="minorHAnsi" w:eastAsia="Arial" w:hAnsiTheme="minorHAnsi" w:cstheme="minorHAnsi"/>
                <w:color w:val="231F20"/>
              </w:rPr>
            </w:pPr>
          </w:p>
          <w:p w14:paraId="3A02D577"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Exposure to danger</w:t>
            </w:r>
          </w:p>
          <w:p w14:paraId="403C76E1"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Lack of supervision </w:t>
            </w:r>
          </w:p>
          <w:p w14:paraId="645AD003"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Under nourishment and subsequent failure to grow and thrive</w:t>
            </w:r>
          </w:p>
          <w:p w14:paraId="789A6306"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Constant hunger</w:t>
            </w:r>
          </w:p>
          <w:p w14:paraId="7C5D359B"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Stealing or gorging food </w:t>
            </w:r>
          </w:p>
          <w:p w14:paraId="00A0B94F"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Untreated illnesses</w:t>
            </w:r>
          </w:p>
          <w:p w14:paraId="213BE16A"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Inadequate care</w:t>
            </w:r>
          </w:p>
          <w:p w14:paraId="58F5EE71"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Injuries that have not received medical attention</w:t>
            </w:r>
          </w:p>
          <w:p w14:paraId="5252018D"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Non-attendance for health appointments</w:t>
            </w:r>
          </w:p>
          <w:p w14:paraId="14FBCDFB"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Inadequate/inappropriate clothing </w:t>
            </w:r>
          </w:p>
          <w:p w14:paraId="3B94AC01"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Poor standards of hygiene</w:t>
            </w:r>
          </w:p>
          <w:p w14:paraId="75030BE7"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Unsafe home environment</w:t>
            </w:r>
          </w:p>
          <w:p w14:paraId="2C757957"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Persistent lack of attention, warmth or praise</w:t>
            </w:r>
          </w:p>
          <w:p w14:paraId="3AD6C63F"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Mental health concerns</w:t>
            </w:r>
          </w:p>
          <w:p w14:paraId="1728B4D0" w14:textId="77777777" w:rsidR="00E36DFD" w:rsidRPr="00C80C3D" w:rsidRDefault="00E36DFD">
            <w:pPr>
              <w:spacing w:after="0" w:line="240" w:lineRule="auto"/>
              <w:ind w:left="360"/>
              <w:rPr>
                <w:rFonts w:asciiTheme="minorHAnsi" w:eastAsia="Arial" w:hAnsiTheme="minorHAnsi" w:cstheme="minorHAnsi"/>
              </w:rPr>
            </w:pPr>
          </w:p>
        </w:tc>
      </w:tr>
      <w:tr w:rsidR="00E36DFD" w:rsidRPr="00C80C3D" w14:paraId="53F3B6CE" w14:textId="77777777">
        <w:tc>
          <w:tcPr>
            <w:tcW w:w="2268" w:type="dxa"/>
            <w:tcBorders>
              <w:top w:val="single" w:sz="4" w:space="0" w:color="000000"/>
              <w:left w:val="single" w:sz="4" w:space="0" w:color="000000"/>
              <w:bottom w:val="single" w:sz="4" w:space="0" w:color="000000"/>
              <w:right w:val="single" w:sz="4" w:space="0" w:color="000000"/>
            </w:tcBorders>
            <w:shd w:val="clear" w:color="auto" w:fill="FFFFCC"/>
          </w:tcPr>
          <w:p w14:paraId="34959D4B" w14:textId="77777777" w:rsidR="00E36DFD" w:rsidRPr="00C80C3D" w:rsidRDefault="00E36DFD">
            <w:pPr>
              <w:spacing w:after="0" w:line="240" w:lineRule="auto"/>
              <w:rPr>
                <w:rFonts w:asciiTheme="minorHAnsi" w:eastAsia="Arial" w:hAnsiTheme="minorHAnsi" w:cstheme="minorHAnsi"/>
              </w:rPr>
            </w:pPr>
          </w:p>
          <w:p w14:paraId="1908CB7E" w14:textId="77777777" w:rsidR="00E36DFD" w:rsidRPr="00C80C3D" w:rsidRDefault="00B46EEC">
            <w:pPr>
              <w:shd w:val="clear" w:color="auto" w:fill="FFFFCC"/>
              <w:spacing w:after="0" w:line="240" w:lineRule="auto"/>
              <w:rPr>
                <w:rFonts w:asciiTheme="minorHAnsi" w:eastAsia="Arial" w:hAnsiTheme="minorHAnsi" w:cstheme="minorHAnsi"/>
                <w:b/>
                <w:color w:val="231F20"/>
              </w:rPr>
            </w:pPr>
            <w:r w:rsidRPr="00C80C3D">
              <w:rPr>
                <w:rFonts w:asciiTheme="minorHAnsi" w:eastAsia="Arial" w:hAnsiTheme="minorHAnsi" w:cstheme="minorHAnsi"/>
                <w:b/>
                <w:color w:val="231F20"/>
              </w:rPr>
              <w:t xml:space="preserve">Signs of potential EMOTIONAL </w:t>
            </w:r>
          </w:p>
          <w:p w14:paraId="29DDFB35" w14:textId="77777777" w:rsidR="00E36DFD" w:rsidRPr="00C80C3D" w:rsidRDefault="00B46EEC">
            <w:pPr>
              <w:shd w:val="clear" w:color="auto" w:fill="FFFFCC"/>
              <w:spacing w:after="0" w:line="240" w:lineRule="auto"/>
              <w:rPr>
                <w:rFonts w:asciiTheme="minorHAnsi" w:eastAsia="Arial" w:hAnsiTheme="minorHAnsi" w:cstheme="minorHAnsi"/>
                <w:b/>
              </w:rPr>
            </w:pPr>
            <w:r w:rsidRPr="00C80C3D">
              <w:rPr>
                <w:rFonts w:asciiTheme="minorHAnsi" w:eastAsia="Arial" w:hAnsiTheme="minorHAnsi" w:cstheme="minorHAnsi"/>
                <w:b/>
                <w:color w:val="231F20"/>
              </w:rPr>
              <w:t>ABUSE</w:t>
            </w:r>
            <w:r w:rsidRPr="00C80C3D">
              <w:rPr>
                <w:rFonts w:asciiTheme="minorHAnsi" w:eastAsia="Arial" w:hAnsiTheme="minorHAnsi" w:cstheme="minorHAnsi"/>
                <w:b/>
              </w:rPr>
              <w:t xml:space="preserve"> </w:t>
            </w:r>
          </w:p>
          <w:p w14:paraId="7BD58BA2" w14:textId="77777777" w:rsidR="00E36DFD" w:rsidRPr="00C80C3D" w:rsidRDefault="00E36DFD">
            <w:pPr>
              <w:shd w:val="clear" w:color="auto" w:fill="FFFFCC"/>
              <w:spacing w:after="0" w:line="240" w:lineRule="auto"/>
              <w:rPr>
                <w:rFonts w:asciiTheme="minorHAnsi" w:eastAsia="Arial" w:hAnsiTheme="minorHAnsi" w:cstheme="minorHAnsi"/>
              </w:rPr>
            </w:pPr>
          </w:p>
          <w:p w14:paraId="4357A966" w14:textId="77777777" w:rsidR="00E36DFD" w:rsidRPr="00C80C3D" w:rsidRDefault="00E36DFD">
            <w:pPr>
              <w:shd w:val="clear" w:color="auto" w:fill="FFFFCC"/>
              <w:spacing w:after="0" w:line="240" w:lineRule="auto"/>
              <w:rPr>
                <w:rFonts w:asciiTheme="minorHAnsi" w:eastAsia="Arial" w:hAnsiTheme="minorHAnsi" w:cstheme="minorHAnsi"/>
              </w:rPr>
            </w:pPr>
          </w:p>
          <w:p w14:paraId="44690661" w14:textId="77777777" w:rsidR="00E36DFD" w:rsidRPr="00C80C3D" w:rsidRDefault="00E36DFD">
            <w:pPr>
              <w:shd w:val="clear" w:color="auto" w:fill="FFFFCC"/>
              <w:spacing w:after="0" w:line="240" w:lineRule="auto"/>
              <w:rPr>
                <w:rFonts w:asciiTheme="minorHAnsi" w:eastAsia="Arial" w:hAnsiTheme="minorHAnsi" w:cstheme="minorHAnsi"/>
              </w:rPr>
            </w:pPr>
          </w:p>
          <w:p w14:paraId="74539910" w14:textId="77777777" w:rsidR="00E36DFD" w:rsidRPr="00C80C3D" w:rsidRDefault="00E36DFD">
            <w:pPr>
              <w:shd w:val="clear" w:color="auto" w:fill="FFFFCC"/>
              <w:spacing w:after="0" w:line="240" w:lineRule="auto"/>
              <w:rPr>
                <w:rFonts w:asciiTheme="minorHAnsi" w:eastAsia="Arial" w:hAnsiTheme="minorHAnsi" w:cstheme="minorHAnsi"/>
              </w:rPr>
            </w:pPr>
          </w:p>
          <w:p w14:paraId="5A7E0CF2" w14:textId="77777777" w:rsidR="00E36DFD" w:rsidRPr="00C80C3D" w:rsidRDefault="00E36DFD">
            <w:pPr>
              <w:spacing w:after="0" w:line="240" w:lineRule="auto"/>
              <w:rPr>
                <w:rFonts w:asciiTheme="minorHAnsi" w:eastAsia="Arial" w:hAnsiTheme="minorHAnsi" w:cstheme="minorHAnsi"/>
              </w:rPr>
            </w:pPr>
          </w:p>
        </w:tc>
        <w:tc>
          <w:tcPr>
            <w:tcW w:w="7969" w:type="dxa"/>
            <w:tcBorders>
              <w:top w:val="single" w:sz="4" w:space="0" w:color="000000"/>
              <w:left w:val="single" w:sz="4" w:space="0" w:color="000000"/>
              <w:bottom w:val="single" w:sz="4" w:space="0" w:color="000000"/>
              <w:right w:val="single" w:sz="4" w:space="0" w:color="000000"/>
            </w:tcBorders>
          </w:tcPr>
          <w:p w14:paraId="1B4E9A8F"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Changes or regression in mood or behaviour, particularly where a child withdraws or becomes clinging. </w:t>
            </w:r>
          </w:p>
          <w:p w14:paraId="5080813D"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Depression / aggression, extreme anxiety</w:t>
            </w:r>
          </w:p>
          <w:p w14:paraId="69F9B2FD"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Nervousness, frozen watchfulness</w:t>
            </w:r>
          </w:p>
          <w:p w14:paraId="55C2CF0A"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Obsessions or phobias</w:t>
            </w:r>
          </w:p>
          <w:p w14:paraId="599765CF"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Sudden under-achievement or lack of concentration</w:t>
            </w:r>
          </w:p>
          <w:p w14:paraId="140A1EAF"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Inappropriate relationships with peers and/or adults</w:t>
            </w:r>
          </w:p>
          <w:p w14:paraId="3447A533"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Attention-seeking behaviour</w:t>
            </w:r>
          </w:p>
          <w:p w14:paraId="093E9023"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Persistent tiredness</w:t>
            </w:r>
          </w:p>
          <w:p w14:paraId="76D864F7"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Running away / stealing / lying</w:t>
            </w:r>
          </w:p>
          <w:p w14:paraId="4FB1C277"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Parent humiliating, taunting or threatening child</w:t>
            </w:r>
          </w:p>
          <w:p w14:paraId="1E387F94"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Persistent lack of attention, warmth or praise.</w:t>
            </w:r>
          </w:p>
          <w:p w14:paraId="55C1D413"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Shouting / yelling at a child</w:t>
            </w:r>
          </w:p>
          <w:p w14:paraId="1F80DC4B"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Copying or role playing abuse seen in the home (i.e. domestic violence)</w:t>
            </w:r>
          </w:p>
          <w:p w14:paraId="3038A51C"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Radicalisation – use of inappropriate language, violent extremist literature, the expression of extremist views, advocating violent action</w:t>
            </w:r>
          </w:p>
          <w:p w14:paraId="2C9A836A"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lastRenderedPageBreak/>
              <w:t>Mental health concerns</w:t>
            </w:r>
          </w:p>
          <w:p w14:paraId="60FA6563" w14:textId="77777777" w:rsidR="00E36DFD" w:rsidRPr="00C80C3D" w:rsidRDefault="00E36DFD" w:rsidP="00ED3B8A">
            <w:pPr>
              <w:pStyle w:val="ListParagraph"/>
              <w:numPr>
                <w:ilvl w:val="1"/>
                <w:numId w:val="69"/>
              </w:numPr>
              <w:spacing w:after="0" w:line="240" w:lineRule="auto"/>
              <w:ind w:left="1089"/>
              <w:rPr>
                <w:rFonts w:asciiTheme="minorHAnsi" w:eastAsia="Arial" w:hAnsiTheme="minorHAnsi" w:cstheme="minorHAnsi"/>
                <w:color w:val="000000"/>
              </w:rPr>
            </w:pPr>
          </w:p>
          <w:p w14:paraId="1AC5CDBE" w14:textId="77777777" w:rsidR="00E36DFD" w:rsidRPr="00C80C3D" w:rsidRDefault="00E36DFD" w:rsidP="00ED3B8A">
            <w:pPr>
              <w:pStyle w:val="ListParagraph"/>
              <w:numPr>
                <w:ilvl w:val="1"/>
                <w:numId w:val="69"/>
              </w:numPr>
              <w:spacing w:after="0" w:line="240" w:lineRule="auto"/>
              <w:ind w:left="1089"/>
              <w:rPr>
                <w:rFonts w:asciiTheme="minorHAnsi" w:eastAsia="Arial" w:hAnsiTheme="minorHAnsi" w:cstheme="minorHAnsi"/>
                <w:color w:val="000000"/>
              </w:rPr>
            </w:pPr>
          </w:p>
        </w:tc>
      </w:tr>
      <w:tr w:rsidR="00E36DFD" w:rsidRPr="00C80C3D" w14:paraId="38D227F8" w14:textId="77777777">
        <w:tc>
          <w:tcPr>
            <w:tcW w:w="2268" w:type="dxa"/>
            <w:tcBorders>
              <w:top w:val="single" w:sz="4" w:space="0" w:color="000000"/>
              <w:left w:val="single" w:sz="4" w:space="0" w:color="000000"/>
              <w:bottom w:val="single" w:sz="4" w:space="0" w:color="000000"/>
              <w:right w:val="single" w:sz="4" w:space="0" w:color="000000"/>
            </w:tcBorders>
            <w:shd w:val="clear" w:color="auto" w:fill="FFFFCC"/>
          </w:tcPr>
          <w:p w14:paraId="342D4C27" w14:textId="77777777" w:rsidR="00E36DFD" w:rsidRPr="00C80C3D" w:rsidRDefault="00E36DFD">
            <w:pPr>
              <w:spacing w:after="0" w:line="240" w:lineRule="auto"/>
              <w:rPr>
                <w:rFonts w:asciiTheme="minorHAnsi" w:eastAsia="Arial" w:hAnsiTheme="minorHAnsi" w:cstheme="minorHAnsi"/>
              </w:rPr>
            </w:pPr>
          </w:p>
          <w:p w14:paraId="0990F1E3" w14:textId="77777777" w:rsidR="00E36DFD" w:rsidRPr="00C80C3D" w:rsidRDefault="00B46EEC">
            <w:pPr>
              <w:spacing w:after="0" w:line="240" w:lineRule="auto"/>
              <w:rPr>
                <w:rFonts w:asciiTheme="minorHAnsi" w:eastAsia="Arial" w:hAnsiTheme="minorHAnsi" w:cstheme="minorHAnsi"/>
                <w:b/>
              </w:rPr>
            </w:pPr>
            <w:r w:rsidRPr="00C80C3D">
              <w:rPr>
                <w:rFonts w:asciiTheme="minorHAnsi" w:eastAsia="Arial" w:hAnsiTheme="minorHAnsi" w:cstheme="minorHAnsi"/>
                <w:b/>
              </w:rPr>
              <w:t xml:space="preserve">Signs of potential SEXUAL ABUSE </w:t>
            </w:r>
          </w:p>
          <w:p w14:paraId="3572E399" w14:textId="77777777" w:rsidR="00E36DFD" w:rsidRPr="00C80C3D" w:rsidRDefault="00E36DFD">
            <w:pPr>
              <w:spacing w:after="0" w:line="240" w:lineRule="auto"/>
              <w:rPr>
                <w:rFonts w:asciiTheme="minorHAnsi" w:eastAsia="Arial" w:hAnsiTheme="minorHAnsi" w:cstheme="minorHAnsi"/>
              </w:rPr>
            </w:pPr>
          </w:p>
        </w:tc>
        <w:tc>
          <w:tcPr>
            <w:tcW w:w="7969" w:type="dxa"/>
            <w:tcBorders>
              <w:top w:val="single" w:sz="4" w:space="0" w:color="000000"/>
              <w:left w:val="single" w:sz="4" w:space="0" w:color="000000"/>
              <w:bottom w:val="single" w:sz="4" w:space="0" w:color="000000"/>
              <w:right w:val="single" w:sz="4" w:space="0" w:color="000000"/>
            </w:tcBorders>
          </w:tcPr>
          <w:p w14:paraId="6CEB15CE" w14:textId="77777777" w:rsidR="00E36DFD" w:rsidRPr="00C80C3D" w:rsidRDefault="00E36DFD">
            <w:pPr>
              <w:spacing w:after="0" w:line="240" w:lineRule="auto"/>
              <w:ind w:left="360"/>
              <w:jc w:val="both"/>
              <w:rPr>
                <w:rFonts w:asciiTheme="minorHAnsi" w:eastAsia="Arial" w:hAnsiTheme="minorHAnsi" w:cstheme="minorHAnsi"/>
                <w:color w:val="231F20"/>
              </w:rPr>
            </w:pPr>
          </w:p>
          <w:p w14:paraId="5437E70B"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Use of language that is inappropriate for age / stage of development </w:t>
            </w:r>
          </w:p>
          <w:p w14:paraId="759B6651"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Sexual knowledge inappropriate for their age / stage of development</w:t>
            </w:r>
          </w:p>
          <w:p w14:paraId="7EEC03CB"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Child with excessive preoccupation with sexual matters </w:t>
            </w:r>
          </w:p>
          <w:p w14:paraId="5F445EB4"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Regularly engages in age inappropriate sexual play</w:t>
            </w:r>
          </w:p>
          <w:p w14:paraId="3ACCF78A"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Wariness on being approached</w:t>
            </w:r>
          </w:p>
          <w:p w14:paraId="5CE3366D"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Soreness or unexplained rashes or marks in the genital areas</w:t>
            </w:r>
          </w:p>
          <w:p w14:paraId="19836548"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Pain on urination</w:t>
            </w:r>
          </w:p>
          <w:p w14:paraId="09345CBD"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Difficulty in walking or sitting</w:t>
            </w:r>
          </w:p>
          <w:p w14:paraId="039DC515"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Stained or bloody underclothes</w:t>
            </w:r>
          </w:p>
          <w:p w14:paraId="44907235"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Recurrent tummy pains or headaches</w:t>
            </w:r>
          </w:p>
          <w:p w14:paraId="5B4CE339"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Bruises on inner thigh or buttock</w:t>
            </w:r>
          </w:p>
          <w:p w14:paraId="28815C2A"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Any allegations made by a child concerning sexual abuse</w:t>
            </w:r>
          </w:p>
          <w:p w14:paraId="56B691B2"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Sexual activity through words, play or drawing</w:t>
            </w:r>
          </w:p>
          <w:p w14:paraId="0BB90D0C"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Child displaying ‘sexually inappropriate’ behaviour towards adults</w:t>
            </w:r>
          </w:p>
          <w:p w14:paraId="319C6777"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Inappropriate bed-sharing arrangements at home</w:t>
            </w:r>
          </w:p>
          <w:p w14:paraId="7CFA3441"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Severe sleep disturbances with fears, phobias, vivid dreams or nightmares, sometimes with overt or veiled sexual connotations</w:t>
            </w:r>
          </w:p>
          <w:p w14:paraId="1996A524"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Eating disorders - anorexia, bulimia</w:t>
            </w:r>
          </w:p>
          <w:p w14:paraId="47E4FACC"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Telling you about being asked to ‘keep a secret’ </w:t>
            </w:r>
          </w:p>
          <w:p w14:paraId="55912CD6"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 Dropping hints or clues about abuse. </w:t>
            </w:r>
          </w:p>
          <w:p w14:paraId="290D9838"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Unaccounted sources of money or gifts, or multiple mobile phones</w:t>
            </w:r>
          </w:p>
          <w:p w14:paraId="40643023" w14:textId="77777777"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Mental health concerns</w:t>
            </w:r>
          </w:p>
          <w:p w14:paraId="5E42D2F1" w14:textId="77777777" w:rsidR="00ED3B8A" w:rsidRPr="00C80C3D" w:rsidRDefault="00ED3B8A" w:rsidP="00ED3B8A">
            <w:pPr>
              <w:pStyle w:val="ListParagraph"/>
              <w:spacing w:after="0" w:line="240" w:lineRule="auto"/>
              <w:ind w:left="1089"/>
              <w:rPr>
                <w:rFonts w:asciiTheme="minorHAnsi" w:eastAsia="Arial" w:hAnsiTheme="minorHAnsi" w:cstheme="minorHAnsi"/>
                <w:color w:val="000000"/>
              </w:rPr>
            </w:pPr>
          </w:p>
          <w:p w14:paraId="49F8BDFF" w14:textId="77777777" w:rsidR="00ED3B8A" w:rsidRPr="00C80C3D" w:rsidRDefault="00ED3B8A" w:rsidP="00ED3B8A">
            <w:pPr>
              <w:pStyle w:val="ListParagraph"/>
              <w:spacing w:after="0" w:line="240" w:lineRule="auto"/>
              <w:ind w:left="1089"/>
              <w:rPr>
                <w:rFonts w:asciiTheme="minorHAnsi" w:eastAsia="Arial" w:hAnsiTheme="minorHAnsi" w:cstheme="minorHAnsi"/>
                <w:color w:val="000000"/>
              </w:rPr>
            </w:pPr>
          </w:p>
          <w:p w14:paraId="083EB8CF" w14:textId="3264297E" w:rsidR="00E36DFD" w:rsidRPr="00C80C3D"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Refer also to Sexual Exploitation at </w:t>
            </w:r>
            <w:r w:rsidRPr="00C80C3D">
              <w:rPr>
                <w:rFonts w:asciiTheme="minorHAnsi" w:eastAsia="Arial" w:hAnsiTheme="minorHAnsi" w:cstheme="minorHAnsi"/>
                <w:b/>
                <w:bCs/>
                <w:color w:val="000000"/>
              </w:rPr>
              <w:t>Appendix 5</w:t>
            </w:r>
            <w:r w:rsidR="00D5081C" w:rsidRPr="00C80C3D">
              <w:rPr>
                <w:rFonts w:asciiTheme="minorHAnsi" w:eastAsia="Arial" w:hAnsiTheme="minorHAnsi" w:cstheme="minorHAnsi"/>
                <w:b/>
                <w:bCs/>
                <w:color w:val="000000"/>
              </w:rPr>
              <w:t>.</w:t>
            </w:r>
          </w:p>
          <w:p w14:paraId="7A292896" w14:textId="77777777" w:rsidR="00E36DFD" w:rsidRPr="00C80C3D" w:rsidRDefault="00E36DFD">
            <w:pPr>
              <w:spacing w:after="0" w:line="240" w:lineRule="auto"/>
              <w:ind w:left="720" w:hanging="360"/>
              <w:jc w:val="both"/>
              <w:rPr>
                <w:rFonts w:asciiTheme="minorHAnsi" w:eastAsia="Arial" w:hAnsiTheme="minorHAnsi" w:cstheme="minorHAnsi"/>
                <w:color w:val="231F20"/>
              </w:rPr>
            </w:pPr>
          </w:p>
        </w:tc>
      </w:tr>
    </w:tbl>
    <w:p w14:paraId="2191599E" w14:textId="77777777" w:rsidR="00E36DFD" w:rsidRPr="00C80C3D" w:rsidRDefault="00E36DFD">
      <w:pPr>
        <w:rPr>
          <w:rFonts w:asciiTheme="minorHAnsi" w:eastAsia="Arial" w:hAnsiTheme="minorHAnsi" w:cstheme="minorHAnsi"/>
        </w:rPr>
      </w:pPr>
    </w:p>
    <w:p w14:paraId="7673E5AE"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41D98D7"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AB7C0C5"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5B33694"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455F193"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C2776EB"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5342E60"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EB89DE8"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D62D461"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78B034E"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92506DD"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1CD0C16"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FD8715F"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BDFDFC2"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1F9AE5E"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0F03A6D"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930E822"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0E36DAB"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2D85219"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CE19BC3"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B644A8D" w14:textId="6CB1F462" w:rsidR="00E36DFD" w:rsidRPr="00C80C3D" w:rsidRDefault="00AA17CA" w:rsidP="00AA17CA">
      <w:pPr>
        <w:pStyle w:val="Heading1"/>
        <w:keepLines/>
        <w:spacing w:before="240"/>
        <w:textDirection w:val="btLr"/>
        <w:rPr>
          <w:rFonts w:asciiTheme="minorHAnsi" w:eastAsia="Arial" w:hAnsiTheme="minorHAnsi" w:cstheme="minorHAnsi"/>
          <w:color w:val="000000"/>
        </w:rPr>
      </w:pPr>
      <w:bookmarkStart w:id="24" w:name="_Toc216098395"/>
      <w:r w:rsidRPr="00C80C3D">
        <w:rPr>
          <w:rFonts w:asciiTheme="minorHAnsi" w:eastAsiaTheme="majorEastAsia" w:hAnsiTheme="minorHAnsi" w:cstheme="minorHAnsi"/>
          <w:bCs/>
          <w:szCs w:val="24"/>
          <w:lang w:val="en-US" w:eastAsia="en-US"/>
        </w:rPr>
        <w:lastRenderedPageBreak/>
        <w:t>2</w:t>
      </w:r>
      <w:r w:rsidR="00C9543A" w:rsidRPr="00C80C3D">
        <w:rPr>
          <w:rFonts w:asciiTheme="minorHAnsi" w:eastAsiaTheme="majorEastAsia" w:hAnsiTheme="minorHAnsi" w:cstheme="minorHAnsi"/>
          <w:bCs/>
          <w:szCs w:val="24"/>
          <w:lang w:val="en-US" w:eastAsia="en-US"/>
        </w:rPr>
        <w:t>3</w:t>
      </w:r>
      <w:r w:rsidRPr="00C80C3D">
        <w:rPr>
          <w:rFonts w:asciiTheme="minorHAnsi" w:eastAsiaTheme="majorEastAsia" w:hAnsiTheme="minorHAnsi" w:cstheme="minorHAnsi"/>
          <w:bCs/>
          <w:szCs w:val="24"/>
          <w:lang w:val="en-US" w:eastAsia="en-US"/>
        </w:rPr>
        <w:t>. Appendix 5 – Specific safeguarding issues</w:t>
      </w:r>
      <w:bookmarkEnd w:id="24"/>
    </w:p>
    <w:p w14:paraId="082C48EB" w14:textId="77777777" w:rsidR="00E36DFD" w:rsidRPr="00C80C3D" w:rsidRDefault="00E36DFD">
      <w:pPr>
        <w:pBdr>
          <w:top w:val="nil"/>
          <w:left w:val="nil"/>
          <w:bottom w:val="nil"/>
          <w:right w:val="nil"/>
          <w:between w:val="nil"/>
        </w:pBdr>
        <w:spacing w:after="0"/>
        <w:ind w:left="454"/>
        <w:rPr>
          <w:rFonts w:asciiTheme="minorHAnsi" w:eastAsia="Arial" w:hAnsiTheme="minorHAnsi" w:cstheme="minorHAnsi"/>
          <w:color w:val="FF0000"/>
        </w:rPr>
      </w:pPr>
    </w:p>
    <w:p w14:paraId="7327AE4F" w14:textId="59783368" w:rsidR="00E36DFD" w:rsidRPr="00C80C3D" w:rsidRDefault="00B46EEC" w:rsidP="00AA17CA">
      <w:pPr>
        <w:pBdr>
          <w:top w:val="nil"/>
          <w:left w:val="nil"/>
          <w:bottom w:val="nil"/>
          <w:right w:val="nil"/>
          <w:between w:val="nil"/>
        </w:pBdr>
        <w:spacing w:after="0"/>
        <w:ind w:left="22"/>
        <w:rPr>
          <w:rFonts w:asciiTheme="minorHAnsi" w:eastAsia="Arial" w:hAnsiTheme="minorHAnsi" w:cstheme="minorHAnsi"/>
          <w:color w:val="000000"/>
        </w:rPr>
      </w:pPr>
      <w:r w:rsidRPr="00C80C3D">
        <w:rPr>
          <w:rFonts w:asciiTheme="minorHAnsi" w:eastAsia="Arial" w:hAnsiTheme="minorHAnsi" w:cstheme="minorHAnsi"/>
          <w:color w:val="000000"/>
        </w:rPr>
        <w:t xml:space="preserve">School staff members need to be aware of specific safeguarding issues and be alert to any risks. </w:t>
      </w:r>
      <w:r w:rsidR="00167FCA" w:rsidRPr="00C80C3D">
        <w:rPr>
          <w:rFonts w:asciiTheme="minorHAnsi" w:eastAsia="Arial" w:hAnsiTheme="minorHAnsi" w:cstheme="minorHAnsi"/>
          <w:color w:val="000000"/>
        </w:rPr>
        <w:t>Equally there are specific groups of children whoa re at greater risk of harm.  These include, but are not limited to, those with social workers, those in kinship care and young carers.</w:t>
      </w:r>
    </w:p>
    <w:p w14:paraId="100C5B58" w14:textId="77777777" w:rsidR="00E36DFD" w:rsidRPr="00C80C3D" w:rsidRDefault="00B46EEC">
      <w:pPr>
        <w:pBdr>
          <w:top w:val="nil"/>
          <w:left w:val="nil"/>
          <w:bottom w:val="nil"/>
          <w:right w:val="nil"/>
          <w:between w:val="nil"/>
        </w:pBdr>
        <w:spacing w:after="0"/>
        <w:ind w:left="454"/>
        <w:rPr>
          <w:rFonts w:asciiTheme="minorHAnsi" w:eastAsia="Arial" w:hAnsiTheme="minorHAnsi" w:cstheme="minorHAnsi"/>
          <w:color w:val="000000"/>
        </w:rPr>
      </w:pPr>
      <w:r w:rsidRPr="00C80C3D">
        <w:rPr>
          <w:rFonts w:asciiTheme="minorHAnsi" w:eastAsia="Arial" w:hAnsiTheme="minorHAnsi" w:cstheme="minorHAnsi"/>
          <w:color w:val="000000"/>
        </w:rPr>
        <w:t xml:space="preserve"> </w:t>
      </w:r>
    </w:p>
    <w:p w14:paraId="249BF8C6" w14:textId="3C0FBABE" w:rsidR="00E36DFD" w:rsidRPr="00C80C3D" w:rsidRDefault="00B46EEC" w:rsidP="00AA17CA">
      <w:pPr>
        <w:pBdr>
          <w:top w:val="nil"/>
          <w:left w:val="nil"/>
          <w:bottom w:val="nil"/>
          <w:right w:val="nil"/>
          <w:between w:val="nil"/>
        </w:pBdr>
        <w:spacing w:after="0"/>
        <w:ind w:left="22"/>
        <w:rPr>
          <w:rFonts w:asciiTheme="minorHAnsi" w:eastAsia="Arial" w:hAnsiTheme="minorHAnsi" w:cstheme="minorHAnsi"/>
          <w:color w:val="000000"/>
        </w:rPr>
      </w:pPr>
      <w:r w:rsidRPr="00C80C3D">
        <w:rPr>
          <w:rFonts w:asciiTheme="minorHAnsi" w:eastAsia="Arial" w:hAnsiTheme="minorHAnsi" w:cstheme="minorHAnsi"/>
          <w:color w:val="000000"/>
        </w:rPr>
        <w:t xml:space="preserve">The Stoke-on-Trent and Staffordshire Safeguarding Children </w:t>
      </w:r>
      <w:r w:rsidR="00C6599B" w:rsidRPr="00C80C3D">
        <w:rPr>
          <w:rFonts w:asciiTheme="minorHAnsi" w:eastAsia="Arial" w:hAnsiTheme="minorHAnsi" w:cstheme="minorHAnsi"/>
          <w:color w:val="000000"/>
        </w:rPr>
        <w:t xml:space="preserve">Partnership </w:t>
      </w:r>
      <w:r w:rsidRPr="00C80C3D">
        <w:rPr>
          <w:rFonts w:asciiTheme="minorHAnsi" w:eastAsia="Arial" w:hAnsiTheme="minorHAnsi" w:cstheme="minorHAnsi"/>
          <w:color w:val="000000"/>
        </w:rPr>
        <w:t>Procedures, has detailed information, policy and procedure on many of the specific issues identified below. We will follow the local procedures for responding to risks. Please see SCB website.</w:t>
      </w:r>
    </w:p>
    <w:p w14:paraId="33F3122A" w14:textId="77777777" w:rsidR="00BC4131" w:rsidRPr="00C80C3D" w:rsidRDefault="00BC4131" w:rsidP="00BC4131">
      <w:pPr>
        <w:pBdr>
          <w:top w:val="nil"/>
          <w:left w:val="nil"/>
          <w:bottom w:val="nil"/>
          <w:right w:val="nil"/>
          <w:between w:val="nil"/>
        </w:pBdr>
        <w:spacing w:after="0"/>
        <w:rPr>
          <w:rFonts w:asciiTheme="minorHAnsi" w:eastAsia="Arial" w:hAnsiTheme="minorHAnsi" w:cstheme="minorHAnsi"/>
          <w:color w:val="000000"/>
        </w:rPr>
      </w:pPr>
    </w:p>
    <w:p w14:paraId="62B65CCA" w14:textId="36BB6D31" w:rsidR="00E36DFD" w:rsidRPr="00C80C3D" w:rsidRDefault="00B46EEC" w:rsidP="00AA17CA">
      <w:pPr>
        <w:pBdr>
          <w:top w:val="nil"/>
          <w:left w:val="nil"/>
          <w:bottom w:val="nil"/>
          <w:right w:val="nil"/>
          <w:between w:val="nil"/>
        </w:pBdr>
        <w:spacing w:after="0"/>
        <w:ind w:left="22"/>
        <w:rPr>
          <w:rFonts w:asciiTheme="minorHAnsi" w:eastAsia="Arial" w:hAnsiTheme="minorHAnsi" w:cstheme="minorHAnsi"/>
          <w:color w:val="000000"/>
        </w:rPr>
      </w:pPr>
      <w:r w:rsidRPr="00C80C3D">
        <w:rPr>
          <w:rFonts w:asciiTheme="minorHAnsi" w:eastAsia="Arial" w:hAnsiTheme="minorHAnsi" w:cstheme="minorHAnsi"/>
          <w:color w:val="000000"/>
        </w:rPr>
        <w:t xml:space="preserve">The government website, </w:t>
      </w:r>
      <w:hyperlink r:id="rId18">
        <w:r w:rsidRPr="00C80C3D">
          <w:rPr>
            <w:rFonts w:asciiTheme="minorHAnsi" w:eastAsia="Arial" w:hAnsiTheme="minorHAnsi" w:cstheme="minorHAnsi"/>
            <w:color w:val="0000FF"/>
            <w:u w:val="single"/>
          </w:rPr>
          <w:t>GOV.UK</w:t>
        </w:r>
      </w:hyperlink>
      <w:r w:rsidRPr="00C80C3D">
        <w:rPr>
          <w:rFonts w:asciiTheme="minorHAnsi" w:eastAsia="Arial" w:hAnsiTheme="minorHAnsi" w:cstheme="minorHAnsi"/>
          <w:color w:val="000000"/>
        </w:rPr>
        <w:t xml:space="preserve">  also has broad government guidance on a variety of issues. The following is</w:t>
      </w:r>
      <w:r w:rsidRPr="00C80C3D">
        <w:rPr>
          <w:rFonts w:asciiTheme="minorHAnsi" w:eastAsia="Arial" w:hAnsiTheme="minorHAnsi" w:cstheme="minorHAnsi"/>
          <w:b/>
          <w:color w:val="000000"/>
        </w:rPr>
        <w:t xml:space="preserve"> not </w:t>
      </w:r>
      <w:r w:rsidRPr="00C80C3D">
        <w:rPr>
          <w:rFonts w:asciiTheme="minorHAnsi" w:eastAsia="Arial" w:hAnsiTheme="minorHAnsi" w:cstheme="minorHAnsi"/>
          <w:color w:val="000000"/>
        </w:rPr>
        <w:t xml:space="preserve">a comprehensive list and staff members should search the GOV.UK website and the </w:t>
      </w:r>
      <w:r w:rsidRPr="00C80C3D">
        <w:rPr>
          <w:rFonts w:asciiTheme="minorHAnsi" w:eastAsia="Arial" w:hAnsiTheme="minorHAnsi" w:cstheme="minorHAnsi"/>
          <w:i/>
          <w:color w:val="000000"/>
        </w:rPr>
        <w:t xml:space="preserve">Stoke-on-Trent Safeguarding Children </w:t>
      </w:r>
      <w:r w:rsidR="00C6599B" w:rsidRPr="00C80C3D">
        <w:rPr>
          <w:rFonts w:asciiTheme="minorHAnsi" w:eastAsia="Arial" w:hAnsiTheme="minorHAnsi" w:cstheme="minorHAnsi"/>
          <w:i/>
          <w:color w:val="000000"/>
        </w:rPr>
        <w:t>Partnership</w:t>
      </w:r>
      <w:r w:rsidRPr="00C80C3D">
        <w:rPr>
          <w:rFonts w:asciiTheme="minorHAnsi" w:eastAsia="Arial" w:hAnsiTheme="minorHAnsi" w:cstheme="minorHAnsi"/>
          <w:i/>
          <w:color w:val="000000"/>
        </w:rPr>
        <w:t xml:space="preserve"> Procedures</w:t>
      </w:r>
      <w:r w:rsidRPr="00C80C3D">
        <w:rPr>
          <w:rFonts w:asciiTheme="minorHAnsi" w:eastAsia="Arial" w:hAnsiTheme="minorHAnsi" w:cstheme="minorHAnsi"/>
          <w:color w:val="000000"/>
        </w:rPr>
        <w:t xml:space="preserve"> for advice on other issues:</w:t>
      </w:r>
    </w:p>
    <w:p w14:paraId="12F40E89" w14:textId="77777777" w:rsidR="00E36DFD" w:rsidRPr="00C80C3D" w:rsidRDefault="00B46EEC">
      <w:pPr>
        <w:pBdr>
          <w:top w:val="nil"/>
          <w:left w:val="nil"/>
          <w:bottom w:val="nil"/>
          <w:right w:val="nil"/>
          <w:between w:val="nil"/>
        </w:pBdr>
        <w:spacing w:after="0"/>
        <w:ind w:left="454"/>
        <w:rPr>
          <w:rFonts w:asciiTheme="minorHAnsi" w:eastAsia="Arial" w:hAnsiTheme="minorHAnsi" w:cstheme="minorHAnsi"/>
          <w:color w:val="000000"/>
        </w:rPr>
      </w:pPr>
      <w:r w:rsidRPr="00C80C3D">
        <w:rPr>
          <w:rFonts w:asciiTheme="minorHAnsi" w:eastAsia="Arial" w:hAnsiTheme="minorHAnsi" w:cstheme="minorHAnsi"/>
          <w:color w:val="000000"/>
        </w:rPr>
        <w:t xml:space="preserve"> </w:t>
      </w:r>
    </w:p>
    <w:p w14:paraId="756F5AD2"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Bullying including cyberbullying</w:t>
      </w:r>
    </w:p>
    <w:p w14:paraId="7959E755"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Children missing from home or care</w:t>
      </w:r>
    </w:p>
    <w:p w14:paraId="5274FD27"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Children missing from education</w:t>
      </w:r>
    </w:p>
    <w:p w14:paraId="16D6ABFA"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Child sexual exploitation (CSE) </w:t>
      </w:r>
    </w:p>
    <w:p w14:paraId="597D580F" w14:textId="1F7C5BE1"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Contextual Safeguarding</w:t>
      </w:r>
      <w:r w:rsidR="003A7AB1" w:rsidRPr="00C80C3D">
        <w:rPr>
          <w:rFonts w:asciiTheme="minorHAnsi" w:eastAsia="Arial" w:hAnsiTheme="minorHAnsi" w:cstheme="minorHAnsi"/>
          <w:color w:val="000000"/>
        </w:rPr>
        <w:t>, such as extra-familial harm and the context outside the home.</w:t>
      </w:r>
    </w:p>
    <w:p w14:paraId="7BC472A9"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Domestic violence</w:t>
      </w:r>
    </w:p>
    <w:p w14:paraId="357DDD9D"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Drugs</w:t>
      </w:r>
    </w:p>
    <w:p w14:paraId="0B04E878"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Fabricated or induced illness</w:t>
      </w:r>
    </w:p>
    <w:p w14:paraId="1E6E4681"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Faith abuse</w:t>
      </w:r>
    </w:p>
    <w:p w14:paraId="346BB648"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Female genital mutilation (FGM) </w:t>
      </w:r>
    </w:p>
    <w:p w14:paraId="0B9B8F47"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Forced marriage</w:t>
      </w:r>
    </w:p>
    <w:p w14:paraId="2D94EDED"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Gangs and youth violence</w:t>
      </w:r>
    </w:p>
    <w:p w14:paraId="79110D8E"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Gender-based violence/violence against women and girls (VAWG)</w:t>
      </w:r>
    </w:p>
    <w:p w14:paraId="6DADFE8F"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Hate crime</w:t>
      </w:r>
    </w:p>
    <w:p w14:paraId="70930161"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‘Honour-based’ violence</w:t>
      </w:r>
    </w:p>
    <w:p w14:paraId="3781810F"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Mental health</w:t>
      </w:r>
    </w:p>
    <w:p w14:paraId="7365253A"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Online safety</w:t>
      </w:r>
    </w:p>
    <w:p w14:paraId="39A97C47"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Peer on Peer Abuse</w:t>
      </w:r>
    </w:p>
    <w:p w14:paraId="0C5B97B9"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Private fostering</w:t>
      </w:r>
    </w:p>
    <w:p w14:paraId="408C25A3"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Preventing radicalisation and the Prevent duty</w:t>
      </w:r>
    </w:p>
    <w:p w14:paraId="3B41DB04" w14:textId="75F84653"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Serious Violence</w:t>
      </w:r>
      <w:r w:rsidR="001D28F0" w:rsidRPr="00C80C3D">
        <w:rPr>
          <w:rFonts w:asciiTheme="minorHAnsi" w:eastAsia="Arial" w:hAnsiTheme="minorHAnsi" w:cstheme="minorHAnsi"/>
          <w:color w:val="000000"/>
        </w:rPr>
        <w:t xml:space="preserve"> and Weapons</w:t>
      </w:r>
    </w:p>
    <w:p w14:paraId="05DF5029"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Sexual Harassment</w:t>
      </w:r>
    </w:p>
    <w:p w14:paraId="7853D856" w14:textId="24D166BB"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w:t>
      </w:r>
      <w:r w:rsidR="00711886" w:rsidRPr="00C80C3D">
        <w:rPr>
          <w:rFonts w:asciiTheme="minorHAnsi" w:eastAsia="Arial" w:hAnsiTheme="minorHAnsi" w:cstheme="minorHAnsi"/>
          <w:color w:val="000000"/>
        </w:rPr>
        <w:t>haring of self-generated intimate images and/or videos (previously known as sexting)</w:t>
      </w:r>
    </w:p>
    <w:p w14:paraId="6FFC99A9"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Self-harm and suicidal behaviour</w:t>
      </w:r>
    </w:p>
    <w:p w14:paraId="3D3EA929"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Teenage relationship abuse </w:t>
      </w:r>
    </w:p>
    <w:p w14:paraId="1B53FBF6" w14:textId="77777777"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Trafficking</w:t>
      </w:r>
    </w:p>
    <w:p w14:paraId="4C7FB135" w14:textId="5BE0F993" w:rsidR="00E36DFD" w:rsidRPr="00C80C3D"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Voyeurism</w:t>
      </w:r>
      <w:r w:rsidR="00AA17CA" w:rsidRPr="00C80C3D">
        <w:rPr>
          <w:rFonts w:asciiTheme="minorHAnsi" w:eastAsia="Arial" w:hAnsiTheme="minorHAnsi" w:cstheme="minorHAnsi"/>
          <w:color w:val="000000"/>
        </w:rPr>
        <w:t>.</w:t>
      </w:r>
    </w:p>
    <w:p w14:paraId="0EF46479" w14:textId="77777777" w:rsidR="00E36DFD" w:rsidRPr="00C80C3D" w:rsidRDefault="00E36DFD">
      <w:pPr>
        <w:rPr>
          <w:rFonts w:asciiTheme="minorHAnsi" w:eastAsia="Arial" w:hAnsiTheme="minorHAnsi" w:cstheme="minorHAnsi"/>
          <w:color w:val="FF0000"/>
        </w:rPr>
      </w:pPr>
    </w:p>
    <w:p w14:paraId="3AB58C42" w14:textId="77777777" w:rsidR="00E36DFD" w:rsidRPr="00C80C3D" w:rsidRDefault="00E36DFD">
      <w:pPr>
        <w:rPr>
          <w:rFonts w:asciiTheme="minorHAnsi" w:eastAsia="Arial" w:hAnsiTheme="minorHAnsi" w:cstheme="minorHAnsi"/>
          <w:color w:val="FF0000"/>
        </w:rPr>
      </w:pPr>
    </w:p>
    <w:p w14:paraId="236B29FA" w14:textId="77777777" w:rsidR="00BC4131" w:rsidRPr="00C80C3D" w:rsidRDefault="00BC4131">
      <w:pPr>
        <w:rPr>
          <w:rFonts w:asciiTheme="minorHAnsi" w:eastAsia="Arial" w:hAnsiTheme="minorHAnsi" w:cstheme="minorHAnsi"/>
          <w:color w:val="FF0000"/>
        </w:rPr>
      </w:pPr>
    </w:p>
    <w:p w14:paraId="72F29CE6" w14:textId="77777777" w:rsidR="00BC4131" w:rsidRPr="00C80C3D" w:rsidRDefault="00BC4131">
      <w:pPr>
        <w:rPr>
          <w:rFonts w:asciiTheme="minorHAnsi" w:eastAsia="Arial" w:hAnsiTheme="minorHAnsi" w:cstheme="minorHAnsi"/>
          <w:color w:val="FF0000"/>
        </w:rPr>
      </w:pPr>
    </w:p>
    <w:p w14:paraId="39250296" w14:textId="77777777" w:rsidR="00AA17CA" w:rsidRPr="00C80C3D" w:rsidRDefault="00AA17CA">
      <w:pPr>
        <w:rPr>
          <w:rFonts w:asciiTheme="minorHAnsi" w:eastAsia="Arial" w:hAnsiTheme="minorHAnsi" w:cstheme="minorHAnsi"/>
          <w:color w:val="FF0000"/>
        </w:rPr>
      </w:pPr>
    </w:p>
    <w:p w14:paraId="460E7A01" w14:textId="77777777" w:rsidR="00BC4131" w:rsidRPr="00C80C3D" w:rsidRDefault="00BC4131">
      <w:pPr>
        <w:rPr>
          <w:rFonts w:asciiTheme="minorHAnsi" w:eastAsia="Arial" w:hAnsiTheme="minorHAnsi" w:cstheme="minorHAnsi"/>
          <w:color w:val="FF0000"/>
        </w:rPr>
      </w:pPr>
    </w:p>
    <w:p w14:paraId="75FEA393" w14:textId="5441E0E5" w:rsidR="00E36DFD" w:rsidRPr="00C80C3D" w:rsidRDefault="00AA17CA" w:rsidP="00AA17CA">
      <w:pPr>
        <w:pBdr>
          <w:top w:val="nil"/>
          <w:left w:val="nil"/>
          <w:bottom w:val="nil"/>
          <w:right w:val="nil"/>
          <w:between w:val="nil"/>
        </w:pBdr>
        <w:spacing w:after="0"/>
        <w:rPr>
          <w:rFonts w:asciiTheme="minorHAnsi" w:eastAsia="Arial" w:hAnsiTheme="minorHAnsi" w:cstheme="minorHAnsi"/>
          <w:b/>
          <w:color w:val="000000"/>
        </w:rPr>
      </w:pPr>
      <w:r w:rsidRPr="00C80C3D">
        <w:rPr>
          <w:rFonts w:asciiTheme="minorHAnsi" w:eastAsia="Arial" w:hAnsiTheme="minorHAnsi" w:cstheme="minorHAnsi"/>
          <w:b/>
          <w:color w:val="000000"/>
        </w:rPr>
        <w:lastRenderedPageBreak/>
        <w:t>2</w:t>
      </w:r>
      <w:r w:rsidR="00C9543A" w:rsidRPr="00C80C3D">
        <w:rPr>
          <w:rFonts w:asciiTheme="minorHAnsi" w:eastAsia="Arial" w:hAnsiTheme="minorHAnsi" w:cstheme="minorHAnsi"/>
          <w:b/>
          <w:color w:val="000000"/>
        </w:rPr>
        <w:t>3</w:t>
      </w:r>
      <w:r w:rsidRPr="00C80C3D">
        <w:rPr>
          <w:rFonts w:asciiTheme="minorHAnsi" w:eastAsia="Arial" w:hAnsiTheme="minorHAnsi" w:cstheme="minorHAnsi"/>
          <w:b/>
          <w:color w:val="000000"/>
        </w:rPr>
        <w:t>.1 Children Missing From Education</w:t>
      </w:r>
    </w:p>
    <w:p w14:paraId="5D98A3F1" w14:textId="77777777" w:rsidR="00E36DFD" w:rsidRPr="00C80C3D" w:rsidRDefault="00E36DFD">
      <w:pPr>
        <w:pBdr>
          <w:top w:val="nil"/>
          <w:left w:val="nil"/>
          <w:bottom w:val="nil"/>
          <w:right w:val="nil"/>
          <w:between w:val="nil"/>
        </w:pBdr>
        <w:spacing w:after="0"/>
        <w:ind w:left="360"/>
        <w:rPr>
          <w:rFonts w:asciiTheme="minorHAnsi" w:eastAsia="Arial" w:hAnsiTheme="minorHAnsi" w:cstheme="minorHAnsi"/>
          <w:b/>
          <w:color w:val="000000"/>
        </w:rPr>
      </w:pPr>
    </w:p>
    <w:p w14:paraId="7B6C5084" w14:textId="3FA034B5" w:rsidR="00E36DFD" w:rsidRPr="00C80C3D" w:rsidRDefault="00B701E4" w:rsidP="00AA17CA">
      <w:pPr>
        <w:pBdr>
          <w:top w:val="nil"/>
          <w:left w:val="nil"/>
          <w:bottom w:val="nil"/>
          <w:right w:val="nil"/>
          <w:between w:val="nil"/>
        </w:pBdr>
        <w:rPr>
          <w:rFonts w:asciiTheme="minorHAnsi" w:eastAsia="Arial" w:hAnsiTheme="minorHAnsi" w:cstheme="minorHAnsi"/>
          <w:color w:val="000000"/>
        </w:rPr>
      </w:pPr>
      <w:r w:rsidRPr="00C80C3D">
        <w:rPr>
          <w:rFonts w:asciiTheme="minorHAnsi" w:eastAsia="Arial" w:hAnsiTheme="minorHAnsi" w:cstheme="minorHAnsi"/>
        </w:rPr>
        <w:t xml:space="preserve">Etruscan Primary School </w:t>
      </w:r>
      <w:r w:rsidR="00B46EEC" w:rsidRPr="00C80C3D">
        <w:rPr>
          <w:rFonts w:asciiTheme="minorHAnsi" w:eastAsia="Arial" w:hAnsiTheme="minorHAnsi" w:cstheme="minorHAnsi"/>
          <w:color w:val="000000" w:themeColor="text1"/>
        </w:rPr>
        <w:t>recognises the need to ensure that pupils attend school regularly and protect those who may go missing from education. The school will follow the policy and guidance issued by Stoke-on-Trent City Council and Staffordshire County Council on Children Missing from Education (CME) which can be found on the SCB website.</w:t>
      </w:r>
    </w:p>
    <w:p w14:paraId="50C86B8C" w14:textId="65856BEC" w:rsidR="00E36DFD" w:rsidRPr="00C80C3D" w:rsidRDefault="0006039C" w:rsidP="00AA17CA">
      <w:pPr>
        <w:pBdr>
          <w:top w:val="nil"/>
          <w:left w:val="nil"/>
          <w:bottom w:val="nil"/>
          <w:right w:val="nil"/>
          <w:between w:val="nil"/>
        </w:pBdr>
        <w:rPr>
          <w:rFonts w:asciiTheme="minorHAnsi" w:eastAsia="Arial" w:hAnsiTheme="minorHAnsi" w:cstheme="minorHAnsi"/>
          <w:color w:val="000000"/>
        </w:rPr>
      </w:pPr>
      <w:r w:rsidRPr="00C80C3D">
        <w:rPr>
          <w:rFonts w:asciiTheme="minorHAnsi" w:eastAsia="Arial" w:hAnsiTheme="minorHAnsi" w:cstheme="minorHAnsi"/>
        </w:rPr>
        <w:t>Schools will follow ‘Working together to improve school attendance’ (</w:t>
      </w:r>
      <w:hyperlink r:id="rId19" w:history="1">
        <w:r w:rsidRPr="00C80C3D">
          <w:rPr>
            <w:rStyle w:val="Hyperlink"/>
            <w:rFonts w:asciiTheme="minorHAnsi" w:eastAsia="Arial" w:hAnsiTheme="minorHAnsi" w:cstheme="minorHAnsi"/>
          </w:rPr>
          <w:t>Working together to improve school attendance - GOV.UK</w:t>
        </w:r>
      </w:hyperlink>
      <w:r w:rsidRPr="00C80C3D">
        <w:rPr>
          <w:rFonts w:asciiTheme="minorHAnsi" w:eastAsia="Arial" w:hAnsiTheme="minorHAnsi" w:cstheme="minorHAnsi"/>
        </w:rPr>
        <w:t xml:space="preserve">) – statutory guidance that is continually updated online via the DfE. </w:t>
      </w:r>
    </w:p>
    <w:p w14:paraId="15965CD2" w14:textId="77777777" w:rsidR="00E36DFD" w:rsidRPr="00C80C3D" w:rsidRDefault="00B46EEC" w:rsidP="00AA17CA">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A child going missing from education is a potential indicator of abuse or neglect.</w:t>
      </w:r>
    </w:p>
    <w:p w14:paraId="60EDCC55" w14:textId="77777777" w:rsidR="00E36DFD" w:rsidRPr="00C80C3D" w:rsidRDefault="00E36DFD">
      <w:pPr>
        <w:pBdr>
          <w:top w:val="nil"/>
          <w:left w:val="nil"/>
          <w:bottom w:val="nil"/>
          <w:right w:val="nil"/>
          <w:between w:val="nil"/>
        </w:pBdr>
        <w:spacing w:after="0"/>
        <w:ind w:left="397"/>
        <w:rPr>
          <w:rFonts w:asciiTheme="minorHAnsi" w:eastAsia="Arial" w:hAnsiTheme="minorHAnsi" w:cstheme="minorHAnsi"/>
          <w:color w:val="000000"/>
        </w:rPr>
      </w:pPr>
    </w:p>
    <w:p w14:paraId="566735CA" w14:textId="77777777" w:rsidR="00E36DFD" w:rsidRPr="00C80C3D" w:rsidRDefault="00B46EEC" w:rsidP="00AA17CA">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We have an admission and attendance register and all pupils are placed on both registers.</w:t>
      </w:r>
    </w:p>
    <w:p w14:paraId="3BBB8815"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8B09395" w14:textId="77777777" w:rsidR="00E36DFD" w:rsidRPr="00C80C3D" w:rsidRDefault="00B46EEC" w:rsidP="00AA17CA">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We will work collaboratively with the local authority (and other agencies where appropriate) to share information about attendance.</w:t>
      </w:r>
    </w:p>
    <w:p w14:paraId="55B91B0D" w14:textId="77777777" w:rsidR="00E36DFD" w:rsidRPr="00C80C3D" w:rsidRDefault="00E36DFD">
      <w:pPr>
        <w:pBdr>
          <w:top w:val="nil"/>
          <w:left w:val="nil"/>
          <w:bottom w:val="nil"/>
          <w:right w:val="nil"/>
          <w:between w:val="nil"/>
        </w:pBdr>
        <w:spacing w:after="0"/>
        <w:ind w:left="397"/>
        <w:rPr>
          <w:rFonts w:asciiTheme="minorHAnsi" w:eastAsia="Arial" w:hAnsiTheme="minorHAnsi" w:cstheme="minorHAnsi"/>
          <w:color w:val="000000"/>
        </w:rPr>
      </w:pPr>
    </w:p>
    <w:p w14:paraId="144FA35D" w14:textId="3969F314" w:rsidR="00E36DFD" w:rsidRPr="00C80C3D" w:rsidRDefault="00B46EEC" w:rsidP="00D5081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If a registered pupil is continuously absent for two weeks without explanation, or fails to return from a holiday, the school will follow the normal procedures for investigating pupil absence (i.e. telephone calls, letters, invitations to meetings at the school etc.). If, after further enquiries, the child has not returned to school after a total of no more than two weeks, the matter will be referred to the Local Authority.</w:t>
      </w:r>
    </w:p>
    <w:p w14:paraId="6C80961E" w14:textId="77777777" w:rsidR="00D5081C" w:rsidRPr="00C80C3D" w:rsidRDefault="00D5081C" w:rsidP="00D5081C">
      <w:pPr>
        <w:pBdr>
          <w:top w:val="nil"/>
          <w:left w:val="nil"/>
          <w:bottom w:val="nil"/>
          <w:right w:val="nil"/>
          <w:between w:val="nil"/>
        </w:pBdr>
        <w:spacing w:after="0"/>
        <w:ind w:left="360"/>
        <w:rPr>
          <w:rFonts w:asciiTheme="minorHAnsi" w:eastAsia="Arial" w:hAnsiTheme="minorHAnsi" w:cstheme="minorHAnsi"/>
          <w:color w:val="000000"/>
        </w:rPr>
      </w:pPr>
    </w:p>
    <w:p w14:paraId="064B6E94" w14:textId="37E87941" w:rsidR="00E36DFD" w:rsidRPr="00C80C3D" w:rsidRDefault="00B46EEC" w:rsidP="00D5081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If a pupil suddenly ceases to attend without prior warning, and their whereabouts cannot be established, the school will immediately notify the Local Authority.  If there are any reasons to be concerned for the child’s safety, including any past history of concern, this will be raised immediately as a referral under Safeguarding Children Partnership procedures.  </w:t>
      </w:r>
    </w:p>
    <w:p w14:paraId="61349DBD" w14:textId="77777777" w:rsidR="007D66BD" w:rsidRPr="00C80C3D" w:rsidRDefault="007D66BD" w:rsidP="00D5081C">
      <w:pPr>
        <w:pBdr>
          <w:top w:val="nil"/>
          <w:left w:val="nil"/>
          <w:bottom w:val="nil"/>
          <w:right w:val="nil"/>
          <w:between w:val="nil"/>
        </w:pBdr>
        <w:spacing w:after="0"/>
        <w:rPr>
          <w:rFonts w:asciiTheme="minorHAnsi" w:eastAsia="Arial" w:hAnsiTheme="minorHAnsi" w:cstheme="minorHAnsi"/>
          <w:b/>
          <w:color w:val="000000"/>
        </w:rPr>
      </w:pPr>
    </w:p>
    <w:p w14:paraId="7C729B5F" w14:textId="651EC0EB" w:rsidR="00E36DFD" w:rsidRPr="00C80C3D" w:rsidRDefault="00D5081C" w:rsidP="00D5081C">
      <w:pPr>
        <w:pBdr>
          <w:top w:val="nil"/>
          <w:left w:val="nil"/>
          <w:bottom w:val="nil"/>
          <w:right w:val="nil"/>
          <w:between w:val="nil"/>
        </w:pBdr>
        <w:spacing w:after="0"/>
        <w:rPr>
          <w:rFonts w:asciiTheme="minorHAnsi" w:eastAsia="Arial" w:hAnsiTheme="minorHAnsi" w:cstheme="minorHAnsi"/>
          <w:b/>
          <w:color w:val="000000"/>
        </w:rPr>
      </w:pPr>
      <w:r w:rsidRPr="00C80C3D">
        <w:rPr>
          <w:rFonts w:asciiTheme="minorHAnsi" w:eastAsia="Arial" w:hAnsiTheme="minorHAnsi" w:cstheme="minorHAnsi"/>
          <w:b/>
          <w:color w:val="000000"/>
        </w:rPr>
        <w:t>2</w:t>
      </w:r>
      <w:r w:rsidR="00C9543A" w:rsidRPr="00C80C3D">
        <w:rPr>
          <w:rFonts w:asciiTheme="minorHAnsi" w:eastAsia="Arial" w:hAnsiTheme="minorHAnsi" w:cstheme="minorHAnsi"/>
          <w:b/>
          <w:color w:val="000000"/>
        </w:rPr>
        <w:t>3</w:t>
      </w:r>
      <w:r w:rsidRPr="00C80C3D">
        <w:rPr>
          <w:rFonts w:asciiTheme="minorHAnsi" w:eastAsia="Arial" w:hAnsiTheme="minorHAnsi" w:cstheme="minorHAnsi"/>
          <w:b/>
          <w:color w:val="000000"/>
        </w:rPr>
        <w:t xml:space="preserve">.2 Child Sexual Exploitation </w:t>
      </w:r>
      <w:r w:rsidR="00B46EEC" w:rsidRPr="00C80C3D">
        <w:rPr>
          <w:rFonts w:asciiTheme="minorHAnsi" w:eastAsia="Arial" w:hAnsiTheme="minorHAnsi" w:cstheme="minorHAnsi"/>
          <w:b/>
          <w:color w:val="000000"/>
        </w:rPr>
        <w:t>(CSE)</w:t>
      </w:r>
    </w:p>
    <w:p w14:paraId="25AF7EAE"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BB60E07" w14:textId="6DCEED45" w:rsidR="00E36DFD" w:rsidRPr="00C80C3D" w:rsidRDefault="00B701E4" w:rsidP="00D5081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rPr>
        <w:t xml:space="preserve">Etruscan Primary School </w:t>
      </w:r>
      <w:r w:rsidR="00B46EEC" w:rsidRPr="00C80C3D">
        <w:rPr>
          <w:rFonts w:asciiTheme="minorHAnsi" w:eastAsia="Arial" w:hAnsiTheme="minorHAnsi" w:cstheme="minorHAnsi"/>
          <w:color w:val="000000" w:themeColor="text1"/>
        </w:rPr>
        <w:t xml:space="preserve">recognises the need to protect children and young people from sexual exploitation. Education staff are more likely to see victims on a regular basis than almost any other professional. They will notice recurrent or prolonged absences and significant changes in behaviour. </w:t>
      </w:r>
      <w:proofErr w:type="gramStart"/>
      <w:r w:rsidR="00B46EEC" w:rsidRPr="00C80C3D">
        <w:rPr>
          <w:rFonts w:asciiTheme="minorHAnsi" w:eastAsia="Arial" w:hAnsiTheme="minorHAnsi" w:cstheme="minorHAnsi"/>
          <w:color w:val="000000" w:themeColor="text1"/>
        </w:rPr>
        <w:t>Therefore</w:t>
      </w:r>
      <w:proofErr w:type="gramEnd"/>
      <w:r w:rsidR="00B46EEC" w:rsidRPr="00C80C3D">
        <w:rPr>
          <w:rFonts w:asciiTheme="minorHAnsi" w:eastAsia="Arial" w:hAnsiTheme="minorHAnsi" w:cstheme="minorHAnsi"/>
          <w:color w:val="000000" w:themeColor="text1"/>
        </w:rPr>
        <w:t xml:space="preserve"> we are key to identifying children at risk and will raise concerns at an early stage, to potentially halt the grooming process before sexual exploitation has begun. </w:t>
      </w:r>
    </w:p>
    <w:p w14:paraId="2633CEB9" w14:textId="77777777" w:rsidR="00E36DFD" w:rsidRPr="00C80C3D" w:rsidRDefault="00E36DFD">
      <w:pPr>
        <w:pBdr>
          <w:top w:val="nil"/>
          <w:left w:val="nil"/>
          <w:bottom w:val="nil"/>
          <w:right w:val="nil"/>
          <w:between w:val="nil"/>
        </w:pBdr>
        <w:spacing w:after="0"/>
        <w:ind w:left="397"/>
        <w:rPr>
          <w:rFonts w:asciiTheme="minorHAnsi" w:eastAsia="Arial" w:hAnsiTheme="minorHAnsi" w:cstheme="minorHAnsi"/>
          <w:color w:val="000000"/>
        </w:rPr>
      </w:pPr>
    </w:p>
    <w:p w14:paraId="3891630B" w14:textId="523E59B3" w:rsidR="00E36DFD" w:rsidRPr="00C80C3D" w:rsidRDefault="00B46EEC" w:rsidP="007D66BD">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We will follow the Safeguarding Children Partnership procedure which can be found on the SCP website.</w:t>
      </w:r>
    </w:p>
    <w:p w14:paraId="5DA5F4DF" w14:textId="77777777" w:rsidR="007D66BD" w:rsidRPr="00C80C3D" w:rsidRDefault="007D66BD" w:rsidP="007D66BD">
      <w:pPr>
        <w:pBdr>
          <w:top w:val="nil"/>
          <w:left w:val="nil"/>
          <w:bottom w:val="nil"/>
          <w:right w:val="nil"/>
          <w:between w:val="nil"/>
        </w:pBdr>
        <w:spacing w:after="0"/>
        <w:rPr>
          <w:rFonts w:asciiTheme="minorHAnsi" w:eastAsia="Arial" w:hAnsiTheme="minorHAnsi" w:cstheme="minorHAnsi"/>
          <w:color w:val="000000"/>
        </w:rPr>
      </w:pPr>
    </w:p>
    <w:p w14:paraId="3C69FC4F" w14:textId="0C47AB26" w:rsidR="00E36DFD" w:rsidRPr="00C80C3D" w:rsidRDefault="00B46EEC" w:rsidP="00D5081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Child sexual exploitation is a form of child sexual abuse. It occurs where an individual or group</w:t>
      </w:r>
      <w:r w:rsidR="00B03851" w:rsidRPr="00C80C3D">
        <w:rPr>
          <w:rFonts w:asciiTheme="minorHAnsi" w:eastAsia="Arial" w:hAnsiTheme="minorHAnsi" w:cstheme="minorHAnsi"/>
          <w:color w:val="000000"/>
        </w:rPr>
        <w:t xml:space="preserve"> may</w:t>
      </w:r>
      <w:r w:rsidRPr="00C80C3D">
        <w:rPr>
          <w:rFonts w:asciiTheme="minorHAnsi" w:eastAsia="Arial" w:hAnsiTheme="minorHAnsi" w:cstheme="minorHAnsi"/>
          <w:color w:val="000000"/>
        </w:rPr>
        <w:t xml:space="preserve"> take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r w:rsidR="001D28F0" w:rsidRPr="00C80C3D">
        <w:rPr>
          <w:rFonts w:asciiTheme="minorHAnsi" w:eastAsia="Arial" w:hAnsiTheme="minorHAnsi" w:cstheme="minorHAnsi"/>
          <w:color w:val="000000"/>
        </w:rPr>
        <w:t>, and through AI or deepfake sexual imagery</w:t>
      </w:r>
      <w:r w:rsidRPr="00C80C3D">
        <w:rPr>
          <w:rFonts w:asciiTheme="minorHAnsi" w:eastAsia="Arial" w:hAnsiTheme="minorHAnsi" w:cstheme="minorHAnsi"/>
          <w:color w:val="000000"/>
        </w:rPr>
        <w:t xml:space="preserve">. </w:t>
      </w:r>
    </w:p>
    <w:p w14:paraId="4B1D477B" w14:textId="77777777" w:rsidR="00E36DFD" w:rsidRPr="00C80C3D" w:rsidRDefault="00E36DFD">
      <w:pPr>
        <w:pBdr>
          <w:top w:val="nil"/>
          <w:left w:val="nil"/>
          <w:bottom w:val="nil"/>
          <w:right w:val="nil"/>
          <w:between w:val="nil"/>
        </w:pBdr>
        <w:spacing w:after="0"/>
        <w:ind w:left="397"/>
        <w:rPr>
          <w:rFonts w:asciiTheme="minorHAnsi" w:eastAsia="Arial" w:hAnsiTheme="minorHAnsi" w:cstheme="minorHAnsi"/>
          <w:color w:val="000000"/>
        </w:rPr>
      </w:pPr>
    </w:p>
    <w:p w14:paraId="65BE1F1D" w14:textId="38900E83" w:rsidR="00E36DFD" w:rsidRPr="00C80C3D" w:rsidRDefault="00B46EEC" w:rsidP="007D66BD">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b/>
          <w:bCs/>
          <w:color w:val="000000" w:themeColor="text1"/>
        </w:rPr>
        <w:t>Children cannot consent to being abused.</w:t>
      </w:r>
      <w:r w:rsidRPr="00C80C3D">
        <w:rPr>
          <w:rFonts w:asciiTheme="minorHAnsi" w:eastAsia="Arial" w:hAnsiTheme="minorHAnsi" w:cstheme="minorHAnsi"/>
          <w:color w:val="000000" w:themeColor="text1"/>
        </w:rPr>
        <w:t xml:space="preserve"> Irrespective of the child’s age and even where a child may believe they are voluntarily engaging in sexual activity with the person who is exploiting them, it is not uncommon for children not to realise that they are being exploited. CSE can affect 16 and 17 year olds who may believe they are in a romantic relationship but are, in fact, being exploited.</w:t>
      </w:r>
    </w:p>
    <w:p w14:paraId="7E1B74F0" w14:textId="77777777" w:rsidR="007D66BD" w:rsidRPr="00C80C3D" w:rsidRDefault="007D66BD" w:rsidP="007D66BD">
      <w:pPr>
        <w:pBdr>
          <w:top w:val="nil"/>
          <w:left w:val="nil"/>
          <w:bottom w:val="nil"/>
          <w:right w:val="nil"/>
          <w:between w:val="nil"/>
        </w:pBdr>
        <w:spacing w:after="0"/>
        <w:rPr>
          <w:rFonts w:asciiTheme="minorHAnsi" w:eastAsia="Arial" w:hAnsiTheme="minorHAnsi" w:cstheme="minorHAnsi"/>
          <w:color w:val="000000"/>
        </w:rPr>
      </w:pPr>
    </w:p>
    <w:p w14:paraId="1642CBC0" w14:textId="77777777" w:rsidR="007D66BD" w:rsidRPr="00C80C3D" w:rsidRDefault="007D66BD" w:rsidP="007D66BD">
      <w:pPr>
        <w:pBdr>
          <w:top w:val="nil"/>
          <w:left w:val="nil"/>
          <w:bottom w:val="nil"/>
          <w:right w:val="nil"/>
          <w:between w:val="nil"/>
        </w:pBdr>
        <w:spacing w:after="0"/>
        <w:rPr>
          <w:rFonts w:asciiTheme="minorHAnsi" w:eastAsia="Arial" w:hAnsiTheme="minorHAnsi" w:cstheme="minorHAnsi"/>
          <w:color w:val="000000"/>
        </w:rPr>
      </w:pPr>
    </w:p>
    <w:p w14:paraId="12B95806" w14:textId="77777777" w:rsidR="00BC4131" w:rsidRPr="00C80C3D" w:rsidRDefault="00BC4131">
      <w:pPr>
        <w:pBdr>
          <w:top w:val="nil"/>
          <w:left w:val="nil"/>
          <w:bottom w:val="nil"/>
          <w:right w:val="nil"/>
          <w:between w:val="nil"/>
        </w:pBdr>
        <w:spacing w:after="0"/>
        <w:ind w:left="397"/>
        <w:rPr>
          <w:rFonts w:asciiTheme="minorHAnsi" w:eastAsia="Arial" w:hAnsiTheme="minorHAnsi" w:cstheme="minorHAnsi"/>
          <w:color w:val="000000"/>
        </w:rPr>
      </w:pPr>
    </w:p>
    <w:p w14:paraId="55AD11C4" w14:textId="2957FAE6" w:rsidR="00E36DFD" w:rsidRPr="00C80C3D" w:rsidRDefault="00B46EEC" w:rsidP="00D5081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Some of the following signs may be indicators of sexual exploitation:</w:t>
      </w:r>
    </w:p>
    <w:p w14:paraId="6AFAB436"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D1FF9BD" w14:textId="15C438EF" w:rsidR="00E36DFD" w:rsidRPr="00C80C3D"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Children with unexplained gifts or new possessions</w:t>
      </w:r>
    </w:p>
    <w:p w14:paraId="3FEAF2D0" w14:textId="23C8D57C" w:rsidR="00E36DFD" w:rsidRPr="00C80C3D"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Having multiple mobile phones and worrying about losing contact via mobile phone</w:t>
      </w:r>
    </w:p>
    <w:p w14:paraId="26195EC6" w14:textId="6AB2B369" w:rsidR="00E36DFD" w:rsidRPr="00C80C3D"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Children who associate with other young people involved in exploitation;</w:t>
      </w:r>
    </w:p>
    <w:p w14:paraId="2168CE3E" w14:textId="6499BA47" w:rsidR="00E36DFD" w:rsidRPr="00C80C3D"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Children who have older boyfriends or girlfriends </w:t>
      </w:r>
    </w:p>
    <w:p w14:paraId="38EE9B29" w14:textId="34E695FC" w:rsidR="00E36DFD" w:rsidRPr="00C80C3D"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Inappropriate sexual or sexualised behaviour</w:t>
      </w:r>
    </w:p>
    <w:p w14:paraId="0D975A3D" w14:textId="0D14ABCF" w:rsidR="00E36DFD" w:rsidRPr="00C80C3D"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Sexual activity/underage sexual activity</w:t>
      </w:r>
    </w:p>
    <w:p w14:paraId="73998920" w14:textId="6D0FCDB5" w:rsidR="00E36DFD" w:rsidRPr="00C80C3D"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Sexually risky behaviour, 'swapping' sex</w:t>
      </w:r>
    </w:p>
    <w:p w14:paraId="6CA0F5FB" w14:textId="29FD9953" w:rsidR="00E36DFD" w:rsidRPr="00C80C3D"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Seen at known places of concern</w:t>
      </w:r>
    </w:p>
    <w:p w14:paraId="03D52D79" w14:textId="00EFCEE3" w:rsidR="00E36DFD" w:rsidRPr="00C80C3D"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Involved in abusive relationships</w:t>
      </w:r>
    </w:p>
    <w:p w14:paraId="538AA883" w14:textId="0AE083C1" w:rsidR="00E36DFD" w:rsidRPr="00C80C3D"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Intimidated and fearful of certain people or situations</w:t>
      </w:r>
    </w:p>
    <w:p w14:paraId="180EB2E8" w14:textId="622B39CF" w:rsidR="00E36DFD" w:rsidRPr="00C80C3D"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Hanging out with groups of older people, or anti-social groups, or with other vulnerable peers or known perpetrators</w:t>
      </w:r>
    </w:p>
    <w:p w14:paraId="2A7FA2BE" w14:textId="0645E9EC" w:rsidR="00E36DFD" w:rsidRPr="00C80C3D"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Children who suffer from sexually transmitted infections or become pregnant</w:t>
      </w:r>
    </w:p>
    <w:p w14:paraId="1D4059AD" w14:textId="7D5C19E9" w:rsidR="00E36DFD" w:rsidRPr="00C80C3D"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Children who suffer from changes in emotional well-being</w:t>
      </w:r>
    </w:p>
    <w:p w14:paraId="323C2B2F" w14:textId="27F6DD88" w:rsidR="00E36DFD" w:rsidRPr="00C80C3D"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Children who misuse drugs and alcohol</w:t>
      </w:r>
    </w:p>
    <w:p w14:paraId="67EB01C8" w14:textId="38D1ED7B" w:rsidR="00E36DFD" w:rsidRPr="00C80C3D"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Children who go missing for periods of time or regularly come home late</w:t>
      </w:r>
    </w:p>
    <w:p w14:paraId="5A69E8D8" w14:textId="40EA18BD" w:rsidR="00E36DFD" w:rsidRPr="00C80C3D"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Children who regularly miss school or education or don’t take part in educatio</w:t>
      </w:r>
      <w:r w:rsidR="00D5081C" w:rsidRPr="00C80C3D">
        <w:rPr>
          <w:rFonts w:asciiTheme="minorHAnsi" w:eastAsia="Arial" w:hAnsiTheme="minorHAnsi" w:cstheme="minorHAnsi"/>
          <w:color w:val="000000"/>
        </w:rPr>
        <w:t>n</w:t>
      </w:r>
    </w:p>
    <w:p w14:paraId="5494F283" w14:textId="6FC3E505" w:rsidR="00E36DFD" w:rsidRPr="00C80C3D"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Injuries from physical assault, physical restraint, sexual assault</w:t>
      </w:r>
    </w:p>
    <w:p w14:paraId="73071C0E" w14:textId="7C0AA73D" w:rsidR="00E36DFD" w:rsidRPr="00C80C3D"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Mental health concerns</w:t>
      </w:r>
      <w:r w:rsidR="00D5081C" w:rsidRPr="00C80C3D">
        <w:rPr>
          <w:rFonts w:asciiTheme="minorHAnsi" w:eastAsia="Arial" w:hAnsiTheme="minorHAnsi" w:cstheme="minorHAnsi"/>
          <w:color w:val="000000"/>
        </w:rPr>
        <w:t>.</w:t>
      </w:r>
    </w:p>
    <w:p w14:paraId="042C5D41"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950240F" w14:textId="77777777" w:rsidR="00E36DFD" w:rsidRPr="00C80C3D" w:rsidRDefault="00B46EEC" w:rsidP="00D5081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Where a member of staff sees one or more of these indictors, or otherwise has cause for concern, this information will be recorded and passed, without delay, to the DSL following usual safeguarding procedures.</w:t>
      </w:r>
    </w:p>
    <w:p w14:paraId="308F224F" w14:textId="77777777" w:rsidR="00E36DFD" w:rsidRPr="00C80C3D" w:rsidRDefault="00E36DFD">
      <w:pPr>
        <w:pBdr>
          <w:top w:val="nil"/>
          <w:left w:val="nil"/>
          <w:bottom w:val="nil"/>
          <w:right w:val="nil"/>
          <w:between w:val="nil"/>
        </w:pBdr>
        <w:spacing w:after="0"/>
        <w:ind w:left="397"/>
        <w:rPr>
          <w:rFonts w:asciiTheme="minorHAnsi" w:eastAsia="Arial" w:hAnsiTheme="minorHAnsi" w:cstheme="minorHAnsi"/>
          <w:color w:val="000000"/>
        </w:rPr>
      </w:pPr>
    </w:p>
    <w:p w14:paraId="654E1A5F" w14:textId="77777777" w:rsidR="00E36DFD" w:rsidRPr="00C80C3D" w:rsidRDefault="00B46EEC" w:rsidP="00D5081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We will use the Child Exploitation Risk Factor Matrix (RFM) to identify pupils at low, medium or high risk of sexual exploitation. The Matrix can be found on the SCP website.</w:t>
      </w:r>
    </w:p>
    <w:p w14:paraId="5E6D6F63" w14:textId="77777777" w:rsidR="00E36DFD" w:rsidRPr="00C80C3D" w:rsidRDefault="00E36DFD">
      <w:pPr>
        <w:pBdr>
          <w:top w:val="nil"/>
          <w:left w:val="nil"/>
          <w:bottom w:val="nil"/>
          <w:right w:val="nil"/>
          <w:between w:val="nil"/>
        </w:pBdr>
        <w:spacing w:after="0"/>
        <w:ind w:left="397"/>
        <w:rPr>
          <w:rFonts w:asciiTheme="minorHAnsi" w:eastAsia="Arial" w:hAnsiTheme="minorHAnsi" w:cstheme="minorHAnsi"/>
          <w:color w:val="000000"/>
        </w:rPr>
      </w:pPr>
    </w:p>
    <w:p w14:paraId="79B3D668" w14:textId="77777777" w:rsidR="00E36DFD" w:rsidRPr="00C80C3D" w:rsidRDefault="00B46EEC" w:rsidP="00D5081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Pupils will be referred to the Multi-Agency Child Exploitation (MACE) Panel if deemed appropriate, following completion of the Risk Factor Matrix.</w:t>
      </w:r>
    </w:p>
    <w:p w14:paraId="7B969857" w14:textId="77777777" w:rsidR="00E36DFD" w:rsidRPr="00C80C3D" w:rsidRDefault="00E36DFD">
      <w:pPr>
        <w:pBdr>
          <w:top w:val="nil"/>
          <w:left w:val="nil"/>
          <w:bottom w:val="nil"/>
          <w:right w:val="nil"/>
          <w:between w:val="nil"/>
        </w:pBdr>
        <w:spacing w:after="0"/>
        <w:ind w:left="397"/>
        <w:rPr>
          <w:rFonts w:asciiTheme="minorHAnsi" w:eastAsia="Arial" w:hAnsiTheme="minorHAnsi" w:cstheme="minorHAnsi"/>
          <w:color w:val="000000"/>
        </w:rPr>
      </w:pPr>
    </w:p>
    <w:p w14:paraId="5C09318C" w14:textId="77777777" w:rsidR="00E36DFD" w:rsidRPr="00C80C3D" w:rsidRDefault="00B46EEC" w:rsidP="00D5081C">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We will also share information with Staffordshire Police Child Exploitation Team to contribute to their intelligence gathering to prevent and detect cases of CSE; so even apparently minor or ‘low level’ pieces of information should be given to the DSL. </w:t>
      </w:r>
    </w:p>
    <w:p w14:paraId="0FE634FD"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75B4E23" w14:textId="77777777" w:rsidR="00E36DFD" w:rsidRPr="00C80C3D"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Staffordshire Police CSE Information Report form can be found at </w:t>
      </w:r>
      <w:r w:rsidRPr="00C80C3D">
        <w:rPr>
          <w:rFonts w:asciiTheme="minorHAnsi" w:eastAsia="Arial" w:hAnsiTheme="minorHAnsi" w:cstheme="minorHAnsi"/>
          <w:b/>
          <w:bCs/>
          <w:color w:val="000000"/>
        </w:rPr>
        <w:t>Appendix 15.</w:t>
      </w:r>
    </w:p>
    <w:p w14:paraId="62A1F980"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902B6C4" w14:textId="77777777" w:rsidR="00E36DFD" w:rsidRPr="00C80C3D" w:rsidRDefault="00B46EEC" w:rsidP="007D66BD">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Where we identify that a child under the age of 13 is involved in sexual activity, this will always be immediately reported to the police. Sexual intercourse with a child under the age of 13 is classed as rape.</w:t>
      </w:r>
    </w:p>
    <w:p w14:paraId="300079F4" w14:textId="77777777" w:rsidR="00E36DFD" w:rsidRPr="00C80C3D" w:rsidRDefault="00E36DFD">
      <w:pPr>
        <w:pBdr>
          <w:top w:val="nil"/>
          <w:left w:val="nil"/>
          <w:bottom w:val="nil"/>
          <w:right w:val="nil"/>
          <w:between w:val="nil"/>
        </w:pBdr>
        <w:spacing w:after="0"/>
        <w:ind w:left="397"/>
        <w:rPr>
          <w:rFonts w:asciiTheme="minorHAnsi" w:eastAsia="Arial" w:hAnsiTheme="minorHAnsi" w:cstheme="minorHAnsi"/>
          <w:color w:val="000000"/>
        </w:rPr>
      </w:pPr>
    </w:p>
    <w:p w14:paraId="2CD49E29" w14:textId="770CD540" w:rsidR="00E36DFD" w:rsidRPr="00C80C3D" w:rsidRDefault="007D66BD" w:rsidP="007D66BD">
      <w:pPr>
        <w:pBdr>
          <w:top w:val="nil"/>
          <w:left w:val="nil"/>
          <w:bottom w:val="nil"/>
          <w:right w:val="nil"/>
          <w:between w:val="nil"/>
        </w:pBdr>
        <w:spacing w:after="0"/>
        <w:rPr>
          <w:rFonts w:asciiTheme="minorHAnsi" w:eastAsia="Arial" w:hAnsiTheme="minorHAnsi" w:cstheme="minorHAnsi"/>
          <w:b/>
          <w:color w:val="000000"/>
        </w:rPr>
      </w:pPr>
      <w:r w:rsidRPr="00C80C3D">
        <w:rPr>
          <w:rFonts w:asciiTheme="minorHAnsi" w:eastAsia="Arial" w:hAnsiTheme="minorHAnsi" w:cstheme="minorHAnsi"/>
          <w:b/>
          <w:color w:val="000000"/>
        </w:rPr>
        <w:t>2</w:t>
      </w:r>
      <w:r w:rsidR="00C9543A" w:rsidRPr="00C80C3D">
        <w:rPr>
          <w:rFonts w:asciiTheme="minorHAnsi" w:eastAsia="Arial" w:hAnsiTheme="minorHAnsi" w:cstheme="minorHAnsi"/>
          <w:b/>
          <w:color w:val="000000"/>
        </w:rPr>
        <w:t>3</w:t>
      </w:r>
      <w:r w:rsidRPr="00C80C3D">
        <w:rPr>
          <w:rFonts w:asciiTheme="minorHAnsi" w:eastAsia="Arial" w:hAnsiTheme="minorHAnsi" w:cstheme="minorHAnsi"/>
          <w:b/>
          <w:color w:val="000000"/>
        </w:rPr>
        <w:t>.3 Child On Child Abuse</w:t>
      </w:r>
    </w:p>
    <w:p w14:paraId="299D8616" w14:textId="77777777" w:rsidR="00E36DFD" w:rsidRPr="00C80C3D" w:rsidRDefault="00E36DFD">
      <w:pPr>
        <w:spacing w:after="0"/>
        <w:rPr>
          <w:rFonts w:asciiTheme="minorHAnsi" w:eastAsia="Arial" w:hAnsiTheme="minorHAnsi" w:cstheme="minorHAnsi"/>
          <w:b/>
        </w:rPr>
      </w:pPr>
    </w:p>
    <w:p w14:paraId="2FFFF2BA" w14:textId="35B6CB70" w:rsidR="00E36DFD" w:rsidRPr="00C80C3D" w:rsidRDefault="00B701E4" w:rsidP="3BEB1E2E">
      <w:pPr>
        <w:spacing w:after="0"/>
        <w:rPr>
          <w:rFonts w:asciiTheme="minorHAnsi" w:eastAsia="Arial" w:hAnsiTheme="minorHAnsi" w:cstheme="minorHAnsi"/>
          <w:b/>
          <w:bCs/>
        </w:rPr>
      </w:pPr>
      <w:r w:rsidRPr="00C80C3D">
        <w:rPr>
          <w:rFonts w:asciiTheme="minorHAnsi" w:eastAsia="Arial" w:hAnsiTheme="minorHAnsi" w:cstheme="minorHAnsi"/>
        </w:rPr>
        <w:t>Etruscan Primary School</w:t>
      </w:r>
      <w:r w:rsidR="00B46EEC" w:rsidRPr="00C80C3D">
        <w:rPr>
          <w:rFonts w:asciiTheme="minorHAnsi" w:eastAsia="Arial" w:hAnsiTheme="minorHAnsi" w:cstheme="minorHAnsi"/>
          <w:color w:val="FF0000"/>
        </w:rPr>
        <w:t xml:space="preserve"> </w:t>
      </w:r>
      <w:r w:rsidR="00B46EEC" w:rsidRPr="00C80C3D">
        <w:rPr>
          <w:rFonts w:asciiTheme="minorHAnsi" w:eastAsia="Arial" w:hAnsiTheme="minorHAnsi" w:cstheme="minorHAnsi"/>
        </w:rPr>
        <w:t>has zero tolerance with regards to child on child abuse.</w:t>
      </w:r>
      <w:r w:rsidR="000D7E86" w:rsidRPr="00C80C3D">
        <w:rPr>
          <w:rFonts w:asciiTheme="minorHAnsi" w:eastAsia="Arial" w:hAnsiTheme="minorHAnsi" w:cstheme="minorHAnsi"/>
        </w:rPr>
        <w:t xml:space="preserve">  It is important that when staff have any concerns about child on child </w:t>
      </w:r>
      <w:proofErr w:type="gramStart"/>
      <w:r w:rsidR="000D7E86" w:rsidRPr="00C80C3D">
        <w:rPr>
          <w:rFonts w:asciiTheme="minorHAnsi" w:eastAsia="Arial" w:hAnsiTheme="minorHAnsi" w:cstheme="minorHAnsi"/>
        </w:rPr>
        <w:t>abuse</w:t>
      </w:r>
      <w:proofErr w:type="gramEnd"/>
      <w:r w:rsidR="000D7E86" w:rsidRPr="00C80C3D">
        <w:rPr>
          <w:rFonts w:asciiTheme="minorHAnsi" w:eastAsia="Arial" w:hAnsiTheme="minorHAnsi" w:cstheme="minorHAnsi"/>
        </w:rPr>
        <w:t xml:space="preserve"> they should speak to their DSL.</w:t>
      </w:r>
    </w:p>
    <w:p w14:paraId="491D2769" w14:textId="77777777" w:rsidR="00E36DFD" w:rsidRPr="00C80C3D" w:rsidRDefault="00E36DFD">
      <w:pPr>
        <w:spacing w:after="0"/>
        <w:rPr>
          <w:rFonts w:asciiTheme="minorHAnsi" w:eastAsia="Arial" w:hAnsiTheme="minorHAnsi" w:cstheme="minorHAnsi"/>
          <w:b/>
        </w:rPr>
      </w:pPr>
    </w:p>
    <w:p w14:paraId="6DD656E6" w14:textId="77777777" w:rsidR="00E36DFD" w:rsidRPr="00C80C3D" w:rsidRDefault="00B46EEC">
      <w:pPr>
        <w:spacing w:after="0"/>
        <w:rPr>
          <w:rFonts w:asciiTheme="minorHAnsi" w:eastAsia="Arial" w:hAnsiTheme="minorHAnsi" w:cstheme="minorHAnsi"/>
        </w:rPr>
      </w:pPr>
      <w:r w:rsidRPr="00C80C3D">
        <w:rPr>
          <w:rFonts w:asciiTheme="minorHAnsi" w:eastAsia="Arial" w:hAnsiTheme="minorHAnsi" w:cstheme="minorHAnsi"/>
        </w:rPr>
        <w:t>All staff are aware that children can abuse other children (often referred to as child on child or peer on peer abuse), this can include sexual violence and sexual harassment between children. It can take place inside or out of school and online. Child on child abuse is most likely to include, but may not be limited to:</w:t>
      </w:r>
    </w:p>
    <w:p w14:paraId="6F5CD9ED" w14:textId="77777777" w:rsidR="00E36DFD" w:rsidRPr="00C80C3D" w:rsidRDefault="00E36DFD">
      <w:pPr>
        <w:spacing w:after="0"/>
        <w:rPr>
          <w:rFonts w:asciiTheme="minorHAnsi" w:eastAsia="Arial" w:hAnsiTheme="minorHAnsi" w:cstheme="minorHAnsi"/>
        </w:rPr>
      </w:pPr>
    </w:p>
    <w:p w14:paraId="4EC0271F" w14:textId="5E1EE3AA" w:rsidR="00E36DF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lastRenderedPageBreak/>
        <w:t>bullying (including cyberbullying)</w:t>
      </w:r>
    </w:p>
    <w:p w14:paraId="682B8BBB" w14:textId="6210DD54" w:rsidR="00E36DF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physical abuse such as hitting, kicking, shaking, biting, hair pulling, or otherwise causing physical harm</w:t>
      </w:r>
    </w:p>
    <w:p w14:paraId="6A42F141" w14:textId="1080FCAC" w:rsidR="00E36DF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sexual violence such as rape, assault by penetration and sexual assault</w:t>
      </w:r>
    </w:p>
    <w:p w14:paraId="7B6E7CC8" w14:textId="4725DCB6" w:rsidR="00E36DF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sexual harassment, such as sexual comments, misogynism/misandry, remarks, jokes, ‘banter’ and online sexual harassment</w:t>
      </w:r>
      <w:r w:rsidR="001D28F0" w:rsidRPr="00C80C3D">
        <w:rPr>
          <w:rFonts w:asciiTheme="minorHAnsi" w:eastAsia="Arial" w:hAnsiTheme="minorHAnsi" w:cstheme="minorHAnsi"/>
          <w:color w:val="000000"/>
        </w:rPr>
        <w:t>, harmful sexual attitudes</w:t>
      </w:r>
    </w:p>
    <w:p w14:paraId="3894F28B" w14:textId="623F96DB" w:rsidR="00E36DF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voyeurism – up-skirting, which typically involves taking a picture under a person’s clothing without them knowing, with the intention of viewing their genitals or buttocks to obtain sexual gratification, or cause the victim humiliation, distress or alarm</w:t>
      </w:r>
    </w:p>
    <w:p w14:paraId="60B74A8E" w14:textId="3C8B3743" w:rsidR="00E36DF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initiation/hazing type violence and rituals</w:t>
      </w:r>
    </w:p>
    <w:p w14:paraId="7F08CA1C" w14:textId="77777777" w:rsidR="00E36DF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Abuse can take place online and technology can be used to facilitate offline abuse.</w:t>
      </w:r>
    </w:p>
    <w:p w14:paraId="4EF7FBD7" w14:textId="77777777" w:rsidR="00E36DFD" w:rsidRPr="00C80C3D" w:rsidRDefault="00E36DFD">
      <w:pPr>
        <w:spacing w:after="0"/>
        <w:ind w:hanging="975"/>
        <w:rPr>
          <w:rFonts w:asciiTheme="minorHAnsi" w:eastAsia="Arial" w:hAnsiTheme="minorHAnsi" w:cstheme="minorHAnsi"/>
          <w:b/>
        </w:rPr>
      </w:pPr>
    </w:p>
    <w:p w14:paraId="095718CF" w14:textId="77777777" w:rsidR="00711886" w:rsidRPr="00C80C3D" w:rsidRDefault="007D66BD" w:rsidP="00711886">
      <w:pPr>
        <w:spacing w:after="0" w:line="240" w:lineRule="auto"/>
        <w:rPr>
          <w:rFonts w:asciiTheme="minorHAnsi" w:eastAsia="Arial" w:hAnsiTheme="minorHAnsi" w:cstheme="minorHAnsi"/>
          <w:color w:val="000000"/>
        </w:rPr>
      </w:pPr>
      <w:r w:rsidRPr="00C80C3D">
        <w:rPr>
          <w:rFonts w:asciiTheme="minorHAnsi" w:eastAsia="Arial" w:hAnsiTheme="minorHAnsi" w:cstheme="minorHAnsi"/>
          <w:b/>
          <w:color w:val="000000"/>
        </w:rPr>
        <w:t>2</w:t>
      </w:r>
      <w:r w:rsidR="00C9543A" w:rsidRPr="00C80C3D">
        <w:rPr>
          <w:rFonts w:asciiTheme="minorHAnsi" w:eastAsia="Arial" w:hAnsiTheme="minorHAnsi" w:cstheme="minorHAnsi"/>
          <w:b/>
          <w:color w:val="000000"/>
        </w:rPr>
        <w:t>3</w:t>
      </w:r>
      <w:r w:rsidRPr="00C80C3D">
        <w:rPr>
          <w:rFonts w:asciiTheme="minorHAnsi" w:eastAsia="Arial" w:hAnsiTheme="minorHAnsi" w:cstheme="minorHAnsi"/>
          <w:b/>
          <w:color w:val="000000"/>
        </w:rPr>
        <w:t xml:space="preserve">.4 </w:t>
      </w:r>
      <w:r w:rsidR="00711886" w:rsidRPr="00C80C3D">
        <w:rPr>
          <w:rFonts w:asciiTheme="minorHAnsi" w:eastAsia="Arial" w:hAnsiTheme="minorHAnsi" w:cstheme="minorHAnsi"/>
          <w:b/>
          <w:bCs/>
          <w:color w:val="000000"/>
        </w:rPr>
        <w:t>Sharing of self-generated intimate images and/or videos (previously known as sexting)</w:t>
      </w:r>
    </w:p>
    <w:p w14:paraId="1E1F034A" w14:textId="6D5F7744" w:rsidR="00E36DFD" w:rsidRPr="00C80C3D" w:rsidRDefault="00E36DFD" w:rsidP="007D66BD">
      <w:pPr>
        <w:pBdr>
          <w:top w:val="nil"/>
          <w:left w:val="nil"/>
          <w:bottom w:val="nil"/>
          <w:right w:val="nil"/>
          <w:between w:val="nil"/>
        </w:pBdr>
        <w:spacing w:after="0"/>
        <w:rPr>
          <w:rFonts w:asciiTheme="minorHAnsi" w:eastAsia="Arial" w:hAnsiTheme="minorHAnsi" w:cstheme="minorHAnsi"/>
          <w:b/>
          <w:color w:val="000000"/>
        </w:rPr>
      </w:pPr>
    </w:p>
    <w:p w14:paraId="740C982E" w14:textId="77777777" w:rsidR="00E36DFD" w:rsidRPr="00C80C3D" w:rsidRDefault="00E36DFD">
      <w:pPr>
        <w:pBdr>
          <w:top w:val="nil"/>
          <w:left w:val="nil"/>
          <w:bottom w:val="nil"/>
          <w:right w:val="nil"/>
          <w:between w:val="nil"/>
        </w:pBdr>
        <w:spacing w:after="0"/>
        <w:ind w:left="360"/>
        <w:rPr>
          <w:rFonts w:asciiTheme="minorHAnsi" w:eastAsia="Arial" w:hAnsiTheme="minorHAnsi" w:cstheme="minorHAnsi"/>
          <w:b/>
          <w:color w:val="000000"/>
        </w:rPr>
      </w:pPr>
    </w:p>
    <w:p w14:paraId="64840DA1" w14:textId="368AAFE3" w:rsidR="00E36DFD" w:rsidRPr="00C80C3D" w:rsidRDefault="00711886"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Sharing of self-generated intimate images and/or videos</w:t>
      </w:r>
      <w:r w:rsidR="00B46EEC" w:rsidRPr="00C80C3D">
        <w:rPr>
          <w:rFonts w:asciiTheme="minorHAnsi" w:eastAsia="Arial" w:hAnsiTheme="minorHAnsi" w:cstheme="minorHAnsi"/>
          <w:color w:val="000000"/>
        </w:rPr>
        <w:t xml:space="preserve"> among children can be a common occurrence in which the police may need to become involved, depending upon the circumstances.  It includes sharing nude and semi-nude images and videos</w:t>
      </w:r>
    </w:p>
    <w:p w14:paraId="15C78039" w14:textId="33F373FF" w:rsidR="00E36DF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The DSL will record all incidents of </w:t>
      </w:r>
      <w:r w:rsidR="00711886" w:rsidRPr="00C80C3D">
        <w:rPr>
          <w:rFonts w:asciiTheme="minorHAnsi" w:eastAsia="Arial" w:hAnsiTheme="minorHAnsi" w:cstheme="minorHAnsi"/>
          <w:color w:val="000000"/>
        </w:rPr>
        <w:t>Sharing of self-generated intimate images and/or videos</w:t>
      </w:r>
      <w:r w:rsidRPr="00C80C3D">
        <w:rPr>
          <w:rFonts w:asciiTheme="minorHAnsi" w:eastAsia="Arial" w:hAnsiTheme="minorHAnsi" w:cstheme="minorHAnsi"/>
          <w:color w:val="000000"/>
        </w:rPr>
        <w:t xml:space="preserve"> and include both the actions taken and the actions not taken, together with the justifications for the decisions made. </w:t>
      </w:r>
    </w:p>
    <w:p w14:paraId="4E71D13C" w14:textId="77777777" w:rsidR="00AA17CA" w:rsidRPr="00C80C3D" w:rsidRDefault="00AA17CA" w:rsidP="00AA17CA">
      <w:pPr>
        <w:pBdr>
          <w:top w:val="nil"/>
          <w:left w:val="nil"/>
          <w:bottom w:val="nil"/>
          <w:right w:val="nil"/>
          <w:between w:val="nil"/>
        </w:pBdr>
        <w:spacing w:after="0"/>
        <w:ind w:left="720"/>
        <w:rPr>
          <w:rFonts w:asciiTheme="minorHAnsi" w:eastAsia="Arial" w:hAnsiTheme="minorHAnsi" w:cstheme="minorHAnsi"/>
          <w:color w:val="000000"/>
        </w:rPr>
      </w:pPr>
    </w:p>
    <w:p w14:paraId="1A910B35" w14:textId="0B04AF60" w:rsidR="00E36DFD" w:rsidRPr="00C80C3D" w:rsidRDefault="00B46EEC" w:rsidP="007D66BD">
      <w:pPr>
        <w:rPr>
          <w:rFonts w:asciiTheme="minorHAnsi" w:eastAsia="Arial" w:hAnsiTheme="minorHAnsi" w:cstheme="minorHAnsi"/>
        </w:rPr>
      </w:pPr>
      <w:r w:rsidRPr="00C80C3D">
        <w:rPr>
          <w:rFonts w:asciiTheme="minorHAnsi" w:eastAsia="Arial" w:hAnsiTheme="minorHAnsi" w:cstheme="minorHAnsi"/>
        </w:rPr>
        <w:t>In applying judgement to the</w:t>
      </w:r>
      <w:r w:rsidR="00711886" w:rsidRPr="00C80C3D">
        <w:rPr>
          <w:rFonts w:asciiTheme="minorHAnsi" w:eastAsia="Arial" w:hAnsiTheme="minorHAnsi" w:cstheme="minorHAnsi"/>
          <w:color w:val="000000"/>
        </w:rPr>
        <w:t xml:space="preserve"> Sharing of self-generated intimate images and/or videos </w:t>
      </w:r>
      <w:r w:rsidRPr="00C80C3D">
        <w:rPr>
          <w:rFonts w:asciiTheme="minorHAnsi" w:eastAsia="Arial" w:hAnsiTheme="minorHAnsi" w:cstheme="minorHAnsi"/>
        </w:rPr>
        <w:t>incident, the following will be considered:</w:t>
      </w:r>
    </w:p>
    <w:p w14:paraId="65CE78D9" w14:textId="41B2EDBD" w:rsidR="00E36DF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Significant age difference between the sender/receiver involved</w:t>
      </w:r>
    </w:p>
    <w:p w14:paraId="17C9912A" w14:textId="08574940" w:rsidR="00E36DF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If there is any external coercion involved or encouragement beyond the sender/receiver</w:t>
      </w:r>
    </w:p>
    <w:p w14:paraId="5B8A5A6F" w14:textId="17A1CAB5" w:rsidR="00E36DF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If you recognise the child as more vulnerable than is usual</w:t>
      </w:r>
    </w:p>
    <w:p w14:paraId="52A6BADB" w14:textId="34EA4CE8" w:rsidR="00E36DF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If the image is of a severe or extreme nature</w:t>
      </w:r>
    </w:p>
    <w:p w14:paraId="4719A643" w14:textId="1B95413E" w:rsidR="00E36DF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If the situation is not isolated and the image has been more widely distributed</w:t>
      </w:r>
    </w:p>
    <w:p w14:paraId="6E030882" w14:textId="5630C8C3" w:rsidR="00E36DF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If this is not the first time children have been involved in a</w:t>
      </w:r>
      <w:r w:rsidR="00711886" w:rsidRPr="00C80C3D">
        <w:rPr>
          <w:rFonts w:asciiTheme="minorHAnsi" w:eastAsia="Arial" w:hAnsiTheme="minorHAnsi" w:cstheme="minorHAnsi"/>
          <w:color w:val="000000"/>
        </w:rPr>
        <w:t>n</w:t>
      </w:r>
      <w:r w:rsidRPr="00C80C3D">
        <w:rPr>
          <w:rFonts w:asciiTheme="minorHAnsi" w:eastAsia="Arial" w:hAnsiTheme="minorHAnsi" w:cstheme="minorHAnsi"/>
          <w:color w:val="000000"/>
        </w:rPr>
        <w:t xml:space="preserve"> act</w:t>
      </w:r>
      <w:r w:rsidR="00711886" w:rsidRPr="00C80C3D">
        <w:rPr>
          <w:rFonts w:asciiTheme="minorHAnsi" w:eastAsia="Arial" w:hAnsiTheme="minorHAnsi" w:cstheme="minorHAnsi"/>
          <w:color w:val="000000"/>
        </w:rPr>
        <w:t xml:space="preserve"> of this nature</w:t>
      </w:r>
    </w:p>
    <w:p w14:paraId="4A7360DF" w14:textId="77777777" w:rsidR="00E36DF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If other knowledge of either the sender or recipient may add cause for concern.</w:t>
      </w:r>
    </w:p>
    <w:p w14:paraId="527D639D" w14:textId="77777777" w:rsidR="00E36DFD" w:rsidRPr="00C80C3D" w:rsidRDefault="00E36DFD">
      <w:pPr>
        <w:spacing w:after="0"/>
        <w:ind w:left="360"/>
        <w:rPr>
          <w:rFonts w:asciiTheme="minorHAnsi" w:eastAsia="Arial" w:hAnsiTheme="minorHAnsi" w:cstheme="minorHAnsi"/>
        </w:rPr>
      </w:pPr>
    </w:p>
    <w:p w14:paraId="6423E113" w14:textId="56BF18C1" w:rsidR="00E36DFD" w:rsidRPr="00C80C3D" w:rsidRDefault="00B46EEC" w:rsidP="007D66BD">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 xml:space="preserve">This is not an exhaustive list, but presence of the above will escalate concern. We will manage cases of </w:t>
      </w:r>
      <w:r w:rsidR="00711886" w:rsidRPr="00C80C3D">
        <w:rPr>
          <w:rFonts w:asciiTheme="minorHAnsi" w:eastAsia="Arial" w:hAnsiTheme="minorHAnsi" w:cstheme="minorHAnsi"/>
          <w:color w:val="000000"/>
        </w:rPr>
        <w:t>sharing of self-generated intimate images and/or videos</w:t>
      </w:r>
      <w:r w:rsidRPr="00C80C3D">
        <w:rPr>
          <w:rFonts w:asciiTheme="minorHAnsi" w:eastAsia="Arial" w:hAnsiTheme="minorHAnsi" w:cstheme="minorHAnsi"/>
          <w:color w:val="000000"/>
        </w:rPr>
        <w:t xml:space="preserve"> in line with the SCB policy – Responding to Sexting and Youth Produced Imagery, which is found on the SCB website.</w:t>
      </w:r>
    </w:p>
    <w:p w14:paraId="3C8EC45C"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E063253" w14:textId="0BACCD24" w:rsidR="00E36DFD" w:rsidRPr="00C80C3D" w:rsidRDefault="007D66BD">
      <w:pPr>
        <w:rPr>
          <w:rFonts w:asciiTheme="minorHAnsi" w:eastAsia="Arial" w:hAnsiTheme="minorHAnsi" w:cstheme="minorHAnsi"/>
          <w:b/>
        </w:rPr>
      </w:pPr>
      <w:r w:rsidRPr="00C80C3D">
        <w:rPr>
          <w:rFonts w:asciiTheme="minorHAnsi" w:eastAsia="Arial" w:hAnsiTheme="minorHAnsi" w:cstheme="minorHAnsi"/>
          <w:b/>
        </w:rPr>
        <w:t>2</w:t>
      </w:r>
      <w:r w:rsidR="00C9543A" w:rsidRPr="00C80C3D">
        <w:rPr>
          <w:rFonts w:asciiTheme="minorHAnsi" w:eastAsia="Arial" w:hAnsiTheme="minorHAnsi" w:cstheme="minorHAnsi"/>
          <w:b/>
        </w:rPr>
        <w:t>3</w:t>
      </w:r>
      <w:r w:rsidRPr="00C80C3D">
        <w:rPr>
          <w:rFonts w:asciiTheme="minorHAnsi" w:eastAsia="Arial" w:hAnsiTheme="minorHAnsi" w:cstheme="minorHAnsi"/>
          <w:b/>
        </w:rPr>
        <w:t>.5 Serious Violence</w:t>
      </w:r>
    </w:p>
    <w:p w14:paraId="4FBFD946" w14:textId="77777777" w:rsidR="00E36DFD" w:rsidRPr="00C80C3D" w:rsidRDefault="00B46EEC" w:rsidP="007D66BD">
      <w:pPr>
        <w:rPr>
          <w:rFonts w:asciiTheme="minorHAnsi" w:eastAsia="Arial" w:hAnsiTheme="minorHAnsi" w:cstheme="minorHAnsi"/>
        </w:rPr>
      </w:pPr>
      <w:r w:rsidRPr="00C80C3D">
        <w:rPr>
          <w:rFonts w:asciiTheme="minorHAnsi" w:eastAsia="Arial" w:hAnsiTheme="minorHAnsi" w:cstheme="minorHAnsi"/>
        </w:rPr>
        <w:t>All staff are aware of indicators, which may signal that children are at risk from, or are involved with serious violent crime. These may include:</w:t>
      </w:r>
    </w:p>
    <w:p w14:paraId="4490A89E" w14:textId="7E5052A3" w:rsidR="00E36DF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increased absence from school</w:t>
      </w:r>
    </w:p>
    <w:p w14:paraId="199D70AE" w14:textId="6A7F213C" w:rsidR="00E36DF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a change in friendships or relationships with older individuals or groups</w:t>
      </w:r>
    </w:p>
    <w:p w14:paraId="22934A75" w14:textId="4E0E7F1F" w:rsidR="00E36DF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a significant decline in performance, signs of self-harm or a significant change in wellbeing, or signs of assault or unexplained injuries</w:t>
      </w:r>
    </w:p>
    <w:p w14:paraId="0CA9C384" w14:textId="77777777" w:rsidR="007D66B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Unexplained gifts or new possessions could also indicate that children have been approached by, or are involved with, individuals associated with criminal networks or gangs.</w:t>
      </w:r>
    </w:p>
    <w:p w14:paraId="0B78971E" w14:textId="77777777" w:rsidR="007D66BD" w:rsidRPr="00C80C3D" w:rsidRDefault="007D66BD" w:rsidP="007D66BD">
      <w:pPr>
        <w:pStyle w:val="ListParagraph"/>
        <w:spacing w:after="0" w:line="240" w:lineRule="auto"/>
        <w:ind w:left="1089"/>
        <w:rPr>
          <w:rFonts w:asciiTheme="minorHAnsi" w:eastAsia="Arial" w:hAnsiTheme="minorHAnsi" w:cstheme="minorHAnsi"/>
          <w:color w:val="000000"/>
        </w:rPr>
      </w:pPr>
    </w:p>
    <w:p w14:paraId="57794A50" w14:textId="67BE52BA" w:rsidR="00E36DFD" w:rsidRPr="00C80C3D" w:rsidRDefault="00B46EEC" w:rsidP="007D66BD">
      <w:pPr>
        <w:pStyle w:val="ListParagraph"/>
        <w:spacing w:after="0" w:line="240" w:lineRule="auto"/>
        <w:ind w:left="0"/>
        <w:rPr>
          <w:rFonts w:asciiTheme="minorHAnsi" w:eastAsia="Arial" w:hAnsiTheme="minorHAnsi" w:cstheme="minorHAnsi"/>
        </w:rPr>
      </w:pPr>
      <w:r w:rsidRPr="00C80C3D">
        <w:rPr>
          <w:rFonts w:asciiTheme="minorHAnsi" w:eastAsia="Arial" w:hAnsiTheme="minorHAnsi" w:cstheme="minorHAnsi"/>
        </w:rPr>
        <w:t>A range of risk factors increase the likelihood of severe violence. These include:</w:t>
      </w:r>
    </w:p>
    <w:p w14:paraId="33260890" w14:textId="77777777" w:rsidR="007D66BD" w:rsidRPr="00C80C3D" w:rsidRDefault="007D66BD" w:rsidP="007D66BD">
      <w:pPr>
        <w:pStyle w:val="ListParagraph"/>
        <w:spacing w:after="0" w:line="240" w:lineRule="auto"/>
        <w:ind w:left="0"/>
        <w:rPr>
          <w:rFonts w:asciiTheme="minorHAnsi" w:eastAsia="Arial" w:hAnsiTheme="minorHAnsi" w:cstheme="minorHAnsi"/>
          <w:color w:val="000000"/>
        </w:rPr>
      </w:pPr>
    </w:p>
    <w:p w14:paraId="243B4E9E" w14:textId="77777777" w:rsidR="00E36DF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being male</w:t>
      </w:r>
    </w:p>
    <w:p w14:paraId="16256D64" w14:textId="77777777" w:rsidR="00E36DF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being persistently absent from school or permanently excluded</w:t>
      </w:r>
    </w:p>
    <w:p w14:paraId="0C049674" w14:textId="77777777" w:rsidR="00E36DF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having experienced child maltreatment</w:t>
      </w:r>
    </w:p>
    <w:p w14:paraId="43DA62D8" w14:textId="77777777" w:rsidR="007D66BD" w:rsidRPr="00C80C3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being involved in offending, such as theft or robbery</w:t>
      </w:r>
    </w:p>
    <w:p w14:paraId="2E3D78E6" w14:textId="77777777" w:rsidR="007D66BD" w:rsidRPr="00C80C3D" w:rsidRDefault="007D66BD" w:rsidP="007D66BD">
      <w:pPr>
        <w:pStyle w:val="ListParagraph"/>
        <w:spacing w:after="0" w:line="240" w:lineRule="auto"/>
        <w:ind w:left="1089"/>
        <w:rPr>
          <w:rFonts w:asciiTheme="minorHAnsi" w:eastAsia="Arial" w:hAnsiTheme="minorHAnsi" w:cstheme="minorHAnsi"/>
          <w:color w:val="000000"/>
        </w:rPr>
      </w:pPr>
    </w:p>
    <w:p w14:paraId="3551920B" w14:textId="193B9620" w:rsidR="00E36DFD" w:rsidRPr="00C80C3D" w:rsidRDefault="00B46EEC" w:rsidP="007D66BD">
      <w:pPr>
        <w:pStyle w:val="ListParagraph"/>
        <w:spacing w:after="0" w:line="240" w:lineRule="auto"/>
        <w:ind w:left="0"/>
        <w:rPr>
          <w:rFonts w:asciiTheme="minorHAnsi" w:eastAsia="Arial" w:hAnsiTheme="minorHAnsi" w:cstheme="minorHAnsi"/>
          <w:color w:val="000000"/>
        </w:rPr>
      </w:pPr>
      <w:r w:rsidRPr="00C80C3D">
        <w:rPr>
          <w:rFonts w:asciiTheme="minorHAnsi" w:eastAsia="Arial" w:hAnsiTheme="minorHAnsi" w:cstheme="minorHAnsi"/>
        </w:rPr>
        <w:t xml:space="preserve">All staff are aware of the associated risks and understand the measures in place to manage these. Advice for schools and colleges is provided in the Home Office’s Preventing youth violence and gang involvement and its Criminal exploitation of children and vulnerable adults: county lines guidance: </w:t>
      </w:r>
      <w:hyperlink r:id="rId20">
        <w:r w:rsidRPr="00C80C3D">
          <w:rPr>
            <w:rFonts w:asciiTheme="minorHAnsi" w:eastAsia="Arial" w:hAnsiTheme="minorHAnsi" w:cstheme="minorHAnsi"/>
            <w:b/>
            <w:color w:val="0000FF"/>
            <w:u w:val="single"/>
          </w:rPr>
          <w:t>https://www.gov.uk/government/publications/advice-to-schools-and-colleges-on-gangs-and-youth-violence</w:t>
        </w:r>
      </w:hyperlink>
      <w:r w:rsidRPr="00C80C3D">
        <w:rPr>
          <w:rFonts w:asciiTheme="minorHAnsi" w:eastAsia="Arial" w:hAnsiTheme="minorHAnsi" w:cstheme="minorHAnsi"/>
          <w:b/>
          <w:color w:val="0000FF"/>
          <w:u w:val="single"/>
        </w:rPr>
        <w:t xml:space="preserve"> </w:t>
      </w:r>
      <w:r w:rsidRPr="00C80C3D">
        <w:rPr>
          <w:rFonts w:asciiTheme="minorHAnsi" w:eastAsia="Arial" w:hAnsiTheme="minorHAnsi" w:cstheme="minorHAnsi"/>
        </w:rPr>
        <w:t>Advice for schools and colleges is provided in the Home Office’s ‘Preventing youth violence and gang involvement’ and its ‘Criminal exploitation of children and vulnerable adults: county lines’ guidance.</w:t>
      </w:r>
    </w:p>
    <w:p w14:paraId="109F3AF8" w14:textId="77777777" w:rsidR="007D66BD" w:rsidRPr="00C80C3D" w:rsidRDefault="007D66BD" w:rsidP="007D66BD">
      <w:pPr>
        <w:pBdr>
          <w:top w:val="nil"/>
          <w:left w:val="nil"/>
          <w:bottom w:val="nil"/>
          <w:right w:val="nil"/>
          <w:between w:val="nil"/>
        </w:pBdr>
        <w:spacing w:after="0"/>
        <w:ind w:left="360"/>
        <w:rPr>
          <w:rFonts w:asciiTheme="minorHAnsi" w:eastAsia="Arial" w:hAnsiTheme="minorHAnsi" w:cstheme="minorHAnsi"/>
          <w:b/>
          <w:color w:val="000000"/>
        </w:rPr>
      </w:pPr>
    </w:p>
    <w:p w14:paraId="06409C53" w14:textId="54A63F97" w:rsidR="007D66BD" w:rsidRPr="00C80C3D" w:rsidRDefault="007D66BD" w:rsidP="007D66BD">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b/>
          <w:color w:val="000000"/>
        </w:rPr>
        <w:t>2</w:t>
      </w:r>
      <w:r w:rsidR="00C9543A" w:rsidRPr="00C80C3D">
        <w:rPr>
          <w:rFonts w:asciiTheme="minorHAnsi" w:eastAsia="Arial" w:hAnsiTheme="minorHAnsi" w:cstheme="minorHAnsi"/>
          <w:b/>
          <w:color w:val="000000"/>
        </w:rPr>
        <w:t>3</w:t>
      </w:r>
      <w:r w:rsidRPr="00C80C3D">
        <w:rPr>
          <w:rFonts w:asciiTheme="minorHAnsi" w:eastAsia="Arial" w:hAnsiTheme="minorHAnsi" w:cstheme="minorHAnsi"/>
          <w:b/>
          <w:color w:val="000000"/>
        </w:rPr>
        <w:t>.6 Domestic Violence</w:t>
      </w:r>
      <w:r w:rsidR="00B46EEC" w:rsidRPr="00C80C3D">
        <w:rPr>
          <w:rFonts w:asciiTheme="minorHAnsi" w:eastAsia="Arial" w:hAnsiTheme="minorHAnsi" w:cstheme="minorHAnsi"/>
          <w:b/>
          <w:color w:val="000000"/>
        </w:rPr>
        <w:br/>
      </w:r>
    </w:p>
    <w:p w14:paraId="089D0F51" w14:textId="5885209A" w:rsidR="00E36DFD" w:rsidRPr="00C80C3D" w:rsidRDefault="00B46EEC" w:rsidP="007D66BD">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 xml:space="preserve">The definition of “domestic violence and abuse” was updated by the Home Office in 2013 and again in 2021 to include the reality that many young people are experiencing or witnessing domestic abuse and violence in relationships at a young age, including in relationships with peers or in their own intimate relationships. </w:t>
      </w:r>
      <w:r w:rsidR="008F2363" w:rsidRPr="00C80C3D">
        <w:rPr>
          <w:rFonts w:asciiTheme="minorHAnsi" w:eastAsia="Arial" w:hAnsiTheme="minorHAnsi" w:cstheme="minorHAnsi"/>
          <w:color w:val="000000"/>
        </w:rPr>
        <w:t>This also includes where they see, hear o</w:t>
      </w:r>
      <w:r w:rsidR="00645478" w:rsidRPr="00C80C3D">
        <w:rPr>
          <w:rFonts w:asciiTheme="minorHAnsi" w:eastAsia="Arial" w:hAnsiTheme="minorHAnsi" w:cstheme="minorHAnsi"/>
          <w:color w:val="000000"/>
        </w:rPr>
        <w:t>r</w:t>
      </w:r>
      <w:r w:rsidR="008F2363" w:rsidRPr="00C80C3D">
        <w:rPr>
          <w:rFonts w:asciiTheme="minorHAnsi" w:eastAsia="Arial" w:hAnsiTheme="minorHAnsi" w:cstheme="minorHAnsi"/>
          <w:color w:val="000000"/>
        </w:rPr>
        <w:t xml:space="preserve"> experience its effects.  </w:t>
      </w:r>
      <w:r w:rsidRPr="00C80C3D">
        <w:rPr>
          <w:rFonts w:asciiTheme="minorHAnsi" w:eastAsia="Arial" w:hAnsiTheme="minorHAnsi" w:cstheme="minorHAnsi"/>
          <w:color w:val="000000"/>
        </w:rPr>
        <w:t xml:space="preserve">They may therefore be Children in Need or likely to suffer significant harm. The latest definition from the Home Office is as follows: </w:t>
      </w:r>
    </w:p>
    <w:p w14:paraId="2E84837B" w14:textId="77777777" w:rsidR="007D66BD" w:rsidRPr="00C80C3D" w:rsidRDefault="007D66BD" w:rsidP="007D66BD">
      <w:pPr>
        <w:pBdr>
          <w:top w:val="nil"/>
          <w:left w:val="nil"/>
          <w:bottom w:val="nil"/>
          <w:right w:val="nil"/>
          <w:between w:val="nil"/>
        </w:pBdr>
        <w:spacing w:after="0"/>
        <w:rPr>
          <w:rFonts w:asciiTheme="minorHAnsi" w:eastAsia="Arial" w:hAnsiTheme="minorHAnsi" w:cstheme="minorHAnsi"/>
          <w:b/>
          <w:color w:val="000000"/>
        </w:rPr>
      </w:pPr>
    </w:p>
    <w:p w14:paraId="6CA6C00C" w14:textId="2307C730" w:rsidR="00E36DFD" w:rsidRPr="00C80C3D" w:rsidRDefault="00B46EEC" w:rsidP="007D66BD">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Behaviour of a person (‘A’) towards another person (‘B’) is domestic abuse if</w:t>
      </w:r>
      <w:r w:rsidR="00702EAE" w:rsidRPr="00C80C3D">
        <w:rPr>
          <w:rFonts w:asciiTheme="minorHAnsi" w:eastAsia="Arial" w:hAnsiTheme="minorHAnsi" w:cstheme="minorHAnsi"/>
          <w:color w:val="000000"/>
        </w:rPr>
        <w:t>:</w:t>
      </w:r>
    </w:p>
    <w:p w14:paraId="1C4CC8E7" w14:textId="77777777" w:rsidR="00E36DFD" w:rsidRPr="00C80C3D" w:rsidRDefault="00B46EEC" w:rsidP="0051694A">
      <w:pPr>
        <w:numPr>
          <w:ilvl w:val="0"/>
          <w:numId w:val="6"/>
        </w:num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A and B are each aged 16 or over and are personally connected to each other and</w:t>
      </w:r>
    </w:p>
    <w:p w14:paraId="3EDA7BA3" w14:textId="77777777" w:rsidR="007D66BD" w:rsidRPr="00C80C3D" w:rsidRDefault="00B46EEC" w:rsidP="007D66BD">
      <w:pPr>
        <w:numPr>
          <w:ilvl w:val="0"/>
          <w:numId w:val="6"/>
        </w:numPr>
        <w:pBdr>
          <w:top w:val="nil"/>
          <w:left w:val="nil"/>
          <w:bottom w:val="nil"/>
          <w:right w:val="nil"/>
          <w:between w:val="nil"/>
        </w:pBdr>
        <w:rPr>
          <w:rFonts w:asciiTheme="minorHAnsi" w:eastAsia="Arial" w:hAnsiTheme="minorHAnsi" w:cstheme="minorHAnsi"/>
          <w:color w:val="000000"/>
        </w:rPr>
      </w:pPr>
      <w:r w:rsidRPr="00C80C3D">
        <w:rPr>
          <w:rFonts w:asciiTheme="minorHAnsi" w:eastAsia="Arial" w:hAnsiTheme="minorHAnsi" w:cstheme="minorHAnsi"/>
          <w:color w:val="000000"/>
        </w:rPr>
        <w:t>The behaviour is abusive</w:t>
      </w:r>
    </w:p>
    <w:p w14:paraId="147A0622" w14:textId="30EC989F" w:rsidR="00E36DFD" w:rsidRPr="00C80C3D" w:rsidRDefault="00B46EEC" w:rsidP="00702EAE">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Behaviour is ‘abusive’ if it consists of any of the following</w:t>
      </w:r>
      <w:r w:rsidR="007D66BD" w:rsidRPr="00C80C3D">
        <w:rPr>
          <w:rFonts w:asciiTheme="minorHAnsi" w:eastAsia="Arial" w:hAnsiTheme="minorHAnsi" w:cstheme="minorHAnsi"/>
          <w:color w:val="000000"/>
        </w:rPr>
        <w:t>:</w:t>
      </w:r>
    </w:p>
    <w:p w14:paraId="357C2DD3" w14:textId="25E50E3F" w:rsidR="00702EAE" w:rsidRPr="00C80C3D" w:rsidRDefault="00B46EEC" w:rsidP="00702EAE">
      <w:pPr>
        <w:pBdr>
          <w:top w:val="nil"/>
          <w:left w:val="nil"/>
          <w:bottom w:val="nil"/>
          <w:right w:val="nil"/>
          <w:between w:val="nil"/>
        </w:pBdr>
        <w:spacing w:after="0"/>
        <w:ind w:left="1080"/>
        <w:rPr>
          <w:rFonts w:asciiTheme="minorHAnsi" w:eastAsia="Arial" w:hAnsiTheme="minorHAnsi" w:cstheme="minorHAnsi"/>
          <w:color w:val="000000"/>
        </w:rPr>
      </w:pPr>
      <w:r w:rsidRPr="00C80C3D">
        <w:rPr>
          <w:rFonts w:asciiTheme="minorHAnsi" w:eastAsia="Arial" w:hAnsiTheme="minorHAnsi" w:cstheme="minorHAnsi"/>
          <w:color w:val="000000"/>
        </w:rPr>
        <w:t>(a)physical or sexual abus</w:t>
      </w:r>
      <w:r w:rsidR="00702EAE" w:rsidRPr="00C80C3D">
        <w:rPr>
          <w:rFonts w:asciiTheme="minorHAnsi" w:eastAsia="Arial" w:hAnsiTheme="minorHAnsi" w:cstheme="minorHAnsi"/>
          <w:color w:val="000000"/>
        </w:rPr>
        <w:t>e</w:t>
      </w:r>
    </w:p>
    <w:p w14:paraId="0CEE1D41" w14:textId="77777777" w:rsidR="00702EAE" w:rsidRPr="00C80C3D" w:rsidRDefault="00B46EEC" w:rsidP="00702EAE">
      <w:pPr>
        <w:pBdr>
          <w:top w:val="nil"/>
          <w:left w:val="nil"/>
          <w:bottom w:val="nil"/>
          <w:right w:val="nil"/>
          <w:between w:val="nil"/>
        </w:pBdr>
        <w:spacing w:after="0"/>
        <w:ind w:left="1080"/>
        <w:rPr>
          <w:rFonts w:asciiTheme="minorHAnsi" w:eastAsia="Arial" w:hAnsiTheme="minorHAnsi" w:cstheme="minorHAnsi"/>
          <w:color w:val="000000"/>
        </w:rPr>
      </w:pPr>
      <w:r w:rsidRPr="00C80C3D">
        <w:rPr>
          <w:rFonts w:asciiTheme="minorHAnsi" w:eastAsia="Arial" w:hAnsiTheme="minorHAnsi" w:cstheme="minorHAnsi"/>
          <w:color w:val="000000"/>
        </w:rPr>
        <w:t>(b)violent or threatening behaviour</w:t>
      </w:r>
    </w:p>
    <w:p w14:paraId="29463FB3" w14:textId="11E53CEB" w:rsidR="00E36DFD" w:rsidRPr="00C80C3D" w:rsidRDefault="00B46EEC" w:rsidP="00702EAE">
      <w:pPr>
        <w:pBdr>
          <w:top w:val="nil"/>
          <w:left w:val="nil"/>
          <w:bottom w:val="nil"/>
          <w:right w:val="nil"/>
          <w:between w:val="nil"/>
        </w:pBdr>
        <w:spacing w:after="0"/>
        <w:ind w:left="1080"/>
        <w:rPr>
          <w:rFonts w:asciiTheme="minorHAnsi" w:eastAsia="Arial" w:hAnsiTheme="minorHAnsi" w:cstheme="minorHAnsi"/>
          <w:color w:val="000000"/>
        </w:rPr>
      </w:pPr>
      <w:r w:rsidRPr="00C80C3D">
        <w:rPr>
          <w:rFonts w:asciiTheme="minorHAnsi" w:eastAsia="Arial" w:hAnsiTheme="minorHAnsi" w:cstheme="minorHAnsi"/>
          <w:color w:val="000000"/>
        </w:rPr>
        <w:t>(c)controlling or coercive behaviour</w:t>
      </w:r>
      <w:r w:rsidR="00167FCA" w:rsidRPr="00C80C3D">
        <w:rPr>
          <w:rFonts w:asciiTheme="minorHAnsi" w:eastAsia="Arial" w:hAnsiTheme="minorHAnsi" w:cstheme="minorHAnsi"/>
          <w:color w:val="000000"/>
        </w:rPr>
        <w:t xml:space="preserve"> / control</w:t>
      </w:r>
    </w:p>
    <w:p w14:paraId="0E9895E2" w14:textId="77777777" w:rsidR="00702EAE" w:rsidRPr="00C80C3D" w:rsidRDefault="00B46EEC" w:rsidP="00702EAE">
      <w:pPr>
        <w:pBdr>
          <w:top w:val="nil"/>
          <w:left w:val="nil"/>
          <w:bottom w:val="nil"/>
          <w:right w:val="nil"/>
          <w:between w:val="nil"/>
        </w:pBdr>
        <w:spacing w:after="0"/>
        <w:ind w:left="1080"/>
        <w:rPr>
          <w:rFonts w:asciiTheme="minorHAnsi" w:eastAsia="Arial" w:hAnsiTheme="minorHAnsi" w:cstheme="minorHAnsi"/>
          <w:color w:val="000000"/>
        </w:rPr>
      </w:pPr>
      <w:r w:rsidRPr="00C80C3D">
        <w:rPr>
          <w:rFonts w:asciiTheme="minorHAnsi" w:eastAsia="Arial" w:hAnsiTheme="minorHAnsi" w:cstheme="minorHAnsi"/>
          <w:color w:val="000000"/>
        </w:rPr>
        <w:t>(d)economic abuse</w:t>
      </w:r>
    </w:p>
    <w:p w14:paraId="7294E825" w14:textId="046AC1C7" w:rsidR="00E36DFD" w:rsidRPr="00C80C3D" w:rsidRDefault="00B46EEC" w:rsidP="00702EAE">
      <w:pPr>
        <w:pBdr>
          <w:top w:val="nil"/>
          <w:left w:val="nil"/>
          <w:bottom w:val="nil"/>
          <w:right w:val="nil"/>
          <w:between w:val="nil"/>
        </w:pBdr>
        <w:spacing w:after="0"/>
        <w:ind w:left="1080"/>
        <w:rPr>
          <w:rFonts w:asciiTheme="minorHAnsi" w:eastAsia="Arial" w:hAnsiTheme="minorHAnsi" w:cstheme="minorHAnsi"/>
          <w:color w:val="000000"/>
        </w:rPr>
      </w:pPr>
      <w:r w:rsidRPr="00C80C3D">
        <w:rPr>
          <w:rFonts w:asciiTheme="minorHAnsi" w:eastAsia="Arial" w:hAnsiTheme="minorHAnsi" w:cstheme="minorHAnsi"/>
          <w:color w:val="000000"/>
        </w:rPr>
        <w:t>(e)psychological, emotional or other abuse</w:t>
      </w:r>
    </w:p>
    <w:p w14:paraId="20B1059A" w14:textId="1FF92102" w:rsidR="00167FCA" w:rsidRPr="00C80C3D" w:rsidRDefault="00167FCA" w:rsidP="00167FCA">
      <w:pPr>
        <w:pBdr>
          <w:top w:val="nil"/>
          <w:left w:val="nil"/>
          <w:bottom w:val="nil"/>
          <w:right w:val="nil"/>
          <w:between w:val="nil"/>
        </w:pBdr>
        <w:spacing w:after="0"/>
        <w:ind w:left="1080"/>
        <w:rPr>
          <w:rFonts w:asciiTheme="minorHAnsi" w:eastAsia="Arial" w:hAnsiTheme="minorHAnsi" w:cstheme="minorHAnsi"/>
          <w:color w:val="000000"/>
        </w:rPr>
      </w:pPr>
      <w:r w:rsidRPr="00C80C3D">
        <w:rPr>
          <w:rFonts w:asciiTheme="minorHAnsi" w:eastAsia="Arial" w:hAnsiTheme="minorHAnsi" w:cstheme="minorHAnsi"/>
          <w:color w:val="000000"/>
        </w:rPr>
        <w:t>(f)teen relationship abuse dynamics</w:t>
      </w:r>
    </w:p>
    <w:p w14:paraId="424F3568" w14:textId="77777777" w:rsidR="00702EAE" w:rsidRPr="00C80C3D" w:rsidRDefault="00702EAE" w:rsidP="00702EAE">
      <w:pPr>
        <w:pBdr>
          <w:top w:val="nil"/>
          <w:left w:val="nil"/>
          <w:bottom w:val="nil"/>
          <w:right w:val="nil"/>
          <w:between w:val="nil"/>
        </w:pBdr>
        <w:spacing w:after="0"/>
        <w:ind w:left="1440"/>
        <w:rPr>
          <w:rFonts w:asciiTheme="minorHAnsi" w:eastAsia="Arial" w:hAnsiTheme="minorHAnsi" w:cstheme="minorHAnsi"/>
          <w:color w:val="000000"/>
        </w:rPr>
      </w:pPr>
    </w:p>
    <w:p w14:paraId="1FC0894C" w14:textId="77777777" w:rsidR="00702EAE" w:rsidRPr="00C80C3D" w:rsidRDefault="00B46EEC" w:rsidP="00702EAE">
      <w:pPr>
        <w:rPr>
          <w:rFonts w:asciiTheme="minorHAnsi" w:eastAsia="Arial" w:hAnsiTheme="minorHAnsi" w:cstheme="minorHAnsi"/>
          <w:color w:val="000000"/>
        </w:rPr>
      </w:pPr>
      <w:r w:rsidRPr="00C80C3D">
        <w:rPr>
          <w:rFonts w:asciiTheme="minorHAnsi" w:eastAsia="Arial" w:hAnsiTheme="minorHAnsi" w:cstheme="minorHAnsi"/>
          <w:color w:val="000000"/>
        </w:rPr>
        <w:t>and it does not matter whether the behaviour consists of a single incident or a course of conduct.</w:t>
      </w:r>
    </w:p>
    <w:p w14:paraId="0016AE22" w14:textId="1A807C92" w:rsidR="00702EAE" w:rsidRPr="00C80C3D" w:rsidRDefault="00B46EEC" w:rsidP="00702EAE">
      <w:pPr>
        <w:rPr>
          <w:rFonts w:asciiTheme="minorHAnsi" w:eastAsia="Arial" w:hAnsiTheme="minorHAnsi" w:cstheme="minorHAnsi"/>
          <w:color w:val="000000"/>
        </w:rPr>
      </w:pPr>
      <w:r w:rsidRPr="00C80C3D">
        <w:rPr>
          <w:rFonts w:asciiTheme="minorHAnsi" w:eastAsia="Arial" w:hAnsiTheme="minorHAnsi" w:cstheme="minorHAnsi"/>
          <w:color w:val="000000"/>
        </w:rPr>
        <w:t>“Economic abuse” means any behaviour that has a substantial adverse effect on B’s ability to</w:t>
      </w:r>
      <w:r w:rsidR="00702EAE" w:rsidRPr="00C80C3D">
        <w:rPr>
          <w:rFonts w:asciiTheme="minorHAnsi" w:eastAsia="Arial" w:hAnsiTheme="minorHAnsi" w:cstheme="minorHAnsi"/>
          <w:color w:val="000000"/>
        </w:rPr>
        <w:t>:</w:t>
      </w:r>
    </w:p>
    <w:p w14:paraId="60769850" w14:textId="5ABBE8C4" w:rsidR="00702EAE" w:rsidRPr="00C80C3D" w:rsidRDefault="00B46EEC" w:rsidP="00702EAE">
      <w:pPr>
        <w:pBdr>
          <w:top w:val="nil"/>
          <w:left w:val="nil"/>
          <w:bottom w:val="nil"/>
          <w:right w:val="nil"/>
          <w:between w:val="nil"/>
        </w:pBdr>
        <w:spacing w:after="0"/>
        <w:ind w:left="1080"/>
        <w:rPr>
          <w:rFonts w:asciiTheme="minorHAnsi" w:eastAsia="Arial" w:hAnsiTheme="minorHAnsi" w:cstheme="minorHAnsi"/>
          <w:color w:val="000000"/>
        </w:rPr>
      </w:pPr>
      <w:r w:rsidRPr="00C80C3D">
        <w:rPr>
          <w:rFonts w:asciiTheme="minorHAnsi" w:eastAsia="Arial" w:hAnsiTheme="minorHAnsi" w:cstheme="minorHAnsi"/>
          <w:color w:val="000000"/>
        </w:rPr>
        <w:t>(a)</w:t>
      </w:r>
      <w:r w:rsidR="00702EAE" w:rsidRPr="00C80C3D">
        <w:rPr>
          <w:rFonts w:asciiTheme="minorHAnsi" w:eastAsia="Arial" w:hAnsiTheme="minorHAnsi" w:cstheme="minorHAnsi"/>
          <w:color w:val="000000"/>
        </w:rPr>
        <w:t xml:space="preserve"> </w:t>
      </w:r>
      <w:r w:rsidRPr="00C80C3D">
        <w:rPr>
          <w:rFonts w:asciiTheme="minorHAnsi" w:eastAsia="Arial" w:hAnsiTheme="minorHAnsi" w:cstheme="minorHAnsi"/>
          <w:color w:val="000000"/>
        </w:rPr>
        <w:t>acquire, use or maintain money or other property, or</w:t>
      </w:r>
    </w:p>
    <w:p w14:paraId="25410997" w14:textId="75DD9558" w:rsidR="00E36DFD" w:rsidRPr="00C80C3D" w:rsidRDefault="00B46EEC" w:rsidP="00702EAE">
      <w:pPr>
        <w:pBdr>
          <w:top w:val="nil"/>
          <w:left w:val="nil"/>
          <w:bottom w:val="nil"/>
          <w:right w:val="nil"/>
          <w:between w:val="nil"/>
        </w:pBdr>
        <w:spacing w:after="0"/>
        <w:ind w:left="1080"/>
        <w:rPr>
          <w:rFonts w:asciiTheme="minorHAnsi" w:eastAsia="Arial" w:hAnsiTheme="minorHAnsi" w:cstheme="minorHAnsi"/>
          <w:color w:val="000000"/>
        </w:rPr>
      </w:pPr>
      <w:r w:rsidRPr="00C80C3D">
        <w:rPr>
          <w:rFonts w:asciiTheme="minorHAnsi" w:eastAsia="Arial" w:hAnsiTheme="minorHAnsi" w:cstheme="minorHAnsi"/>
          <w:color w:val="000000"/>
        </w:rPr>
        <w:t>(b)</w:t>
      </w:r>
      <w:r w:rsidR="00702EAE" w:rsidRPr="00C80C3D">
        <w:rPr>
          <w:rFonts w:asciiTheme="minorHAnsi" w:eastAsia="Arial" w:hAnsiTheme="minorHAnsi" w:cstheme="minorHAnsi"/>
          <w:color w:val="000000"/>
        </w:rPr>
        <w:t xml:space="preserve"> </w:t>
      </w:r>
      <w:r w:rsidRPr="00C80C3D">
        <w:rPr>
          <w:rFonts w:asciiTheme="minorHAnsi" w:eastAsia="Arial" w:hAnsiTheme="minorHAnsi" w:cstheme="minorHAnsi"/>
          <w:color w:val="000000"/>
        </w:rPr>
        <w:t>obtain goods or services</w:t>
      </w:r>
    </w:p>
    <w:p w14:paraId="23C315F5" w14:textId="77777777" w:rsidR="00702EAE" w:rsidRPr="00C80C3D" w:rsidRDefault="00702EAE" w:rsidP="00702EAE">
      <w:pPr>
        <w:pBdr>
          <w:top w:val="nil"/>
          <w:left w:val="nil"/>
          <w:bottom w:val="nil"/>
          <w:right w:val="nil"/>
          <w:between w:val="nil"/>
        </w:pBdr>
        <w:spacing w:after="0"/>
        <w:ind w:left="1080"/>
        <w:rPr>
          <w:rFonts w:asciiTheme="minorHAnsi" w:eastAsia="Arial" w:hAnsiTheme="minorHAnsi" w:cstheme="minorHAnsi"/>
          <w:color w:val="000000"/>
        </w:rPr>
      </w:pPr>
    </w:p>
    <w:p w14:paraId="3BEE236D" w14:textId="666C7960" w:rsidR="00E36DFD" w:rsidRPr="00C80C3D" w:rsidRDefault="00B46EEC" w:rsidP="00702EAE">
      <w:pPr>
        <w:rPr>
          <w:rFonts w:asciiTheme="minorHAnsi" w:eastAsia="Arial" w:hAnsiTheme="minorHAnsi" w:cstheme="minorHAnsi"/>
          <w:color w:val="000000"/>
        </w:rPr>
      </w:pPr>
      <w:r w:rsidRPr="00C80C3D">
        <w:rPr>
          <w:rFonts w:asciiTheme="minorHAnsi" w:eastAsia="Arial" w:hAnsiTheme="minorHAnsi" w:cstheme="minorHAnsi"/>
          <w:color w:val="000000"/>
        </w:rPr>
        <w:t>A’s behaviour may be behaviour “towards” B despite the fact that it consists of conduct directed at another person (for example, B’s child).</w:t>
      </w:r>
    </w:p>
    <w:p w14:paraId="592922D5" w14:textId="77777777" w:rsidR="00702EAE" w:rsidRPr="00C80C3D" w:rsidRDefault="00B46EEC" w:rsidP="00702EAE">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Staff should be aware that any disclosures made by children may have a background in domestic abuse and that this abuse may be part of an overall pattern of abuse or violence towards women and girls in the family. That said, domestic abuse can also be experienced by males and assumptions should not be made based on the gender of perpetrators of domestic abuse.</w:t>
      </w:r>
    </w:p>
    <w:p w14:paraId="5D8392F0" w14:textId="77777777" w:rsidR="00702EAE" w:rsidRPr="00C80C3D" w:rsidRDefault="00702EAE" w:rsidP="00702EAE">
      <w:pPr>
        <w:pBdr>
          <w:top w:val="nil"/>
          <w:left w:val="nil"/>
          <w:bottom w:val="nil"/>
          <w:right w:val="nil"/>
          <w:between w:val="nil"/>
        </w:pBdr>
        <w:spacing w:after="0"/>
        <w:rPr>
          <w:rFonts w:asciiTheme="minorHAnsi" w:eastAsia="Arial" w:hAnsiTheme="minorHAnsi" w:cstheme="minorHAnsi"/>
          <w:color w:val="000000"/>
        </w:rPr>
      </w:pPr>
    </w:p>
    <w:p w14:paraId="51F88580" w14:textId="1A2A22BE" w:rsidR="00E36DFD" w:rsidRPr="00C80C3D" w:rsidRDefault="00B46EEC" w:rsidP="00702EAE">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The domestic violence and abuse policy can be found on the SCP website.</w:t>
      </w:r>
    </w:p>
    <w:p w14:paraId="578CAC5B" w14:textId="77777777" w:rsidR="00702EAE" w:rsidRPr="00C80C3D" w:rsidRDefault="00702EAE" w:rsidP="00702EAE">
      <w:pPr>
        <w:pBdr>
          <w:top w:val="nil"/>
          <w:left w:val="nil"/>
          <w:bottom w:val="nil"/>
          <w:right w:val="nil"/>
          <w:between w:val="nil"/>
        </w:pBdr>
        <w:spacing w:after="0"/>
        <w:ind w:left="360"/>
        <w:rPr>
          <w:rFonts w:asciiTheme="minorHAnsi" w:eastAsia="Arial" w:hAnsiTheme="minorHAnsi" w:cstheme="minorHAnsi"/>
          <w:color w:val="000000"/>
        </w:rPr>
      </w:pPr>
    </w:p>
    <w:p w14:paraId="2BF329EF" w14:textId="6E738FDE" w:rsidR="00E36DFD" w:rsidRPr="00C80C3D" w:rsidRDefault="00702EAE" w:rsidP="00702EAE">
      <w:pPr>
        <w:pBdr>
          <w:top w:val="nil"/>
          <w:left w:val="nil"/>
          <w:bottom w:val="nil"/>
          <w:right w:val="nil"/>
          <w:between w:val="nil"/>
        </w:pBdr>
        <w:spacing w:after="0"/>
        <w:rPr>
          <w:rFonts w:asciiTheme="minorHAnsi" w:eastAsia="Arial" w:hAnsiTheme="minorHAnsi" w:cstheme="minorHAnsi"/>
          <w:b/>
          <w:color w:val="000000"/>
        </w:rPr>
      </w:pPr>
      <w:r w:rsidRPr="00C80C3D">
        <w:rPr>
          <w:rFonts w:asciiTheme="minorHAnsi" w:eastAsia="Arial" w:hAnsiTheme="minorHAnsi" w:cstheme="minorHAnsi"/>
          <w:b/>
          <w:bCs/>
          <w:color w:val="000000"/>
        </w:rPr>
        <w:t>2</w:t>
      </w:r>
      <w:r w:rsidR="00C9543A" w:rsidRPr="00C80C3D">
        <w:rPr>
          <w:rFonts w:asciiTheme="minorHAnsi" w:eastAsia="Arial" w:hAnsiTheme="minorHAnsi" w:cstheme="minorHAnsi"/>
          <w:b/>
          <w:bCs/>
          <w:color w:val="000000"/>
        </w:rPr>
        <w:t>3</w:t>
      </w:r>
      <w:r w:rsidRPr="00C80C3D">
        <w:rPr>
          <w:rFonts w:asciiTheme="minorHAnsi" w:eastAsia="Arial" w:hAnsiTheme="minorHAnsi" w:cstheme="minorHAnsi"/>
          <w:b/>
          <w:bCs/>
          <w:color w:val="000000"/>
        </w:rPr>
        <w:t xml:space="preserve">.7 </w:t>
      </w:r>
      <w:r w:rsidRPr="00C80C3D">
        <w:rPr>
          <w:rFonts w:asciiTheme="minorHAnsi" w:eastAsia="Arial" w:hAnsiTheme="minorHAnsi" w:cstheme="minorHAnsi"/>
          <w:b/>
          <w:color w:val="000000"/>
        </w:rPr>
        <w:t xml:space="preserve">Female Genital Mutilation </w:t>
      </w:r>
      <w:r w:rsidR="00B46EEC" w:rsidRPr="00C80C3D">
        <w:rPr>
          <w:rFonts w:asciiTheme="minorHAnsi" w:eastAsia="Arial" w:hAnsiTheme="minorHAnsi" w:cstheme="minorHAnsi"/>
          <w:b/>
          <w:color w:val="000000"/>
        </w:rPr>
        <w:t>(FGM)</w:t>
      </w:r>
    </w:p>
    <w:p w14:paraId="1302C6A3" w14:textId="77777777" w:rsidR="00702EAE" w:rsidRPr="00C80C3D" w:rsidRDefault="00702EAE" w:rsidP="00702EAE">
      <w:pPr>
        <w:pBdr>
          <w:top w:val="nil"/>
          <w:left w:val="nil"/>
          <w:bottom w:val="nil"/>
          <w:right w:val="nil"/>
          <w:between w:val="nil"/>
        </w:pBdr>
        <w:spacing w:after="0"/>
        <w:ind w:left="567"/>
        <w:rPr>
          <w:rFonts w:asciiTheme="minorHAnsi" w:eastAsia="Arial" w:hAnsiTheme="minorHAnsi" w:cstheme="minorHAnsi"/>
          <w:b/>
          <w:color w:val="000000"/>
        </w:rPr>
      </w:pPr>
    </w:p>
    <w:p w14:paraId="1F956BCE" w14:textId="700D6CF2" w:rsidR="00E36DFD" w:rsidRPr="00C80C3D" w:rsidRDefault="00B701E4" w:rsidP="00702EAE">
      <w:pPr>
        <w:pBdr>
          <w:top w:val="nil"/>
          <w:left w:val="nil"/>
          <w:bottom w:val="nil"/>
          <w:right w:val="nil"/>
          <w:between w:val="nil"/>
        </w:pBdr>
        <w:spacing w:after="0"/>
        <w:ind w:left="94"/>
        <w:rPr>
          <w:rFonts w:asciiTheme="minorHAnsi" w:eastAsia="Arial" w:hAnsiTheme="minorHAnsi" w:cstheme="minorHAnsi"/>
          <w:color w:val="000000"/>
        </w:rPr>
      </w:pPr>
      <w:r w:rsidRPr="00C80C3D">
        <w:rPr>
          <w:rFonts w:asciiTheme="minorHAnsi" w:eastAsia="Arial" w:hAnsiTheme="minorHAnsi" w:cstheme="minorHAnsi"/>
        </w:rPr>
        <w:t xml:space="preserve">Etruscan Primary School </w:t>
      </w:r>
      <w:r w:rsidR="00B46EEC" w:rsidRPr="00C80C3D">
        <w:rPr>
          <w:rFonts w:asciiTheme="minorHAnsi" w:eastAsia="Arial" w:hAnsiTheme="minorHAnsi" w:cstheme="minorHAnsi"/>
          <w:color w:val="000000" w:themeColor="text1"/>
        </w:rPr>
        <w:t xml:space="preserve">recognises its duty to protect children and young people against the practice female genital mutilation and to immediately report to the police, under section 5B of the Female Genital Mutilation Act 2003 (as inserted by section 74 of the Serious Crime Act 2015) where it is known that FGM has been carried out on </w:t>
      </w:r>
      <w:r w:rsidR="00B46EEC" w:rsidRPr="00C80C3D">
        <w:rPr>
          <w:rFonts w:asciiTheme="minorHAnsi" w:eastAsia="Arial" w:hAnsiTheme="minorHAnsi" w:cstheme="minorHAnsi"/>
          <w:color w:val="000000" w:themeColor="text1"/>
        </w:rPr>
        <w:lastRenderedPageBreak/>
        <w:t>a child.</w:t>
      </w:r>
      <w:r w:rsidR="00B46EEC" w:rsidRPr="00C80C3D">
        <w:rPr>
          <w:rFonts w:asciiTheme="minorHAnsi" w:hAnsiTheme="minorHAnsi" w:cstheme="minorHAnsi"/>
        </w:rPr>
        <w:br/>
      </w:r>
    </w:p>
    <w:p w14:paraId="428FA144" w14:textId="77777777" w:rsidR="00702EAE" w:rsidRPr="00C80C3D" w:rsidRDefault="00B46EEC" w:rsidP="00702EAE">
      <w:pPr>
        <w:pBdr>
          <w:top w:val="nil"/>
          <w:left w:val="nil"/>
          <w:bottom w:val="nil"/>
          <w:right w:val="nil"/>
          <w:between w:val="nil"/>
        </w:pBdr>
        <w:spacing w:after="0"/>
        <w:ind w:left="94"/>
        <w:rPr>
          <w:rFonts w:asciiTheme="minorHAnsi" w:eastAsia="Arial" w:hAnsiTheme="minorHAnsi" w:cstheme="minorHAnsi"/>
          <w:color w:val="000000"/>
        </w:rPr>
      </w:pPr>
      <w:r w:rsidRPr="00C80C3D">
        <w:rPr>
          <w:rFonts w:asciiTheme="minorHAnsi" w:eastAsia="Arial" w:hAnsiTheme="minorHAnsi" w:cstheme="minorHAnsi"/>
          <w:color w:val="000000" w:themeColor="text1"/>
        </w:rPr>
        <w:t>We will follow the Safeguarding Children Partnership procedure which can be found on the SCP website.</w:t>
      </w:r>
      <w:r w:rsidRPr="00C80C3D">
        <w:rPr>
          <w:rFonts w:asciiTheme="minorHAnsi" w:hAnsiTheme="minorHAnsi" w:cstheme="minorHAnsi"/>
        </w:rPr>
        <w:br/>
      </w:r>
    </w:p>
    <w:p w14:paraId="0AA72A69" w14:textId="7702D418" w:rsidR="00E36DFD" w:rsidRPr="00C80C3D" w:rsidRDefault="00B46EEC" w:rsidP="00702EAE">
      <w:pPr>
        <w:pBdr>
          <w:top w:val="nil"/>
          <w:left w:val="nil"/>
          <w:bottom w:val="nil"/>
          <w:right w:val="nil"/>
          <w:between w:val="nil"/>
        </w:pBdr>
        <w:spacing w:after="0"/>
        <w:ind w:left="94"/>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Female Genital Mutilation comprises all procedures involving partial or total removal of the external female genitalia or other injury to the female genital organs. It is illegal in the UK and a form of child abuse with long-lasting harmful consequences. </w:t>
      </w:r>
      <w:r w:rsidRPr="00C80C3D">
        <w:rPr>
          <w:rFonts w:asciiTheme="minorHAnsi" w:hAnsiTheme="minorHAnsi" w:cstheme="minorHAnsi"/>
        </w:rPr>
        <w:br/>
      </w:r>
    </w:p>
    <w:p w14:paraId="09A09592" w14:textId="77777777" w:rsidR="00E36DFD" w:rsidRPr="00C80C3D" w:rsidRDefault="00B46EEC" w:rsidP="00702EAE">
      <w:pPr>
        <w:pBdr>
          <w:top w:val="nil"/>
          <w:left w:val="nil"/>
          <w:bottom w:val="nil"/>
          <w:right w:val="nil"/>
          <w:between w:val="nil"/>
        </w:pBdr>
        <w:spacing w:after="0"/>
        <w:ind w:left="94"/>
        <w:rPr>
          <w:rFonts w:asciiTheme="minorHAnsi" w:eastAsia="Arial" w:hAnsiTheme="minorHAnsi" w:cstheme="minorHAnsi"/>
          <w:color w:val="000000"/>
        </w:rPr>
      </w:pPr>
      <w:r w:rsidRPr="00C80C3D">
        <w:rPr>
          <w:rFonts w:asciiTheme="minorHAnsi" w:eastAsia="Arial" w:hAnsiTheme="minorHAnsi" w:cstheme="minorHAnsi"/>
          <w:color w:val="000000" w:themeColor="text1"/>
        </w:rPr>
        <w:t>Girls who are threatened with, or who have undergone FGM may withdraw from education, restricting their educational and personal development. They may feel unable to go against the wishes of their parents and consequently may suffer emotionally; they may appear anxious, depressed and emotionally withdrawn; present a sudden decline in her performance, aspirations or motivation.</w:t>
      </w:r>
      <w:r w:rsidRPr="00C80C3D">
        <w:rPr>
          <w:rFonts w:asciiTheme="minorHAnsi" w:hAnsiTheme="minorHAnsi" w:cstheme="minorHAnsi"/>
        </w:rPr>
        <w:br/>
      </w:r>
    </w:p>
    <w:p w14:paraId="1A3F7391" w14:textId="3E71A9D6" w:rsidR="00E36DFD" w:rsidRPr="00C80C3D" w:rsidRDefault="00B46EEC" w:rsidP="00702EAE">
      <w:pPr>
        <w:pBdr>
          <w:top w:val="nil"/>
          <w:left w:val="nil"/>
          <w:bottom w:val="nil"/>
          <w:right w:val="nil"/>
          <w:between w:val="nil"/>
        </w:pBdr>
        <w:spacing w:after="0"/>
        <w:ind w:left="94"/>
        <w:rPr>
          <w:rFonts w:asciiTheme="minorHAnsi" w:eastAsia="Arial" w:hAnsiTheme="minorHAnsi" w:cstheme="minorHAnsi"/>
          <w:color w:val="000000"/>
        </w:rPr>
      </w:pPr>
      <w:r w:rsidRPr="00C80C3D">
        <w:rPr>
          <w:rFonts w:asciiTheme="minorHAnsi" w:eastAsia="Arial" w:hAnsiTheme="minorHAnsi" w:cstheme="minorHAnsi"/>
          <w:b/>
          <w:bCs/>
          <w:color w:val="000000" w:themeColor="text1"/>
        </w:rPr>
        <w:t>Signs that may indicate FGM is planned:</w:t>
      </w:r>
    </w:p>
    <w:p w14:paraId="0C7D08AC" w14:textId="77777777" w:rsidR="00E36DFD" w:rsidRPr="00C80C3D" w:rsidRDefault="00E36DFD">
      <w:pPr>
        <w:pBdr>
          <w:top w:val="nil"/>
          <w:left w:val="nil"/>
          <w:bottom w:val="nil"/>
          <w:right w:val="nil"/>
          <w:between w:val="nil"/>
        </w:pBdr>
        <w:spacing w:after="0"/>
        <w:ind w:left="1440"/>
        <w:rPr>
          <w:rFonts w:asciiTheme="minorHAnsi" w:eastAsia="Arial" w:hAnsiTheme="minorHAnsi" w:cstheme="minorHAnsi"/>
          <w:color w:val="000000"/>
        </w:rPr>
      </w:pPr>
    </w:p>
    <w:p w14:paraId="497960BE" w14:textId="52DDC613" w:rsidR="00E36DFD" w:rsidRPr="00C80C3D"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Child talking about getting ready for a special ceremony, procedure or celebration either abroad or in the UK</w:t>
      </w:r>
    </w:p>
    <w:p w14:paraId="1A88B9BD" w14:textId="21049F9F" w:rsidR="00E36DFD" w:rsidRPr="00C80C3D"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Family taking a long trip abroad</w:t>
      </w:r>
    </w:p>
    <w:p w14:paraId="031A0CA3" w14:textId="496C4CA3" w:rsidR="00E36DFD" w:rsidRPr="00C80C3D"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Child’s family being from one of the ‘at risk’ communities for FGM (examples include Kenya, Somalia, Sudan,  Sierra Leone, Egypt, Nigeria, Eritrea as well as non-African communities including Yemeni, Afghani, Kurdistan, Indonesia and Pakistan)</w:t>
      </w:r>
    </w:p>
    <w:p w14:paraId="5CDB2484" w14:textId="5AC4D3B1" w:rsidR="00E36DFD" w:rsidRPr="00C80C3D"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Knowledge that the child’s sibling has undergone FGM</w:t>
      </w:r>
    </w:p>
    <w:p w14:paraId="0E92E6D8" w14:textId="77777777" w:rsidR="00E36DFD" w:rsidRPr="00C80C3D"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Child talks about going to be ‘cut’ </w:t>
      </w:r>
    </w:p>
    <w:p w14:paraId="3951BDEB" w14:textId="551B5D47" w:rsidR="00E36DFD" w:rsidRPr="00C80C3D"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Child talks about preparing for marriage or preparing to become a woman</w:t>
      </w:r>
      <w:r w:rsidR="00702EAE" w:rsidRPr="00C80C3D">
        <w:rPr>
          <w:rFonts w:asciiTheme="minorHAnsi" w:eastAsia="Arial" w:hAnsiTheme="minorHAnsi" w:cstheme="minorHAnsi"/>
          <w:color w:val="000000"/>
        </w:rPr>
        <w:t>.</w:t>
      </w:r>
    </w:p>
    <w:p w14:paraId="37A31054" w14:textId="77777777" w:rsidR="00E36DFD" w:rsidRPr="00C80C3D"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18856A0D" w14:textId="77777777" w:rsidR="00E36DFD" w:rsidRPr="00C80C3D" w:rsidRDefault="00B46EEC" w:rsidP="00702EAE">
      <w:pPr>
        <w:pBdr>
          <w:top w:val="nil"/>
          <w:left w:val="nil"/>
          <w:bottom w:val="nil"/>
          <w:right w:val="nil"/>
          <w:between w:val="nil"/>
        </w:pBdr>
        <w:spacing w:after="0"/>
        <w:rPr>
          <w:rFonts w:asciiTheme="minorHAnsi" w:eastAsia="Arial" w:hAnsiTheme="minorHAnsi" w:cstheme="minorHAnsi"/>
          <w:i/>
          <w:color w:val="000000"/>
        </w:rPr>
      </w:pPr>
      <w:r w:rsidRPr="00C80C3D">
        <w:rPr>
          <w:rFonts w:asciiTheme="minorHAnsi" w:eastAsia="Arial" w:hAnsiTheme="minorHAnsi" w:cstheme="minorHAnsi"/>
          <w:i/>
          <w:color w:val="000000"/>
        </w:rPr>
        <w:t>(NB – families travelling abroad for long holidays is not in itself unusual, and not all families from the above named countries will practice FGM.)</w:t>
      </w:r>
    </w:p>
    <w:p w14:paraId="6E7BEAA2" w14:textId="77777777" w:rsidR="00E36DFD" w:rsidRPr="00C80C3D" w:rsidRDefault="00B46EEC">
      <w:pPr>
        <w:pBdr>
          <w:top w:val="nil"/>
          <w:left w:val="nil"/>
          <w:bottom w:val="nil"/>
          <w:right w:val="nil"/>
          <w:between w:val="nil"/>
        </w:pBdr>
        <w:spacing w:after="0"/>
        <w:ind w:left="574"/>
        <w:rPr>
          <w:rFonts w:asciiTheme="minorHAnsi" w:eastAsia="Arial" w:hAnsiTheme="minorHAnsi" w:cstheme="minorHAnsi"/>
          <w:color w:val="000000"/>
        </w:rPr>
      </w:pPr>
      <w:r w:rsidRPr="00C80C3D">
        <w:rPr>
          <w:rFonts w:asciiTheme="minorHAnsi" w:eastAsia="Arial" w:hAnsiTheme="minorHAnsi" w:cstheme="minorHAnsi"/>
          <w:color w:val="000000"/>
        </w:rPr>
        <w:t> </w:t>
      </w:r>
    </w:p>
    <w:p w14:paraId="7D03E12F" w14:textId="77777777" w:rsidR="00E36DFD" w:rsidRPr="00C80C3D" w:rsidRDefault="00B46EEC" w:rsidP="00702EAE">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b/>
          <w:bCs/>
          <w:color w:val="000000" w:themeColor="text1"/>
        </w:rPr>
        <w:t>Signs that may indicate a child has undergone FGM:</w:t>
      </w:r>
    </w:p>
    <w:p w14:paraId="7DC8C081" w14:textId="77777777" w:rsidR="00E36DFD" w:rsidRPr="00C80C3D" w:rsidRDefault="00E36DFD">
      <w:pPr>
        <w:pBdr>
          <w:top w:val="nil"/>
          <w:left w:val="nil"/>
          <w:bottom w:val="nil"/>
          <w:right w:val="nil"/>
          <w:between w:val="nil"/>
        </w:pBdr>
        <w:spacing w:after="0"/>
        <w:ind w:left="574"/>
        <w:rPr>
          <w:rFonts w:asciiTheme="minorHAnsi" w:eastAsia="Arial" w:hAnsiTheme="minorHAnsi" w:cstheme="minorHAnsi"/>
          <w:b/>
          <w:color w:val="000000"/>
        </w:rPr>
      </w:pPr>
    </w:p>
    <w:p w14:paraId="465D0670" w14:textId="04EF507A" w:rsidR="00E36DFD" w:rsidRPr="00C80C3D"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Prolonged absence from school and other activities</w:t>
      </w:r>
    </w:p>
    <w:p w14:paraId="03BB7F95" w14:textId="6BEF0161" w:rsidR="00E36DFD" w:rsidRPr="00C80C3D"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Behaviour </w:t>
      </w:r>
      <w:proofErr w:type="gramStart"/>
      <w:r w:rsidRPr="00C80C3D">
        <w:rPr>
          <w:rFonts w:asciiTheme="minorHAnsi" w:eastAsia="Arial" w:hAnsiTheme="minorHAnsi" w:cstheme="minorHAnsi"/>
          <w:color w:val="000000"/>
        </w:rPr>
        <w:t>change</w:t>
      </w:r>
      <w:proofErr w:type="gramEnd"/>
      <w:r w:rsidRPr="00C80C3D">
        <w:rPr>
          <w:rFonts w:asciiTheme="minorHAnsi" w:eastAsia="Arial" w:hAnsiTheme="minorHAnsi" w:cstheme="minorHAnsi"/>
          <w:color w:val="000000"/>
        </w:rPr>
        <w:t xml:space="preserve"> on return from a holiday abroad, such as being withdrawn and appearing subdued</w:t>
      </w:r>
    </w:p>
    <w:p w14:paraId="19923F36" w14:textId="7AEBFB7F" w:rsidR="00E36DFD" w:rsidRPr="00C80C3D"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Bladder or menstrual problems</w:t>
      </w:r>
    </w:p>
    <w:p w14:paraId="7722F4D7" w14:textId="4A1C27D4" w:rsidR="00E36DFD" w:rsidRPr="00C80C3D"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Finding it difficult to sit still and looking uncomfortable</w:t>
      </w:r>
    </w:p>
    <w:p w14:paraId="38AFC5E7" w14:textId="3530D10C" w:rsidR="00E36DFD" w:rsidRPr="00C80C3D"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Complaining about pain between the legs</w:t>
      </w:r>
    </w:p>
    <w:p w14:paraId="7785F456" w14:textId="2CD09BD1" w:rsidR="00E36DFD" w:rsidRPr="00C80C3D"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Mentioning something somebody did to them that they are not allowed to talk about</w:t>
      </w:r>
    </w:p>
    <w:p w14:paraId="5193C705" w14:textId="59F66E53" w:rsidR="00E36DFD" w:rsidRPr="00C80C3D"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Secretive behaviour, including isolating themselves from the peers</w:t>
      </w:r>
    </w:p>
    <w:p w14:paraId="7623ECED" w14:textId="5DF35857" w:rsidR="00E36DFD" w:rsidRPr="00C80C3D"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Reluctance to take part in physical activity</w:t>
      </w:r>
    </w:p>
    <w:p w14:paraId="18301F8F" w14:textId="5B90FAEA" w:rsidR="00E36DFD" w:rsidRPr="00C80C3D"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Repeated urinal tract infection</w:t>
      </w:r>
    </w:p>
    <w:p w14:paraId="07492C05" w14:textId="77777777" w:rsidR="00E36DFD" w:rsidRPr="00C80C3D"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Disclosure.</w:t>
      </w:r>
      <w:r w:rsidRPr="00C80C3D">
        <w:rPr>
          <w:rFonts w:asciiTheme="minorHAnsi" w:eastAsia="Arial" w:hAnsiTheme="minorHAnsi" w:cstheme="minorHAnsi"/>
          <w:color w:val="000000"/>
        </w:rPr>
        <w:br/>
      </w:r>
    </w:p>
    <w:p w14:paraId="2545A66C" w14:textId="77777777" w:rsidR="00E36DFD" w:rsidRPr="00C80C3D" w:rsidRDefault="00B46EEC" w:rsidP="00702EAE">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Where a member of staff sees one or more of these indictors, or otherwise has cause for concern, this information will be recorded and passed on without delay to the DSL following usual safeguarding procedures. </w:t>
      </w:r>
      <w:r w:rsidRPr="00C80C3D">
        <w:rPr>
          <w:rFonts w:asciiTheme="minorHAnsi" w:hAnsiTheme="minorHAnsi" w:cstheme="minorHAnsi"/>
        </w:rPr>
        <w:br/>
      </w:r>
    </w:p>
    <w:p w14:paraId="1EB10BAB" w14:textId="43411371" w:rsidR="00702EAE" w:rsidRPr="00C80C3D" w:rsidRDefault="00B46EEC" w:rsidP="00702EAE">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Staff should be aware of new mandatory reporting requirements with regards to </w:t>
      </w:r>
      <w:r w:rsidRPr="00C80C3D">
        <w:rPr>
          <w:rFonts w:asciiTheme="minorHAnsi" w:eastAsia="Arial" w:hAnsiTheme="minorHAnsi" w:cstheme="minorHAnsi"/>
          <w:i/>
          <w:iCs/>
          <w:color w:val="000000" w:themeColor="text1"/>
        </w:rPr>
        <w:t>known</w:t>
      </w:r>
      <w:r w:rsidRPr="00C80C3D">
        <w:rPr>
          <w:rFonts w:asciiTheme="minorHAnsi" w:eastAsia="Arial" w:hAnsiTheme="minorHAnsi" w:cstheme="minorHAnsi"/>
          <w:color w:val="000000" w:themeColor="text1"/>
        </w:rPr>
        <w:t xml:space="preserve"> cases of female genital mutilation (FGM) which require teachers to personally report to the police (on the telephone number 101) cases where they discover that an act of FGM appears to have been carried out. Further details can be found in Annex A of Keeping Children Safe in Education September 20</w:t>
      </w:r>
      <w:r w:rsidR="00167FCA" w:rsidRPr="00C80C3D">
        <w:rPr>
          <w:rFonts w:asciiTheme="minorHAnsi" w:eastAsia="Arial" w:hAnsiTheme="minorHAnsi" w:cstheme="minorHAnsi"/>
          <w:color w:val="000000" w:themeColor="text1"/>
        </w:rPr>
        <w:t>26</w:t>
      </w:r>
      <w:r w:rsidRPr="00C80C3D">
        <w:rPr>
          <w:rFonts w:asciiTheme="minorHAnsi" w:hAnsiTheme="minorHAnsi" w:cstheme="minorHAnsi"/>
          <w:color w:val="000000" w:themeColor="text1"/>
        </w:rPr>
        <w:t xml:space="preserve">. </w:t>
      </w:r>
      <w:r w:rsidRPr="00C80C3D">
        <w:rPr>
          <w:rFonts w:asciiTheme="minorHAnsi" w:hAnsiTheme="minorHAnsi" w:cstheme="minorHAnsi"/>
        </w:rPr>
        <w:br/>
      </w:r>
    </w:p>
    <w:p w14:paraId="082F875D" w14:textId="171D70C1" w:rsidR="00E36DFD" w:rsidRPr="00C80C3D" w:rsidRDefault="00B46EEC" w:rsidP="00702EAE">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DFE multi agency practice guidelines for female-genital-mutilation (April 2016)</w:t>
      </w:r>
      <w:r w:rsidR="004076F9" w:rsidRPr="00C80C3D">
        <w:rPr>
          <w:rFonts w:asciiTheme="minorHAnsi" w:eastAsia="Arial" w:hAnsiTheme="minorHAnsi" w:cstheme="minorHAnsi"/>
          <w:color w:val="000000" w:themeColor="text1"/>
        </w:rPr>
        <w:t>:</w:t>
      </w:r>
    </w:p>
    <w:p w14:paraId="16D57C23" w14:textId="77777777" w:rsidR="00E36DFD" w:rsidRPr="00C80C3D" w:rsidRDefault="00B46EEC" w:rsidP="004076F9">
      <w:pPr>
        <w:pBdr>
          <w:top w:val="nil"/>
          <w:left w:val="nil"/>
          <w:bottom w:val="nil"/>
          <w:right w:val="nil"/>
          <w:between w:val="nil"/>
        </w:pBdr>
        <w:spacing w:after="0"/>
        <w:rPr>
          <w:rFonts w:asciiTheme="minorHAnsi" w:eastAsia="Arial" w:hAnsiTheme="minorHAnsi" w:cstheme="minorHAnsi"/>
          <w:color w:val="000000"/>
        </w:rPr>
      </w:pPr>
      <w:hyperlink r:id="rId21">
        <w:r w:rsidRPr="00C80C3D">
          <w:rPr>
            <w:rFonts w:asciiTheme="minorHAnsi" w:eastAsia="Arial" w:hAnsiTheme="minorHAnsi" w:cstheme="minorHAnsi"/>
            <w:color w:val="0000FF"/>
            <w:u w:val="single"/>
          </w:rPr>
          <w:t>https://www.gov.uk/government/publications/multi-agency-statutory-guidance-on-female-genital-mutilation</w:t>
        </w:r>
      </w:hyperlink>
      <w:r w:rsidRPr="00C80C3D">
        <w:rPr>
          <w:rFonts w:asciiTheme="minorHAnsi" w:eastAsia="Arial" w:hAnsiTheme="minorHAnsi" w:cstheme="minorHAnsi"/>
          <w:color w:val="000000"/>
        </w:rPr>
        <w:t>.</w:t>
      </w:r>
    </w:p>
    <w:p w14:paraId="0477E574" w14:textId="77777777" w:rsidR="00E36DFD" w:rsidRPr="00C80C3D"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6AB7E5CE" w14:textId="7169307C" w:rsidR="00E36DFD" w:rsidRPr="00C80C3D" w:rsidRDefault="00B46EEC" w:rsidP="004076F9">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NSPCC FGM helpline can be contacted on 0800 028 3550 or use the NSPCC email address to</w:t>
      </w:r>
      <w:r w:rsidR="004076F9" w:rsidRPr="00C80C3D">
        <w:rPr>
          <w:rFonts w:asciiTheme="minorHAnsi" w:eastAsia="Arial" w:hAnsiTheme="minorHAnsi" w:cstheme="minorHAnsi"/>
          <w:color w:val="000000"/>
        </w:rPr>
        <w:t xml:space="preserve"> </w:t>
      </w:r>
      <w:r w:rsidRPr="00C80C3D">
        <w:rPr>
          <w:rFonts w:asciiTheme="minorHAnsi" w:eastAsia="Arial" w:hAnsiTheme="minorHAnsi" w:cstheme="minorHAnsi"/>
          <w:color w:val="000000"/>
        </w:rPr>
        <w:t xml:space="preserve">request support at: </w:t>
      </w:r>
      <w:hyperlink r:id="rId22">
        <w:r w:rsidRPr="00C80C3D">
          <w:rPr>
            <w:rFonts w:asciiTheme="minorHAnsi" w:eastAsia="Arial" w:hAnsiTheme="minorHAnsi" w:cstheme="minorHAnsi"/>
            <w:color w:val="0000FF"/>
            <w:u w:val="single"/>
          </w:rPr>
          <w:t>fgmhelp@nspcc.org.uk</w:t>
        </w:r>
      </w:hyperlink>
      <w:r w:rsidRPr="00C80C3D">
        <w:rPr>
          <w:rFonts w:asciiTheme="minorHAnsi" w:eastAsia="Arial" w:hAnsiTheme="minorHAnsi" w:cstheme="minorHAnsi"/>
          <w:color w:val="000000"/>
        </w:rPr>
        <w:t xml:space="preserve">   </w:t>
      </w:r>
    </w:p>
    <w:p w14:paraId="2946FEEA" w14:textId="77777777" w:rsidR="004076F9" w:rsidRPr="00C80C3D" w:rsidRDefault="004076F9" w:rsidP="004076F9">
      <w:pPr>
        <w:pBdr>
          <w:top w:val="nil"/>
          <w:left w:val="nil"/>
          <w:bottom w:val="nil"/>
          <w:right w:val="nil"/>
          <w:between w:val="nil"/>
        </w:pBdr>
        <w:spacing w:after="0"/>
        <w:rPr>
          <w:rFonts w:asciiTheme="minorHAnsi" w:eastAsia="Arial" w:hAnsiTheme="minorHAnsi" w:cstheme="minorHAnsi"/>
          <w:color w:val="000000"/>
        </w:rPr>
      </w:pPr>
    </w:p>
    <w:p w14:paraId="3FD9042A" w14:textId="77777777" w:rsidR="00E36DFD" w:rsidRPr="00C80C3D"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4CE2C093" w14:textId="13D572C6" w:rsidR="00E36DFD" w:rsidRPr="00C80C3D" w:rsidRDefault="004076F9" w:rsidP="004076F9">
      <w:pPr>
        <w:pBdr>
          <w:top w:val="nil"/>
          <w:left w:val="nil"/>
          <w:bottom w:val="nil"/>
          <w:right w:val="nil"/>
          <w:between w:val="nil"/>
        </w:pBdr>
        <w:spacing w:after="0"/>
        <w:rPr>
          <w:rFonts w:asciiTheme="minorHAnsi" w:eastAsia="Arial" w:hAnsiTheme="minorHAnsi" w:cstheme="minorHAnsi"/>
          <w:b/>
          <w:color w:val="000000"/>
        </w:rPr>
      </w:pPr>
      <w:r w:rsidRPr="00C80C3D">
        <w:rPr>
          <w:rFonts w:asciiTheme="minorHAnsi" w:eastAsia="Arial" w:hAnsiTheme="minorHAnsi" w:cstheme="minorHAnsi"/>
          <w:b/>
          <w:color w:val="000000"/>
        </w:rPr>
        <w:t>2</w:t>
      </w:r>
      <w:r w:rsidR="00C9543A" w:rsidRPr="00C80C3D">
        <w:rPr>
          <w:rFonts w:asciiTheme="minorHAnsi" w:eastAsia="Arial" w:hAnsiTheme="minorHAnsi" w:cstheme="minorHAnsi"/>
          <w:b/>
          <w:color w:val="000000"/>
        </w:rPr>
        <w:t>3</w:t>
      </w:r>
      <w:r w:rsidRPr="00C80C3D">
        <w:rPr>
          <w:rFonts w:asciiTheme="minorHAnsi" w:eastAsia="Arial" w:hAnsiTheme="minorHAnsi" w:cstheme="minorHAnsi"/>
          <w:b/>
          <w:color w:val="000000"/>
        </w:rPr>
        <w:t>.7 Forced Marriage</w:t>
      </w:r>
      <w:r w:rsidR="00B46EEC" w:rsidRPr="00C80C3D">
        <w:rPr>
          <w:rFonts w:asciiTheme="minorHAnsi" w:eastAsia="Arial" w:hAnsiTheme="minorHAnsi" w:cstheme="minorHAnsi"/>
          <w:b/>
          <w:color w:val="000000"/>
        </w:rPr>
        <w:br/>
      </w:r>
    </w:p>
    <w:p w14:paraId="138DB26C" w14:textId="4174C62B" w:rsidR="00E36DFD" w:rsidRPr="00C80C3D" w:rsidRDefault="00B701E4" w:rsidP="004076F9">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rPr>
        <w:t xml:space="preserve">Etruscan Primary School </w:t>
      </w:r>
      <w:r w:rsidR="00B46EEC" w:rsidRPr="00C80C3D">
        <w:rPr>
          <w:rFonts w:asciiTheme="minorHAnsi" w:eastAsia="Arial" w:hAnsiTheme="minorHAnsi" w:cstheme="minorHAnsi"/>
          <w:color w:val="000000" w:themeColor="text1"/>
        </w:rPr>
        <w:t>recognises the need to protect children and young people against forced marriage.</w:t>
      </w:r>
    </w:p>
    <w:p w14:paraId="052D4810" w14:textId="77777777" w:rsidR="00E36DFD" w:rsidRPr="00C80C3D" w:rsidRDefault="00E36DFD">
      <w:pPr>
        <w:pBdr>
          <w:top w:val="nil"/>
          <w:left w:val="nil"/>
          <w:bottom w:val="nil"/>
          <w:right w:val="nil"/>
          <w:between w:val="nil"/>
        </w:pBdr>
        <w:spacing w:after="0"/>
        <w:ind w:left="567"/>
        <w:rPr>
          <w:rFonts w:asciiTheme="minorHAnsi" w:eastAsia="Arial" w:hAnsiTheme="minorHAnsi" w:cstheme="minorHAnsi"/>
          <w:color w:val="000000"/>
        </w:rPr>
      </w:pPr>
    </w:p>
    <w:p w14:paraId="04F09E8F" w14:textId="6A7BDEC2" w:rsidR="00E36DFD" w:rsidRPr="00C80C3D" w:rsidRDefault="00B46EEC" w:rsidP="004076F9">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We will follow the Safeguarding Children </w:t>
      </w:r>
      <w:r w:rsidR="003663E2" w:rsidRPr="00C80C3D">
        <w:rPr>
          <w:rFonts w:asciiTheme="minorHAnsi" w:eastAsia="Arial" w:hAnsiTheme="minorHAnsi" w:cstheme="minorHAnsi"/>
          <w:color w:val="000000" w:themeColor="text1"/>
        </w:rPr>
        <w:t>Partnership</w:t>
      </w:r>
      <w:r w:rsidRPr="00C80C3D">
        <w:rPr>
          <w:rFonts w:asciiTheme="minorHAnsi" w:eastAsia="Arial" w:hAnsiTheme="minorHAnsi" w:cstheme="minorHAnsi"/>
          <w:color w:val="000000" w:themeColor="text1"/>
        </w:rPr>
        <w:t xml:space="preserve"> procedure which can be found on the SC</w:t>
      </w:r>
      <w:r w:rsidR="003663E2" w:rsidRPr="00C80C3D">
        <w:rPr>
          <w:rFonts w:asciiTheme="minorHAnsi" w:eastAsia="Arial" w:hAnsiTheme="minorHAnsi" w:cstheme="minorHAnsi"/>
          <w:color w:val="000000" w:themeColor="text1"/>
        </w:rPr>
        <w:t xml:space="preserve">P </w:t>
      </w:r>
      <w:r w:rsidRPr="00C80C3D">
        <w:rPr>
          <w:rFonts w:asciiTheme="minorHAnsi" w:eastAsia="Arial" w:hAnsiTheme="minorHAnsi" w:cstheme="minorHAnsi"/>
          <w:color w:val="000000" w:themeColor="text1"/>
        </w:rPr>
        <w:t>website.</w:t>
      </w:r>
    </w:p>
    <w:p w14:paraId="490431C6" w14:textId="77777777" w:rsidR="004076F9" w:rsidRPr="00C80C3D" w:rsidRDefault="004076F9" w:rsidP="004076F9">
      <w:pPr>
        <w:pBdr>
          <w:top w:val="nil"/>
          <w:left w:val="nil"/>
          <w:bottom w:val="nil"/>
          <w:right w:val="nil"/>
          <w:between w:val="nil"/>
        </w:pBdr>
        <w:spacing w:after="0"/>
        <w:ind w:left="574"/>
        <w:rPr>
          <w:rFonts w:asciiTheme="minorHAnsi" w:eastAsia="Arial" w:hAnsiTheme="minorHAnsi" w:cstheme="minorHAnsi"/>
          <w:color w:val="0000FF"/>
          <w:u w:val="single"/>
        </w:rPr>
      </w:pPr>
    </w:p>
    <w:p w14:paraId="3393D319" w14:textId="0C7D9685" w:rsidR="00E36DFD" w:rsidRPr="00C80C3D" w:rsidRDefault="00B46EEC" w:rsidP="004076F9">
      <w:pPr>
        <w:pBdr>
          <w:top w:val="nil"/>
          <w:left w:val="nil"/>
          <w:bottom w:val="nil"/>
          <w:right w:val="nil"/>
          <w:between w:val="nil"/>
        </w:pBdr>
        <w:spacing w:after="0"/>
        <w:rPr>
          <w:rFonts w:asciiTheme="minorHAnsi" w:eastAsia="Arial" w:hAnsiTheme="minorHAnsi" w:cstheme="minorHAnsi"/>
          <w:color w:val="0000FF"/>
          <w:u w:val="single"/>
        </w:rPr>
      </w:pPr>
      <w:r w:rsidRPr="00C80C3D">
        <w:rPr>
          <w:rFonts w:asciiTheme="minorHAnsi" w:eastAsia="Arial" w:hAnsiTheme="minorHAnsi" w:cstheme="minorHAnsi"/>
          <w:color w:val="000000" w:themeColor="text1"/>
        </w:rPr>
        <w:t>A clear distinction must be made between a forced marriage and an arranged marriage. A forced marriage is a marriage that is performed under duress and without the full and informed consent or free will of both parties (and is therefore very different to an arranged marriage).</w:t>
      </w:r>
      <w:r w:rsidR="4F0CF2D2" w:rsidRPr="00C80C3D">
        <w:rPr>
          <w:rFonts w:asciiTheme="minorHAnsi" w:eastAsia="Arial" w:hAnsiTheme="minorHAnsi" w:cstheme="minorHAnsi"/>
          <w:color w:val="000000" w:themeColor="text1"/>
        </w:rPr>
        <w:t xml:space="preserve">  Since </w:t>
      </w:r>
      <w:r w:rsidR="19FAD2AA" w:rsidRPr="00C80C3D">
        <w:rPr>
          <w:rFonts w:asciiTheme="minorHAnsi" w:eastAsia="Arial" w:hAnsiTheme="minorHAnsi" w:cstheme="minorHAnsi"/>
          <w:color w:val="000000" w:themeColor="text1"/>
        </w:rPr>
        <w:t xml:space="preserve">February </w:t>
      </w:r>
      <w:r w:rsidR="4F0CF2D2" w:rsidRPr="00C80C3D">
        <w:rPr>
          <w:rFonts w:asciiTheme="minorHAnsi" w:eastAsia="Arial" w:hAnsiTheme="minorHAnsi" w:cstheme="minorHAnsi"/>
          <w:color w:val="000000" w:themeColor="text1"/>
        </w:rPr>
        <w:t xml:space="preserve">2023 it has been a crime to carry out any conduct whose </w:t>
      </w:r>
      <w:r w:rsidR="1FDD36EC" w:rsidRPr="00C80C3D">
        <w:rPr>
          <w:rFonts w:asciiTheme="minorHAnsi" w:eastAsia="Arial" w:hAnsiTheme="minorHAnsi" w:cstheme="minorHAnsi"/>
          <w:color w:val="000000" w:themeColor="text1"/>
        </w:rPr>
        <w:t>purpose</w:t>
      </w:r>
      <w:r w:rsidR="4F0CF2D2" w:rsidRPr="00C80C3D">
        <w:rPr>
          <w:rFonts w:asciiTheme="minorHAnsi" w:eastAsia="Arial" w:hAnsiTheme="minorHAnsi" w:cstheme="minorHAnsi"/>
          <w:color w:val="000000" w:themeColor="text1"/>
        </w:rPr>
        <w:t xml:space="preserve"> is to cause a child to marry before their 18</w:t>
      </w:r>
      <w:r w:rsidR="4F0CF2D2" w:rsidRPr="00C80C3D">
        <w:rPr>
          <w:rFonts w:asciiTheme="minorHAnsi" w:eastAsia="Arial" w:hAnsiTheme="minorHAnsi" w:cstheme="minorHAnsi"/>
          <w:color w:val="000000" w:themeColor="text1"/>
          <w:vertAlign w:val="superscript"/>
        </w:rPr>
        <w:t>th</w:t>
      </w:r>
      <w:r w:rsidR="4F0CF2D2" w:rsidRPr="00C80C3D">
        <w:rPr>
          <w:rFonts w:asciiTheme="minorHAnsi" w:eastAsia="Arial" w:hAnsiTheme="minorHAnsi" w:cstheme="minorHAnsi"/>
          <w:color w:val="000000" w:themeColor="text1"/>
        </w:rPr>
        <w:t xml:space="preserve"> </w:t>
      </w:r>
      <w:r w:rsidR="2D621D9A" w:rsidRPr="00C80C3D">
        <w:rPr>
          <w:rFonts w:asciiTheme="minorHAnsi" w:eastAsia="Arial" w:hAnsiTheme="minorHAnsi" w:cstheme="minorHAnsi"/>
          <w:color w:val="000000" w:themeColor="text1"/>
        </w:rPr>
        <w:t>birthday</w:t>
      </w:r>
      <w:r w:rsidR="4F0CF2D2" w:rsidRPr="00C80C3D">
        <w:rPr>
          <w:rFonts w:asciiTheme="minorHAnsi" w:eastAsia="Arial" w:hAnsiTheme="minorHAnsi" w:cstheme="minorHAnsi"/>
          <w:color w:val="000000" w:themeColor="text1"/>
        </w:rPr>
        <w:t xml:space="preserve">, even if violence, threats or another form of coercion are not used.  </w:t>
      </w:r>
      <w:r w:rsidR="012A7EF2" w:rsidRPr="00C80C3D">
        <w:rPr>
          <w:rFonts w:asciiTheme="minorHAnsi" w:eastAsia="Arial" w:hAnsiTheme="minorHAnsi" w:cstheme="minorHAnsi"/>
          <w:color w:val="000000" w:themeColor="text1"/>
        </w:rPr>
        <w:t>This</w:t>
      </w:r>
      <w:r w:rsidR="4F0CF2D2" w:rsidRPr="00C80C3D">
        <w:rPr>
          <w:rFonts w:asciiTheme="minorHAnsi" w:eastAsia="Arial" w:hAnsiTheme="minorHAnsi" w:cstheme="minorHAnsi"/>
          <w:color w:val="000000" w:themeColor="text1"/>
        </w:rPr>
        <w:t xml:space="preserve"> applies to non-binding, ‘unofficial’ marria</w:t>
      </w:r>
      <w:r w:rsidR="7D2C363F" w:rsidRPr="00C80C3D">
        <w:rPr>
          <w:rFonts w:asciiTheme="minorHAnsi" w:eastAsia="Arial" w:hAnsiTheme="minorHAnsi" w:cstheme="minorHAnsi"/>
          <w:color w:val="000000" w:themeColor="text1"/>
        </w:rPr>
        <w:t>ges as well as legal marriages.</w:t>
      </w:r>
      <w:r w:rsidRPr="00C80C3D">
        <w:rPr>
          <w:rFonts w:asciiTheme="minorHAnsi" w:hAnsiTheme="minorHAnsi" w:cstheme="minorHAnsi"/>
        </w:rPr>
        <w:br/>
      </w:r>
    </w:p>
    <w:p w14:paraId="3B55A44F" w14:textId="77777777" w:rsidR="00E36DFD" w:rsidRPr="00C80C3D" w:rsidRDefault="00B46EEC" w:rsidP="004076F9">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A forced marriage may be between children, a child and an adult, or between adults, and both males and females can be forced to marry against their will.</w:t>
      </w:r>
      <w:r w:rsidRPr="00C80C3D">
        <w:rPr>
          <w:rFonts w:asciiTheme="minorHAnsi" w:hAnsiTheme="minorHAnsi" w:cstheme="minorHAnsi"/>
        </w:rPr>
        <w:br/>
      </w:r>
    </w:p>
    <w:p w14:paraId="158C4B49" w14:textId="77777777" w:rsidR="00E36DFD" w:rsidRPr="00C80C3D" w:rsidRDefault="00B46EEC" w:rsidP="004076F9">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In referring to children, we refer to both primary and secondary school age children. </w:t>
      </w:r>
      <w:r w:rsidRPr="00C80C3D">
        <w:rPr>
          <w:rFonts w:asciiTheme="minorHAnsi" w:hAnsiTheme="minorHAnsi" w:cstheme="minorHAnsi"/>
        </w:rPr>
        <w:br/>
      </w:r>
    </w:p>
    <w:p w14:paraId="4E1260E0" w14:textId="77777777" w:rsidR="00E36DFD" w:rsidRPr="00C80C3D" w:rsidRDefault="00B46EEC" w:rsidP="004076F9">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A forced marriage is considered to be domestic violence.</w:t>
      </w:r>
      <w:r w:rsidRPr="00C80C3D">
        <w:rPr>
          <w:rFonts w:asciiTheme="minorHAnsi" w:hAnsiTheme="minorHAnsi" w:cstheme="minorHAnsi"/>
        </w:rPr>
        <w:br/>
      </w:r>
    </w:p>
    <w:p w14:paraId="04808330" w14:textId="77777777" w:rsidR="00E36DFD" w:rsidRPr="00C80C3D" w:rsidRDefault="00B46EEC" w:rsidP="004076F9">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One Chance Rule - Where there are concerns about forced marriage, we will not speak to the family as professionals may only have one chance to speak to a potential victim and we therefore must ensure that the appropriate intervention, response and support is initiated. </w:t>
      </w:r>
      <w:r w:rsidRPr="00C80C3D">
        <w:rPr>
          <w:rFonts w:asciiTheme="minorHAnsi" w:hAnsiTheme="minorHAnsi" w:cstheme="minorHAnsi"/>
        </w:rPr>
        <w:br/>
      </w:r>
    </w:p>
    <w:p w14:paraId="33EBFE16" w14:textId="77777777" w:rsidR="00E36DFD" w:rsidRPr="00C80C3D" w:rsidRDefault="00B46EEC" w:rsidP="004076F9">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Staff will pass any concerns immediately to the DSL and child protection procedures will be activated.</w:t>
      </w:r>
      <w:r w:rsidRPr="00C80C3D">
        <w:rPr>
          <w:rFonts w:asciiTheme="minorHAnsi" w:hAnsiTheme="minorHAnsi" w:cstheme="minorHAnsi"/>
        </w:rPr>
        <w:br/>
      </w:r>
    </w:p>
    <w:p w14:paraId="048740F3" w14:textId="70F09E4A" w:rsidR="00E36DFD" w:rsidRPr="00C80C3D" w:rsidRDefault="00B46EEC" w:rsidP="004076F9">
      <w:pPr>
        <w:pBdr>
          <w:top w:val="nil"/>
          <w:left w:val="nil"/>
          <w:bottom w:val="nil"/>
          <w:right w:val="nil"/>
          <w:between w:val="nil"/>
        </w:pBdr>
        <w:rPr>
          <w:rFonts w:asciiTheme="minorHAnsi" w:eastAsia="Arial" w:hAnsiTheme="minorHAnsi" w:cstheme="minorHAnsi"/>
          <w:color w:val="000000" w:themeColor="text1"/>
        </w:rPr>
      </w:pPr>
      <w:r w:rsidRPr="00C80C3D">
        <w:rPr>
          <w:rFonts w:asciiTheme="minorHAnsi" w:eastAsia="Arial" w:hAnsiTheme="minorHAnsi" w:cstheme="minorHAnsi"/>
          <w:color w:val="000000" w:themeColor="text1"/>
        </w:rPr>
        <w:t xml:space="preserve">Further information on the role of educational establishments can be found in </w:t>
      </w:r>
      <w:r w:rsidRPr="00C80C3D">
        <w:rPr>
          <w:rFonts w:asciiTheme="minorHAnsi" w:eastAsia="Arial" w:hAnsiTheme="minorHAnsi" w:cstheme="minorHAnsi"/>
          <w:color w:val="000000" w:themeColor="text1"/>
          <w:u w:val="single"/>
        </w:rPr>
        <w:t>Multi-agency guidelines: Handling cases of forced marriage.</w:t>
      </w:r>
      <w:r w:rsidRPr="00C80C3D">
        <w:rPr>
          <w:rFonts w:asciiTheme="minorHAnsi" w:eastAsia="Arial" w:hAnsiTheme="minorHAnsi" w:cstheme="minorHAnsi"/>
          <w:color w:val="000000" w:themeColor="text1"/>
        </w:rPr>
        <w:t xml:space="preserve"> Pages 32-36.</w:t>
      </w:r>
      <w:r w:rsidRPr="00C80C3D">
        <w:rPr>
          <w:rFonts w:asciiTheme="minorHAnsi" w:hAnsiTheme="minorHAnsi" w:cstheme="minorHAnsi"/>
        </w:rPr>
        <w:br/>
      </w:r>
      <w:r w:rsidRPr="00C80C3D">
        <w:rPr>
          <w:rFonts w:asciiTheme="minorHAnsi" w:hAnsiTheme="minorHAnsi" w:cstheme="minorHAnsi"/>
        </w:rPr>
        <w:br/>
      </w:r>
      <w:r w:rsidRPr="00C80C3D">
        <w:rPr>
          <w:rFonts w:asciiTheme="minorHAnsi" w:eastAsia="Arial" w:hAnsiTheme="minorHAnsi" w:cstheme="minorHAnsi"/>
          <w:color w:val="000000" w:themeColor="text1"/>
        </w:rPr>
        <w:t xml:space="preserve">The Forced Marriage Unit – Tel: 020 7008 0151 e-mail: </w:t>
      </w:r>
      <w:hyperlink r:id="rId23">
        <w:r w:rsidRPr="00C80C3D">
          <w:rPr>
            <w:rFonts w:asciiTheme="minorHAnsi" w:eastAsia="Arial" w:hAnsiTheme="minorHAnsi" w:cstheme="minorHAnsi"/>
            <w:color w:val="0000FF"/>
          </w:rPr>
          <w:t>fmu@fco.gov.uk</w:t>
        </w:r>
      </w:hyperlink>
      <w:r w:rsidRPr="00C80C3D">
        <w:rPr>
          <w:rFonts w:asciiTheme="minorHAnsi" w:eastAsia="Arial" w:hAnsiTheme="minorHAnsi" w:cstheme="minorHAnsi"/>
          <w:color w:val="000000" w:themeColor="text1"/>
        </w:rPr>
        <w:t xml:space="preserve"> for advice or information.</w:t>
      </w:r>
    </w:p>
    <w:p w14:paraId="10E26AC0" w14:textId="78A094DB" w:rsidR="00E36DFD" w:rsidRPr="00C80C3D" w:rsidRDefault="004076F9" w:rsidP="004076F9">
      <w:pPr>
        <w:pBdr>
          <w:top w:val="nil"/>
          <w:left w:val="nil"/>
          <w:bottom w:val="nil"/>
          <w:right w:val="nil"/>
          <w:between w:val="nil"/>
        </w:pBdr>
        <w:spacing w:after="0"/>
        <w:rPr>
          <w:rFonts w:asciiTheme="minorHAnsi" w:eastAsia="Arial" w:hAnsiTheme="minorHAnsi" w:cstheme="minorHAnsi"/>
          <w:b/>
          <w:color w:val="000000"/>
        </w:rPr>
      </w:pPr>
      <w:r w:rsidRPr="00C80C3D">
        <w:rPr>
          <w:rFonts w:asciiTheme="minorHAnsi" w:eastAsia="Arial" w:hAnsiTheme="minorHAnsi" w:cstheme="minorHAnsi"/>
          <w:b/>
          <w:color w:val="000000"/>
        </w:rPr>
        <w:t>2</w:t>
      </w:r>
      <w:r w:rsidR="00C9543A" w:rsidRPr="00C80C3D">
        <w:rPr>
          <w:rFonts w:asciiTheme="minorHAnsi" w:eastAsia="Arial" w:hAnsiTheme="minorHAnsi" w:cstheme="minorHAnsi"/>
          <w:b/>
          <w:color w:val="000000"/>
        </w:rPr>
        <w:t>3</w:t>
      </w:r>
      <w:r w:rsidRPr="00C80C3D">
        <w:rPr>
          <w:rFonts w:asciiTheme="minorHAnsi" w:eastAsia="Arial" w:hAnsiTheme="minorHAnsi" w:cstheme="minorHAnsi"/>
          <w:b/>
          <w:color w:val="000000"/>
        </w:rPr>
        <w:t>.8 Preventing Radicalisation</w:t>
      </w:r>
    </w:p>
    <w:p w14:paraId="51371A77" w14:textId="77777777" w:rsidR="00E36DFD" w:rsidRPr="00C80C3D" w:rsidRDefault="00E36DFD">
      <w:pPr>
        <w:pBdr>
          <w:top w:val="nil"/>
          <w:left w:val="nil"/>
          <w:bottom w:val="nil"/>
          <w:right w:val="nil"/>
          <w:between w:val="nil"/>
        </w:pBdr>
        <w:spacing w:after="0"/>
        <w:ind w:left="360"/>
        <w:rPr>
          <w:rFonts w:asciiTheme="minorHAnsi" w:eastAsia="Arial" w:hAnsiTheme="minorHAnsi" w:cstheme="minorHAnsi"/>
          <w:b/>
          <w:color w:val="000000"/>
        </w:rPr>
      </w:pPr>
    </w:p>
    <w:p w14:paraId="12C05A9E" w14:textId="22B5DA54" w:rsidR="00E36DFD" w:rsidRPr="00C80C3D" w:rsidRDefault="00B701E4" w:rsidP="004076F9">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rPr>
        <w:t xml:space="preserve">Etruscan Primary School </w:t>
      </w:r>
      <w:r w:rsidR="00B46EEC" w:rsidRPr="00C80C3D">
        <w:rPr>
          <w:rFonts w:asciiTheme="minorHAnsi" w:eastAsia="Arial" w:hAnsiTheme="minorHAnsi" w:cstheme="minorHAnsi"/>
          <w:color w:val="000000" w:themeColor="text1"/>
        </w:rPr>
        <w:t>recognises the need to protect children and young people against the messages of all violent extremism including that linked to Far Right / Neo Nazi / White Supremacist, Far Left, Incel, Al Qaeda / ISIS ideologies; Irish Nationalist and Loyalist paramilitary groups, and that linked to Animal Rights movements.</w:t>
      </w:r>
    </w:p>
    <w:p w14:paraId="732434A0" w14:textId="77777777" w:rsidR="00E36DFD" w:rsidRPr="00C80C3D"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5A8120F5" w14:textId="12B9CE59" w:rsidR="00E36DFD" w:rsidRPr="00C80C3D" w:rsidRDefault="00B46EEC" w:rsidP="004076F9">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We also recognise the statutory duty placed upon us by s26 of the </w:t>
      </w:r>
      <w:proofErr w:type="gramStart"/>
      <w:r w:rsidRPr="00C80C3D">
        <w:rPr>
          <w:rFonts w:asciiTheme="minorHAnsi" w:eastAsia="Arial" w:hAnsiTheme="minorHAnsi" w:cstheme="minorHAnsi"/>
          <w:color w:val="000000" w:themeColor="text1"/>
        </w:rPr>
        <w:t>Counter-Terrorism</w:t>
      </w:r>
      <w:proofErr w:type="gramEnd"/>
      <w:r w:rsidRPr="00C80C3D">
        <w:rPr>
          <w:rFonts w:asciiTheme="minorHAnsi" w:eastAsia="Arial" w:hAnsiTheme="minorHAnsi" w:cstheme="minorHAnsi"/>
          <w:color w:val="000000" w:themeColor="text1"/>
        </w:rPr>
        <w:t xml:space="preserve"> and Security Act 2015, in having due regard to preventing people from </w:t>
      </w:r>
      <w:r w:rsidR="004E6945" w:rsidRPr="00C80C3D">
        <w:rPr>
          <w:rFonts w:asciiTheme="minorHAnsi" w:eastAsia="Arial" w:hAnsiTheme="minorHAnsi" w:cstheme="minorHAnsi"/>
          <w:color w:val="000000" w:themeColor="text1"/>
        </w:rPr>
        <w:t>becoming terrorists or supporting terrorism</w:t>
      </w:r>
      <w:r w:rsidRPr="00C80C3D">
        <w:rPr>
          <w:rFonts w:asciiTheme="minorHAnsi" w:eastAsia="Arial" w:hAnsiTheme="minorHAnsi" w:cstheme="minorHAnsi"/>
          <w:color w:val="000000" w:themeColor="text1"/>
        </w:rPr>
        <w:t xml:space="preserve"> referred to as the “Prevent Duty”.</w:t>
      </w:r>
    </w:p>
    <w:p w14:paraId="2328BB07" w14:textId="77777777" w:rsidR="00E36DFD" w:rsidRPr="00C80C3D"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2EA33F97" w14:textId="465D6F60" w:rsidR="00E36DFD" w:rsidRPr="00C80C3D" w:rsidRDefault="00B46EEC" w:rsidP="004076F9">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Radicalisation refers to the process </w:t>
      </w:r>
      <w:r w:rsidR="0089692F" w:rsidRPr="00C80C3D">
        <w:rPr>
          <w:rFonts w:asciiTheme="minorHAnsi" w:eastAsia="Arial" w:hAnsiTheme="minorHAnsi" w:cstheme="minorHAnsi"/>
          <w:color w:val="000000" w:themeColor="text1"/>
        </w:rPr>
        <w:t>of a person legitimising support for, or use of, terrorist violence</w:t>
      </w:r>
      <w:r w:rsidR="00D57438" w:rsidRPr="00C80C3D">
        <w:rPr>
          <w:rFonts w:asciiTheme="minorHAnsi" w:eastAsia="Arial" w:hAnsiTheme="minorHAnsi" w:cstheme="minorHAnsi"/>
          <w:color w:val="000000" w:themeColor="text1"/>
        </w:rPr>
        <w:t>.</w:t>
      </w:r>
    </w:p>
    <w:p w14:paraId="256AC6DA" w14:textId="77777777" w:rsidR="00E36DFD" w:rsidRPr="00C80C3D"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7149CB22" w14:textId="67DD9B70" w:rsidR="00E36DFD" w:rsidRPr="00C80C3D" w:rsidRDefault="00B46EEC" w:rsidP="004076F9">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Extremism is defined as a vocal or active opposition to fundamental British values of democracy; the rule of law; individual liberty and mutual respect for different faiths and beliefs.</w:t>
      </w:r>
    </w:p>
    <w:p w14:paraId="38AA98D6" w14:textId="77777777" w:rsidR="00E36DFD" w:rsidRPr="00C80C3D"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29D0EB5C" w14:textId="77777777" w:rsidR="00E36DFD" w:rsidRPr="00C80C3D" w:rsidRDefault="00B46EEC" w:rsidP="004076F9">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There is no place for extremist views of any kind in our school, whether from internal sources – pupils, staff or governors, or external sources - school community, external agencies or individuals.</w:t>
      </w:r>
    </w:p>
    <w:p w14:paraId="665A1408" w14:textId="77777777" w:rsidR="00E36DFD" w:rsidRPr="00C80C3D"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746554DD" w14:textId="77777777" w:rsidR="00E36DFD" w:rsidRPr="00C80C3D" w:rsidRDefault="00B46EEC" w:rsidP="004076F9">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Our curriculum is broad and balanced, promoting respect, tolerance and diversity. Children are encouraged to share their views and recognise that they are entitled to have their own different beliefs which should not be used to influence others.</w:t>
      </w:r>
    </w:p>
    <w:p w14:paraId="71049383" w14:textId="77777777" w:rsidR="00E36DFD" w:rsidRPr="00C80C3D"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12660236" w14:textId="77777777" w:rsidR="00E36DFD" w:rsidRPr="00C80C3D" w:rsidRDefault="00B46EEC" w:rsidP="004076F9">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We actively explore the spiritual, moral, social and cultural development of our pupils, and promote fundamental British Values through our curriculum and through our school values and behaviour policy.</w:t>
      </w:r>
    </w:p>
    <w:p w14:paraId="4D16AC41" w14:textId="77777777" w:rsidR="00E36DFD" w:rsidRPr="00C80C3D"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325A36FA" w14:textId="1191D9C9" w:rsidR="00AA17CA" w:rsidRPr="00C80C3D" w:rsidRDefault="00B46EEC" w:rsidP="004076F9">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Potential indicators of a child </w:t>
      </w:r>
      <w:r w:rsidR="1327E88D" w:rsidRPr="00C80C3D">
        <w:rPr>
          <w:rFonts w:asciiTheme="minorHAnsi" w:eastAsia="Arial" w:hAnsiTheme="minorHAnsi" w:cstheme="minorHAnsi"/>
          <w:color w:val="000000" w:themeColor="text1"/>
        </w:rPr>
        <w:t>susceptible to</w:t>
      </w:r>
      <w:r w:rsidRPr="00C80C3D">
        <w:rPr>
          <w:rFonts w:asciiTheme="minorHAnsi" w:eastAsia="Arial" w:hAnsiTheme="minorHAnsi" w:cstheme="minorHAnsi"/>
          <w:color w:val="000000" w:themeColor="text1"/>
        </w:rPr>
        <w:t xml:space="preserve"> being radicalised</w:t>
      </w:r>
      <w:r w:rsidR="00886F59" w:rsidRPr="00C80C3D">
        <w:rPr>
          <w:rFonts w:asciiTheme="minorHAnsi" w:eastAsia="Arial" w:hAnsiTheme="minorHAnsi" w:cstheme="minorHAnsi"/>
          <w:color w:val="000000" w:themeColor="text1"/>
        </w:rPr>
        <w:t xml:space="preserve"> into terrorism</w:t>
      </w:r>
      <w:r w:rsidRPr="00C80C3D">
        <w:rPr>
          <w:rFonts w:asciiTheme="minorHAnsi" w:eastAsia="Arial" w:hAnsiTheme="minorHAnsi" w:cstheme="minorHAnsi"/>
          <w:color w:val="000000" w:themeColor="text1"/>
        </w:rPr>
        <w:t xml:space="preserve"> or exposed to extreme views might include:</w:t>
      </w:r>
    </w:p>
    <w:p w14:paraId="12A4EA11" w14:textId="77777777" w:rsidR="00E36DFD" w:rsidRPr="00C80C3D"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07D97F56" w14:textId="6B3AEEEC" w:rsidR="00E36DFD" w:rsidRPr="00C80C3D" w:rsidRDefault="00B46EEC" w:rsidP="004076F9">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Spending increasing time in the company of other suspected extremists</w:t>
      </w:r>
    </w:p>
    <w:p w14:paraId="7FF6F34A" w14:textId="6E7750C3" w:rsidR="00E36DFD" w:rsidRPr="00C80C3D" w:rsidRDefault="00B46EEC" w:rsidP="004076F9">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Day-to-day behaviour becoming increasingly centred on an extremist ideology, group or cause</w:t>
      </w:r>
    </w:p>
    <w:p w14:paraId="64B26B55" w14:textId="3E1AAE05" w:rsidR="00E36DFD" w:rsidRPr="00C80C3D" w:rsidRDefault="00B46EEC" w:rsidP="004076F9">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Loss of interest in friends and activities not associated with the extremist ideology, group or cause</w:t>
      </w:r>
    </w:p>
    <w:p w14:paraId="786385A8" w14:textId="39244980" w:rsidR="00E36DFD" w:rsidRPr="00C80C3D" w:rsidRDefault="00B46EEC" w:rsidP="004076F9">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Possession of materials or symbols associated with an extremist cause</w:t>
      </w:r>
    </w:p>
    <w:p w14:paraId="53DA240F" w14:textId="53E4E492" w:rsidR="00E36DFD" w:rsidRPr="00C80C3D" w:rsidRDefault="00B46EEC" w:rsidP="004076F9">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Attempts to recruit others to the group/cause</w:t>
      </w:r>
    </w:p>
    <w:p w14:paraId="0C0D211B" w14:textId="18757CC1" w:rsidR="00E36DFD" w:rsidRPr="00C80C3D" w:rsidRDefault="00B46EEC" w:rsidP="004076F9">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Communications with others that suggests identification with an extremist group, cause or ideology</w:t>
      </w:r>
    </w:p>
    <w:p w14:paraId="1947D7C3" w14:textId="1CCBC457" w:rsidR="00E36DFD" w:rsidRPr="00C80C3D" w:rsidRDefault="00B46EEC" w:rsidP="004076F9">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Using insulting to derogatory names for another group</w:t>
      </w:r>
    </w:p>
    <w:p w14:paraId="4313338D" w14:textId="0D56823C" w:rsidR="00E36DFD" w:rsidRPr="00C80C3D" w:rsidRDefault="00B46EEC" w:rsidP="004076F9">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Increase in prejudice-related incidents committed by that person, which may include physical or verbal assault; provocative behaviour; derogatory name calling; prejudice related ridicule or name calling;</w:t>
      </w:r>
      <w:r w:rsidR="004076F9" w:rsidRPr="00C80C3D">
        <w:rPr>
          <w:rFonts w:asciiTheme="minorHAnsi" w:eastAsia="Arial" w:hAnsiTheme="minorHAnsi" w:cstheme="minorHAnsi"/>
          <w:color w:val="000000"/>
        </w:rPr>
        <w:t xml:space="preserve"> </w:t>
      </w:r>
      <w:r w:rsidRPr="00C80C3D">
        <w:rPr>
          <w:rFonts w:asciiTheme="minorHAnsi" w:eastAsia="Arial" w:hAnsiTheme="minorHAnsi" w:cstheme="minorHAnsi"/>
          <w:color w:val="000000"/>
        </w:rPr>
        <w:t xml:space="preserve">refusal to co-operate; attempts to recruit to prejudice-related organisations; or condoning or supporting violence towards others. </w:t>
      </w:r>
    </w:p>
    <w:p w14:paraId="5A1EA135"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E69D6F2" w14:textId="77777777" w:rsidR="00E36DFD" w:rsidRPr="00C80C3D" w:rsidRDefault="00B46EEC" w:rsidP="004076F9">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If staff become aware that a child is vulnerable to being radicalised or exposed to extreme views, (including peer pressure, pressure from family members or other people, or from online) this will be reported directly to the DSL. </w:t>
      </w:r>
    </w:p>
    <w:p w14:paraId="58717D39" w14:textId="77777777" w:rsidR="00E36DFD" w:rsidRPr="00C80C3D"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66B0C1A5" w14:textId="77777777" w:rsidR="00817522" w:rsidRPr="00C80C3D" w:rsidRDefault="00B46EEC" w:rsidP="004076F9">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The DSL will liaise with other appropriate </w:t>
      </w:r>
      <w:proofErr w:type="gramStart"/>
      <w:r w:rsidRPr="00C80C3D">
        <w:rPr>
          <w:rFonts w:asciiTheme="minorHAnsi" w:eastAsia="Arial" w:hAnsiTheme="minorHAnsi" w:cstheme="minorHAnsi"/>
          <w:color w:val="000000" w:themeColor="text1"/>
        </w:rPr>
        <w:t>agencies, and</w:t>
      </w:r>
      <w:proofErr w:type="gramEnd"/>
      <w:r w:rsidRPr="00C80C3D">
        <w:rPr>
          <w:rFonts w:asciiTheme="minorHAnsi" w:eastAsia="Arial" w:hAnsiTheme="minorHAnsi" w:cstheme="minorHAnsi"/>
          <w:color w:val="000000" w:themeColor="text1"/>
        </w:rPr>
        <w:t xml:space="preserve"> make referrals directly to the Chanel Panel if deemed necessary, </w:t>
      </w:r>
      <w:r w:rsidR="00817522" w:rsidRPr="00C80C3D">
        <w:rPr>
          <w:rFonts w:asciiTheme="minorHAnsi" w:eastAsia="Arial" w:hAnsiTheme="minorHAnsi" w:cstheme="minorHAnsi"/>
          <w:color w:val="000000" w:themeColor="text1"/>
        </w:rPr>
        <w:t xml:space="preserve">by using the online referral form </w:t>
      </w:r>
      <w:hyperlink r:id="rId24" w:history="1">
        <w:r w:rsidR="00817522" w:rsidRPr="00C80C3D">
          <w:rPr>
            <w:rStyle w:val="Hyperlink"/>
            <w:rFonts w:asciiTheme="minorHAnsi" w:hAnsiTheme="minorHAnsi" w:cstheme="minorHAnsi"/>
          </w:rPr>
          <w:t>Refer someone to the Prevent Team | Staffordshire Police</w:t>
        </w:r>
      </w:hyperlink>
      <w:r w:rsidR="00817522" w:rsidRPr="00C80C3D">
        <w:rPr>
          <w:rFonts w:asciiTheme="minorHAnsi" w:hAnsiTheme="minorHAnsi" w:cstheme="minorHAnsi"/>
        </w:rPr>
        <w:t xml:space="preserve"> or emailing</w:t>
      </w:r>
      <w:r w:rsidR="00817522" w:rsidRPr="00C80C3D">
        <w:rPr>
          <w:rFonts w:asciiTheme="minorHAnsi" w:eastAsia="Arial" w:hAnsiTheme="minorHAnsi" w:cstheme="minorHAnsi"/>
          <w:color w:val="000000" w:themeColor="text1"/>
        </w:rPr>
        <w:t xml:space="preserve"> </w:t>
      </w:r>
      <w:hyperlink r:id="rId25">
        <w:r w:rsidR="00817522" w:rsidRPr="00C80C3D">
          <w:rPr>
            <w:rFonts w:asciiTheme="minorHAnsi" w:eastAsia="Arial" w:hAnsiTheme="minorHAnsi" w:cstheme="minorHAnsi"/>
            <w:color w:val="0000FF"/>
            <w:u w:val="single"/>
          </w:rPr>
          <w:t>prevent@staffordshire.pnn.police.uk</w:t>
        </w:r>
      </w:hyperlink>
      <w:r w:rsidR="00817522" w:rsidRPr="00C80C3D">
        <w:rPr>
          <w:rFonts w:asciiTheme="minorHAnsi" w:eastAsia="Arial" w:hAnsiTheme="minorHAnsi" w:cstheme="minorHAnsi"/>
          <w:color w:val="000000" w:themeColor="text1"/>
          <w:u w:val="single"/>
        </w:rPr>
        <w:t>.</w:t>
      </w:r>
    </w:p>
    <w:p w14:paraId="5338A720" w14:textId="77777777" w:rsidR="00E36DFD" w:rsidRPr="00C80C3D" w:rsidRDefault="00E36DFD">
      <w:pPr>
        <w:pBdr>
          <w:top w:val="nil"/>
          <w:left w:val="nil"/>
          <w:bottom w:val="nil"/>
          <w:right w:val="nil"/>
          <w:between w:val="nil"/>
        </w:pBdr>
        <w:spacing w:after="0"/>
        <w:ind w:left="567" w:hanging="567"/>
        <w:rPr>
          <w:rFonts w:asciiTheme="minorHAnsi" w:eastAsia="Arial" w:hAnsiTheme="minorHAnsi" w:cstheme="minorHAnsi"/>
          <w:b/>
          <w:color w:val="000000"/>
        </w:rPr>
      </w:pPr>
    </w:p>
    <w:p w14:paraId="2CD8E893" w14:textId="6912B175" w:rsidR="00E36DFD" w:rsidRPr="00C80C3D" w:rsidRDefault="00B46EEC" w:rsidP="004076F9">
      <w:pPr>
        <w:pBdr>
          <w:top w:val="nil"/>
          <w:left w:val="nil"/>
          <w:bottom w:val="nil"/>
          <w:right w:val="nil"/>
          <w:between w:val="nil"/>
        </w:pBdr>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Channel is a programme which focuses on providing support at an early stage to people who are identified as being </w:t>
      </w:r>
      <w:r w:rsidR="59E865D9" w:rsidRPr="00C80C3D">
        <w:rPr>
          <w:rFonts w:asciiTheme="minorHAnsi" w:eastAsia="Arial" w:hAnsiTheme="minorHAnsi" w:cstheme="minorHAnsi"/>
          <w:color w:val="000000" w:themeColor="text1"/>
        </w:rPr>
        <w:t>susceptible</w:t>
      </w:r>
      <w:r w:rsidRPr="00C80C3D">
        <w:rPr>
          <w:rFonts w:asciiTheme="minorHAnsi" w:eastAsia="Arial" w:hAnsiTheme="minorHAnsi" w:cstheme="minorHAnsi"/>
          <w:color w:val="000000" w:themeColor="text1"/>
        </w:rPr>
        <w:t xml:space="preserve"> to being drawn into extremism or terrorism.  Engagement with the programme is entirely voluntary</w:t>
      </w:r>
      <w:r w:rsidR="74D6F5F3" w:rsidRPr="00C80C3D">
        <w:rPr>
          <w:rFonts w:asciiTheme="minorHAnsi" w:eastAsia="Arial" w:hAnsiTheme="minorHAnsi" w:cstheme="minorHAnsi"/>
          <w:color w:val="000000" w:themeColor="text1"/>
        </w:rPr>
        <w:t>, and requires consent,</w:t>
      </w:r>
      <w:r w:rsidRPr="00C80C3D">
        <w:rPr>
          <w:rFonts w:asciiTheme="minorHAnsi" w:eastAsia="Arial" w:hAnsiTheme="minorHAnsi" w:cstheme="minorHAnsi"/>
          <w:color w:val="000000" w:themeColor="text1"/>
        </w:rPr>
        <w:t xml:space="preserve"> but we will encourage and support engagement at all stages.</w:t>
      </w:r>
    </w:p>
    <w:p w14:paraId="16CBFFC5" w14:textId="7704ED65" w:rsidR="00E36DFD" w:rsidRPr="00C80C3D" w:rsidRDefault="004076F9" w:rsidP="004076F9">
      <w:pPr>
        <w:pBdr>
          <w:top w:val="nil"/>
          <w:left w:val="nil"/>
          <w:bottom w:val="nil"/>
          <w:right w:val="nil"/>
          <w:between w:val="nil"/>
        </w:pBdr>
        <w:spacing w:after="0"/>
        <w:rPr>
          <w:rFonts w:asciiTheme="minorHAnsi" w:eastAsia="Arial" w:hAnsiTheme="minorHAnsi" w:cstheme="minorHAnsi"/>
          <w:b/>
          <w:color w:val="000000"/>
        </w:rPr>
      </w:pPr>
      <w:r w:rsidRPr="00C80C3D">
        <w:rPr>
          <w:rFonts w:asciiTheme="minorHAnsi" w:eastAsia="Arial" w:hAnsiTheme="minorHAnsi" w:cstheme="minorHAnsi"/>
          <w:b/>
          <w:color w:val="000000"/>
        </w:rPr>
        <w:t>2</w:t>
      </w:r>
      <w:r w:rsidR="00C9543A" w:rsidRPr="00C80C3D">
        <w:rPr>
          <w:rFonts w:asciiTheme="minorHAnsi" w:eastAsia="Arial" w:hAnsiTheme="minorHAnsi" w:cstheme="minorHAnsi"/>
          <w:b/>
          <w:color w:val="000000"/>
        </w:rPr>
        <w:t>3</w:t>
      </w:r>
      <w:r w:rsidRPr="00C80C3D">
        <w:rPr>
          <w:rFonts w:asciiTheme="minorHAnsi" w:eastAsia="Arial" w:hAnsiTheme="minorHAnsi" w:cstheme="minorHAnsi"/>
          <w:b/>
          <w:color w:val="000000"/>
        </w:rPr>
        <w:t>.9 Private Fostering</w:t>
      </w:r>
    </w:p>
    <w:p w14:paraId="2AEAF47F"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4C6D5B6" w14:textId="560B4FEE" w:rsidR="00E36DFD" w:rsidRPr="00C80C3D" w:rsidRDefault="00B701E4" w:rsidP="004076F9">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rPr>
        <w:t xml:space="preserve">Etruscan Primary School </w:t>
      </w:r>
      <w:r w:rsidR="00B46EEC" w:rsidRPr="00C80C3D">
        <w:rPr>
          <w:rFonts w:asciiTheme="minorHAnsi" w:eastAsia="Arial" w:hAnsiTheme="minorHAnsi" w:cstheme="minorHAnsi"/>
          <w:color w:val="000000" w:themeColor="text1"/>
        </w:rPr>
        <w:t>recognises its duty to notify Children’s Social Care if a child is living in a private fostering arrangement.</w:t>
      </w:r>
    </w:p>
    <w:p w14:paraId="281B37BA" w14:textId="77777777" w:rsidR="00E36DFD" w:rsidRPr="00C80C3D"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2E54834B" w14:textId="77777777" w:rsidR="00E36DFD" w:rsidRPr="00C80C3D" w:rsidRDefault="00B46EEC" w:rsidP="004076F9">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Private fostering refers to a situation where a child or young person under 16 years of age (under 18, if they are disabled) is being cared for by someone other than a parent or close relative for 28 days or more. (Close relatives are defined as grandparents, aunty, uncle or older sibling.) Carers may be members of the extended family (e.g. cousin, great aunt), friends of the family, or someone the child doesn’t know.</w:t>
      </w:r>
    </w:p>
    <w:p w14:paraId="2E500C74" w14:textId="77777777" w:rsidR="00E36DFD" w:rsidRPr="00C80C3D"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54596A34" w14:textId="77777777" w:rsidR="00E36DFD" w:rsidRPr="00C80C3D" w:rsidRDefault="00B46EEC" w:rsidP="004076F9">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This can include children sent from abroad to stay with family members, teenagers who may be living with the family of a friend, boyfriend or girlfriend and those living short term with host families while they take a course of study. </w:t>
      </w:r>
    </w:p>
    <w:p w14:paraId="74CD1D1F" w14:textId="77777777" w:rsidR="00E36DFD" w:rsidRPr="00C80C3D"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01790140" w14:textId="77777777" w:rsidR="00E36DFD" w:rsidRPr="00C80C3D" w:rsidRDefault="00B46EEC" w:rsidP="00665AA3">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lastRenderedPageBreak/>
        <w:t xml:space="preserve">All staff are responsible for asking questions to clarify family arrangements if there is a change of living arrangements / person caring for the child; of if the relationship between the child and carer of the living arrangements are unclear, confusing or concerning. </w:t>
      </w:r>
    </w:p>
    <w:p w14:paraId="1C5BEDD8" w14:textId="77777777" w:rsidR="00E36DFD" w:rsidRPr="00C80C3D"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3BC990C3" w14:textId="77777777" w:rsidR="00E36DFD" w:rsidRPr="00C80C3D" w:rsidRDefault="00B46EEC" w:rsidP="00665AA3">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Staff should also follow up any discussion with pupils about living arrangements which are unclear, confusing or concerning. </w:t>
      </w:r>
    </w:p>
    <w:p w14:paraId="02915484" w14:textId="77777777" w:rsidR="00E36DFD" w:rsidRPr="00C80C3D"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5E6877F9" w14:textId="77777777" w:rsidR="00E36DFD" w:rsidRPr="00C80C3D" w:rsidRDefault="00B46EEC" w:rsidP="00665AA3">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If a member of staff becomes aware that a pupil may be living in a Private Fostering arrangement, they will report this without delay to the DSL.</w:t>
      </w:r>
    </w:p>
    <w:p w14:paraId="03B94F49" w14:textId="77777777" w:rsidR="00E36DFD" w:rsidRPr="00C80C3D"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01E36509" w14:textId="000478CA" w:rsidR="00E36DFD" w:rsidRPr="00C80C3D" w:rsidRDefault="00B46EEC" w:rsidP="00665AA3">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The DSL will encourage the parent/ carer to inform the Local Authority. </w:t>
      </w:r>
      <w:proofErr w:type="gramStart"/>
      <w:r w:rsidRPr="00C80C3D">
        <w:rPr>
          <w:rFonts w:asciiTheme="minorHAnsi" w:eastAsia="Arial" w:hAnsiTheme="minorHAnsi" w:cstheme="minorHAnsi"/>
          <w:color w:val="000000" w:themeColor="text1"/>
        </w:rPr>
        <w:t>Additionally</w:t>
      </w:r>
      <w:proofErr w:type="gramEnd"/>
      <w:r w:rsidRPr="00C80C3D">
        <w:rPr>
          <w:rFonts w:asciiTheme="minorHAnsi" w:eastAsia="Arial" w:hAnsiTheme="minorHAnsi" w:cstheme="minorHAnsi"/>
          <w:color w:val="000000" w:themeColor="text1"/>
        </w:rPr>
        <w:t xml:space="preserve"> we will report the private fostering arrangements to the Local Authority by contacting the </w:t>
      </w:r>
      <w:r w:rsidR="00274066" w:rsidRPr="00C80C3D">
        <w:rPr>
          <w:rFonts w:asciiTheme="minorHAnsi" w:eastAsia="Arial" w:hAnsiTheme="minorHAnsi" w:cstheme="minorHAnsi"/>
          <w:color w:val="000000" w:themeColor="text1"/>
        </w:rPr>
        <w:t>IFD</w:t>
      </w:r>
      <w:r w:rsidRPr="00C80C3D">
        <w:rPr>
          <w:rFonts w:asciiTheme="minorHAnsi" w:eastAsia="Arial" w:hAnsiTheme="minorHAnsi" w:cstheme="minorHAnsi"/>
          <w:color w:val="000000" w:themeColor="text1"/>
        </w:rPr>
        <w:t xml:space="preserve"> Team on 01782 235100.</w:t>
      </w:r>
      <w:r w:rsidRPr="00C80C3D">
        <w:rPr>
          <w:rFonts w:asciiTheme="minorHAnsi" w:eastAsia="Arial" w:hAnsiTheme="minorHAnsi" w:cstheme="minorHAnsi"/>
          <w:color w:val="FF0000"/>
        </w:rPr>
        <w:t xml:space="preserve"> </w:t>
      </w:r>
    </w:p>
    <w:p w14:paraId="6D846F5D"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380B3FF" w14:textId="086A8777" w:rsidR="00E36DFD" w:rsidRPr="00C80C3D" w:rsidRDefault="00665AA3" w:rsidP="00665AA3">
      <w:pPr>
        <w:pBdr>
          <w:top w:val="nil"/>
          <w:left w:val="nil"/>
          <w:bottom w:val="nil"/>
          <w:right w:val="nil"/>
          <w:between w:val="nil"/>
        </w:pBdr>
        <w:spacing w:after="0"/>
        <w:rPr>
          <w:rFonts w:asciiTheme="minorHAnsi" w:eastAsia="Arial" w:hAnsiTheme="minorHAnsi" w:cstheme="minorHAnsi"/>
          <w:b/>
          <w:color w:val="000000"/>
        </w:rPr>
      </w:pPr>
      <w:r w:rsidRPr="00C80C3D">
        <w:rPr>
          <w:rFonts w:asciiTheme="minorHAnsi" w:eastAsia="Arial" w:hAnsiTheme="minorHAnsi" w:cstheme="minorHAnsi"/>
          <w:b/>
          <w:color w:val="000000"/>
        </w:rPr>
        <w:t>2</w:t>
      </w:r>
      <w:r w:rsidR="00C9543A" w:rsidRPr="00C80C3D">
        <w:rPr>
          <w:rFonts w:asciiTheme="minorHAnsi" w:eastAsia="Arial" w:hAnsiTheme="minorHAnsi" w:cstheme="minorHAnsi"/>
          <w:b/>
          <w:color w:val="000000"/>
        </w:rPr>
        <w:t>3</w:t>
      </w:r>
      <w:r w:rsidRPr="00C80C3D">
        <w:rPr>
          <w:rFonts w:asciiTheme="minorHAnsi" w:eastAsia="Arial" w:hAnsiTheme="minorHAnsi" w:cstheme="minorHAnsi"/>
          <w:b/>
          <w:color w:val="000000"/>
        </w:rPr>
        <w:t>.10 Anti Bullying</w:t>
      </w:r>
    </w:p>
    <w:p w14:paraId="62F015AF" w14:textId="77777777" w:rsidR="00E36DFD" w:rsidRPr="00C80C3D" w:rsidRDefault="00E36DFD">
      <w:pPr>
        <w:pBdr>
          <w:top w:val="nil"/>
          <w:left w:val="nil"/>
          <w:bottom w:val="nil"/>
          <w:right w:val="nil"/>
          <w:between w:val="nil"/>
        </w:pBdr>
        <w:spacing w:after="0"/>
        <w:ind w:left="360"/>
        <w:rPr>
          <w:rFonts w:asciiTheme="minorHAnsi" w:eastAsia="Arial" w:hAnsiTheme="minorHAnsi" w:cstheme="minorHAnsi"/>
          <w:b/>
          <w:color w:val="000000"/>
        </w:rPr>
      </w:pPr>
    </w:p>
    <w:p w14:paraId="04355921" w14:textId="5CBBF367" w:rsidR="00E36DFD" w:rsidRPr="00C80C3D" w:rsidRDefault="00B701E4" w:rsidP="00665AA3">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rPr>
        <w:t xml:space="preserve">Etruscan Primary School </w:t>
      </w:r>
      <w:r w:rsidR="00B46EEC" w:rsidRPr="00C80C3D">
        <w:rPr>
          <w:rFonts w:asciiTheme="minorHAnsi" w:eastAsia="Arial" w:hAnsiTheme="minorHAnsi" w:cstheme="minorHAnsi"/>
          <w:color w:val="000000" w:themeColor="text1"/>
        </w:rPr>
        <w:t>has zero tolerance with regards to bullying and we have an Anti-Bullying Policy   which is set out in a separate document. This policy relates to all forms of bullying including cyber, racist, prejudice, discriminatory, homophobic and gender related bullying.</w:t>
      </w:r>
    </w:p>
    <w:p w14:paraId="1B15DD1D" w14:textId="77777777" w:rsidR="00E36DFD" w:rsidRPr="00C80C3D"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373B3DB0" w14:textId="77777777" w:rsidR="00E36DFD" w:rsidRPr="00C80C3D" w:rsidRDefault="00B46EEC" w:rsidP="00665AA3">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The subject of bullying is addressed at regular intervals in the personal, social and health education (PSHE) curriculum, anti-bullying assemblies and in anti-bullying week, e-safety week and in e-safety lessons.</w:t>
      </w:r>
    </w:p>
    <w:p w14:paraId="6E681184" w14:textId="77777777" w:rsidR="00E36DFD" w:rsidRPr="00C80C3D"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3671B51B" w14:textId="77777777" w:rsidR="00E36DFD" w:rsidRPr="00C80C3D" w:rsidRDefault="00B46EEC" w:rsidP="00665AA3">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If the bullying is particularly serious, or the anti-bullying procedures are deemed to be ineffective, the Headteacher and the DSL will consider implementing child protection procedures. </w:t>
      </w:r>
    </w:p>
    <w:p w14:paraId="1C965925" w14:textId="77777777" w:rsidR="00665AA3" w:rsidRPr="00C80C3D" w:rsidRDefault="00665AA3" w:rsidP="00665AA3">
      <w:pPr>
        <w:pBdr>
          <w:top w:val="nil"/>
          <w:left w:val="nil"/>
          <w:bottom w:val="nil"/>
          <w:right w:val="nil"/>
          <w:between w:val="nil"/>
        </w:pBdr>
        <w:spacing w:after="0"/>
        <w:ind w:left="360"/>
        <w:rPr>
          <w:rFonts w:asciiTheme="minorHAnsi" w:eastAsia="Arial" w:hAnsiTheme="minorHAnsi" w:cstheme="minorHAnsi"/>
          <w:color w:val="000000"/>
        </w:rPr>
      </w:pPr>
    </w:p>
    <w:p w14:paraId="17414610" w14:textId="01D82C40" w:rsidR="00E36DFD" w:rsidRPr="00C80C3D" w:rsidRDefault="00B46EEC" w:rsidP="00665AA3">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Staff members will neither allow nor cond</w:t>
      </w:r>
      <w:r w:rsidR="00665AA3" w:rsidRPr="00C80C3D">
        <w:rPr>
          <w:rFonts w:asciiTheme="minorHAnsi" w:eastAsia="Arial" w:hAnsiTheme="minorHAnsi" w:cstheme="minorHAnsi"/>
          <w:color w:val="000000" w:themeColor="text1"/>
        </w:rPr>
        <w:t>o</w:t>
      </w:r>
      <w:r w:rsidRPr="00C80C3D">
        <w:rPr>
          <w:rFonts w:asciiTheme="minorHAnsi" w:eastAsia="Arial" w:hAnsiTheme="minorHAnsi" w:cstheme="minorHAnsi"/>
          <w:color w:val="000000" w:themeColor="text1"/>
        </w:rPr>
        <w:t>ne bullying. To do so may lead to consideration under child protection and disciplinary procedures.</w:t>
      </w:r>
    </w:p>
    <w:p w14:paraId="781DF2CB" w14:textId="77777777" w:rsidR="00E36DFD" w:rsidRPr="00C80C3D" w:rsidRDefault="00E36DFD">
      <w:pPr>
        <w:pBdr>
          <w:top w:val="nil"/>
          <w:left w:val="nil"/>
          <w:bottom w:val="nil"/>
          <w:right w:val="nil"/>
          <w:between w:val="nil"/>
        </w:pBdr>
        <w:spacing w:after="0"/>
        <w:ind w:left="360"/>
        <w:rPr>
          <w:rFonts w:asciiTheme="minorHAnsi" w:eastAsia="Arial" w:hAnsiTheme="minorHAnsi" w:cstheme="minorHAnsi"/>
          <w:b/>
          <w:color w:val="000000"/>
        </w:rPr>
      </w:pPr>
    </w:p>
    <w:p w14:paraId="67B97203" w14:textId="7753FD35" w:rsidR="00E36DFD" w:rsidRPr="00C80C3D" w:rsidRDefault="00C33257" w:rsidP="00C33257">
      <w:pPr>
        <w:pBdr>
          <w:top w:val="nil"/>
          <w:left w:val="nil"/>
          <w:bottom w:val="nil"/>
          <w:right w:val="nil"/>
          <w:between w:val="nil"/>
        </w:pBdr>
        <w:spacing w:after="0"/>
        <w:rPr>
          <w:rFonts w:asciiTheme="minorHAnsi" w:eastAsia="Arial" w:hAnsiTheme="minorHAnsi" w:cstheme="minorHAnsi"/>
          <w:b/>
          <w:color w:val="000000"/>
        </w:rPr>
      </w:pPr>
      <w:r w:rsidRPr="00C80C3D">
        <w:rPr>
          <w:rFonts w:asciiTheme="minorHAnsi" w:eastAsia="Arial" w:hAnsiTheme="minorHAnsi" w:cstheme="minorHAnsi"/>
          <w:b/>
          <w:color w:val="000000"/>
        </w:rPr>
        <w:t>2</w:t>
      </w:r>
      <w:r w:rsidR="00C9543A" w:rsidRPr="00C80C3D">
        <w:rPr>
          <w:rFonts w:asciiTheme="minorHAnsi" w:eastAsia="Arial" w:hAnsiTheme="minorHAnsi" w:cstheme="minorHAnsi"/>
          <w:b/>
          <w:color w:val="000000"/>
        </w:rPr>
        <w:t>3</w:t>
      </w:r>
      <w:r w:rsidRPr="00C80C3D">
        <w:rPr>
          <w:rFonts w:asciiTheme="minorHAnsi" w:eastAsia="Arial" w:hAnsiTheme="minorHAnsi" w:cstheme="minorHAnsi"/>
          <w:b/>
          <w:color w:val="000000"/>
        </w:rPr>
        <w:t>.11 Online Safety</w:t>
      </w:r>
    </w:p>
    <w:p w14:paraId="16788234"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2389D82" w14:textId="065723B6" w:rsidR="00E36DFD" w:rsidRPr="00C80C3D" w:rsidRDefault="00B701E4" w:rsidP="3C513F9C">
      <w:pPr>
        <w:pBdr>
          <w:top w:val="nil"/>
          <w:left w:val="nil"/>
          <w:bottom w:val="nil"/>
          <w:right w:val="nil"/>
          <w:between w:val="nil"/>
        </w:pBdr>
        <w:spacing w:after="0"/>
        <w:rPr>
          <w:rFonts w:asciiTheme="minorHAnsi" w:eastAsia="Arial" w:hAnsiTheme="minorHAnsi" w:cstheme="minorBidi"/>
          <w:color w:val="000000"/>
        </w:rPr>
      </w:pPr>
      <w:r w:rsidRPr="00C80C3D">
        <w:rPr>
          <w:rFonts w:asciiTheme="minorHAnsi" w:eastAsia="Arial" w:hAnsiTheme="minorHAnsi" w:cstheme="minorHAnsi"/>
        </w:rPr>
        <w:t xml:space="preserve">Etruscan Primary School </w:t>
      </w:r>
      <w:r w:rsidR="00B46EEC" w:rsidRPr="00C80C3D">
        <w:rPr>
          <w:rFonts w:asciiTheme="minorHAnsi" w:eastAsia="Arial" w:hAnsiTheme="minorHAnsi" w:cstheme="minorBidi"/>
          <w:color w:val="000000" w:themeColor="text1"/>
        </w:rPr>
        <w:t xml:space="preserve">recognises our responsibility for online safety.  </w:t>
      </w:r>
      <w:r w:rsidR="00C9543A" w:rsidRPr="00C80C3D">
        <w:rPr>
          <w:rFonts w:asciiTheme="minorHAnsi" w:eastAsia="Arial" w:hAnsiTheme="minorHAnsi" w:cstheme="minorBidi"/>
          <w:color w:val="000000" w:themeColor="text1"/>
        </w:rPr>
        <w:t xml:space="preserve">Online safety is a whole school safeguarding issue, and our filtering and monitoring systems are reviewed </w:t>
      </w:r>
      <w:r w:rsidR="71808247" w:rsidRPr="00C80C3D">
        <w:rPr>
          <w:rFonts w:asciiTheme="minorHAnsi" w:eastAsia="Arial" w:hAnsiTheme="minorHAnsi" w:cstheme="minorBidi"/>
          <w:color w:val="000000" w:themeColor="text1"/>
        </w:rPr>
        <w:t>annually</w:t>
      </w:r>
      <w:r w:rsidR="00C9543A" w:rsidRPr="00C80C3D">
        <w:rPr>
          <w:rFonts w:asciiTheme="minorHAnsi" w:eastAsia="Arial" w:hAnsiTheme="minorHAnsi" w:cstheme="minorBidi"/>
          <w:color w:val="000000" w:themeColor="text1"/>
        </w:rPr>
        <w:t xml:space="preserve"> for effectiveness.  </w:t>
      </w:r>
      <w:r w:rsidR="00B46EEC" w:rsidRPr="00C80C3D">
        <w:rPr>
          <w:rFonts w:asciiTheme="minorHAnsi" w:eastAsia="Arial" w:hAnsiTheme="minorHAnsi" w:cstheme="minorBidi"/>
          <w:color w:val="000000" w:themeColor="text1"/>
        </w:rPr>
        <w:t>We have an E-Safety Policy which is set out in a separate document and includes guidance for all pupils in relation to online safety and using the internet and social media. Staff are aware that abuse can take place online and that technology can be used to facilitate offline abuse.</w:t>
      </w:r>
    </w:p>
    <w:p w14:paraId="57A6A0F0" w14:textId="77777777" w:rsidR="00E36DFD" w:rsidRPr="00C80C3D"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443A38E5" w14:textId="6702938F" w:rsidR="00E36DFD" w:rsidRPr="00C80C3D" w:rsidRDefault="00B46EEC" w:rsidP="00C33257">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Staff will report their concerns to the DSL if they believe that children are using the internet, mobile technology or social media inappropriately (e.g. </w:t>
      </w:r>
      <w:r w:rsidR="00711886" w:rsidRPr="00C80C3D">
        <w:rPr>
          <w:rFonts w:asciiTheme="minorHAnsi" w:eastAsia="Arial" w:hAnsiTheme="minorHAnsi" w:cstheme="minorHAnsi"/>
          <w:color w:val="000000"/>
        </w:rPr>
        <w:t xml:space="preserve">Sharing of self-generated intimate images and/or videos, </w:t>
      </w:r>
      <w:r w:rsidRPr="00C80C3D">
        <w:rPr>
          <w:rFonts w:asciiTheme="minorHAnsi" w:eastAsia="Arial" w:hAnsiTheme="minorHAnsi" w:cstheme="minorHAnsi"/>
          <w:color w:val="000000" w:themeColor="text1"/>
        </w:rPr>
        <w:t xml:space="preserve">cyber-bullying, exposure to harmful images). In these </w:t>
      </w:r>
      <w:proofErr w:type="gramStart"/>
      <w:r w:rsidRPr="00C80C3D">
        <w:rPr>
          <w:rFonts w:asciiTheme="minorHAnsi" w:eastAsia="Arial" w:hAnsiTheme="minorHAnsi" w:cstheme="minorHAnsi"/>
          <w:color w:val="000000" w:themeColor="text1"/>
        </w:rPr>
        <w:t>instances</w:t>
      </w:r>
      <w:proofErr w:type="gramEnd"/>
      <w:r w:rsidRPr="00C80C3D">
        <w:rPr>
          <w:rFonts w:asciiTheme="minorHAnsi" w:eastAsia="Arial" w:hAnsiTheme="minorHAnsi" w:cstheme="minorHAnsi"/>
          <w:color w:val="000000" w:themeColor="text1"/>
        </w:rPr>
        <w:t xml:space="preserve"> the DSL will be contacted for advice on how to proceed with regards to talking to </w:t>
      </w:r>
      <w:proofErr w:type="gramStart"/>
      <w:r w:rsidRPr="00C80C3D">
        <w:rPr>
          <w:rFonts w:asciiTheme="minorHAnsi" w:eastAsia="Arial" w:hAnsiTheme="minorHAnsi" w:cstheme="minorHAnsi"/>
          <w:color w:val="000000" w:themeColor="text1"/>
        </w:rPr>
        <w:t>parents</w:t>
      </w:r>
      <w:proofErr w:type="gramEnd"/>
      <w:r w:rsidRPr="00C80C3D">
        <w:rPr>
          <w:rFonts w:asciiTheme="minorHAnsi" w:eastAsia="Arial" w:hAnsiTheme="minorHAnsi" w:cstheme="minorHAnsi"/>
          <w:color w:val="000000" w:themeColor="text1"/>
        </w:rPr>
        <w:t xml:space="preserve"> carers about Online Safety. </w:t>
      </w:r>
    </w:p>
    <w:p w14:paraId="7DF0CA62" w14:textId="77777777" w:rsidR="00E36DFD" w:rsidRPr="00C80C3D"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5B5AC3EC" w14:textId="77777777" w:rsidR="00E36DFD" w:rsidRPr="00C80C3D" w:rsidRDefault="00B46EEC" w:rsidP="00C33257">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Cyber-bullying by pupils, via texts and emails, will be treated as seriously as any other type of bullying and will be managed through our anti-bullying procedures.</w:t>
      </w:r>
      <w:r w:rsidRPr="00C80C3D">
        <w:rPr>
          <w:rFonts w:asciiTheme="minorHAnsi" w:hAnsiTheme="minorHAnsi" w:cstheme="minorHAnsi"/>
          <w:color w:val="000000" w:themeColor="text1"/>
        </w:rPr>
        <w:t xml:space="preserve"> </w:t>
      </w:r>
    </w:p>
    <w:p w14:paraId="175D53C2" w14:textId="15B94867" w:rsidR="00E36DFD" w:rsidRPr="00C80C3D" w:rsidRDefault="00E36DFD" w:rsidP="3BEB1E2E">
      <w:pPr>
        <w:pBdr>
          <w:top w:val="nil"/>
          <w:left w:val="nil"/>
          <w:bottom w:val="nil"/>
          <w:right w:val="nil"/>
          <w:between w:val="nil"/>
        </w:pBdr>
        <w:spacing w:after="0"/>
        <w:ind w:left="720"/>
        <w:rPr>
          <w:rFonts w:asciiTheme="minorHAnsi" w:eastAsia="Arial" w:hAnsiTheme="minorHAnsi" w:cstheme="minorHAnsi"/>
          <w:color w:val="000000"/>
        </w:rPr>
      </w:pPr>
    </w:p>
    <w:p w14:paraId="7C001C5B" w14:textId="3B6156D1" w:rsidR="00B46EEC" w:rsidRPr="00C80C3D" w:rsidRDefault="00B46EEC" w:rsidP="00C33257">
      <w:pPr>
        <w:pBdr>
          <w:top w:val="nil"/>
          <w:left w:val="nil"/>
          <w:bottom w:val="nil"/>
          <w:right w:val="nil"/>
          <w:between w:val="nil"/>
        </w:pBdr>
        <w:spacing w:after="0"/>
        <w:rPr>
          <w:rFonts w:asciiTheme="minorHAnsi" w:eastAsia="Arial" w:hAnsiTheme="minorHAnsi" w:cstheme="minorHAnsi"/>
          <w:color w:val="000000" w:themeColor="text1"/>
        </w:rPr>
      </w:pPr>
      <w:r w:rsidRPr="00C80C3D">
        <w:rPr>
          <w:rFonts w:asciiTheme="minorHAnsi" w:eastAsia="Arial" w:hAnsiTheme="minorHAnsi" w:cstheme="minorHAnsi"/>
          <w:color w:val="000000" w:themeColor="text1"/>
        </w:rPr>
        <w:t>We have systems in place to prevent pupils being exposure to harm online. We have filters and monitoring systems in place which are regulated and risk assessed. Governors and staff are made aware of the systems in place.  Information security is in place and is regularly reviewed.</w:t>
      </w:r>
      <w:r w:rsidR="60ADD705" w:rsidRPr="00C80C3D">
        <w:rPr>
          <w:rFonts w:asciiTheme="minorHAnsi" w:eastAsia="Arial" w:hAnsiTheme="minorHAnsi" w:cstheme="minorHAnsi"/>
          <w:color w:val="000000" w:themeColor="text1"/>
        </w:rPr>
        <w:t xml:space="preserve">  Having reviewed the DFE</w:t>
      </w:r>
      <w:r w:rsidR="04879312" w:rsidRPr="00C80C3D">
        <w:rPr>
          <w:rFonts w:asciiTheme="minorHAnsi" w:eastAsia="Arial" w:hAnsiTheme="minorHAnsi" w:cstheme="minorHAnsi"/>
          <w:color w:val="000000" w:themeColor="text1"/>
        </w:rPr>
        <w:t>’</w:t>
      </w:r>
      <w:r w:rsidR="60ADD705" w:rsidRPr="00C80C3D">
        <w:rPr>
          <w:rFonts w:asciiTheme="minorHAnsi" w:eastAsia="Arial" w:hAnsiTheme="minorHAnsi" w:cstheme="minorHAnsi"/>
          <w:color w:val="000000" w:themeColor="text1"/>
        </w:rPr>
        <w:t>s filtering and monitoring standards</w:t>
      </w:r>
      <w:r w:rsidR="18EC25D3" w:rsidRPr="00C80C3D">
        <w:rPr>
          <w:rFonts w:asciiTheme="minorHAnsi" w:eastAsia="Arial" w:hAnsiTheme="minorHAnsi" w:cstheme="minorHAnsi"/>
          <w:color w:val="000000" w:themeColor="text1"/>
        </w:rPr>
        <w:t xml:space="preserve"> the governing board will discuss with the schools IT staff and service provider what needs to be done to support the school in meeting these standards.</w:t>
      </w:r>
    </w:p>
    <w:p w14:paraId="7DB1D1D4" w14:textId="77777777" w:rsidR="00E36DFD" w:rsidRPr="00C80C3D"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30834698" w14:textId="77777777" w:rsidR="00E36DFD" w:rsidRPr="00C80C3D" w:rsidRDefault="00B46EEC" w:rsidP="00C33257">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If we become aware that a pupil may be accessing materials inappropriate to their age, (including Facebook if under 13 years of age;) sending inappropriate e-mails, texts or images, or playing on games that are unsuitable (for example, games which have an 18 certificate) we will contact parents to discuss our concerns and to raise parents’ awareness about the potential risk to their children and our duties to safeguard, which may involve referral to other agencies.</w:t>
      </w:r>
    </w:p>
    <w:p w14:paraId="0841E4F5" w14:textId="77777777" w:rsidR="00E36DFD" w:rsidRPr="00C80C3D"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47FC8631" w14:textId="77777777" w:rsidR="00E36DFD" w:rsidRPr="00C80C3D" w:rsidRDefault="00B46EEC" w:rsidP="00C33257">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If staff become aware that a pupil is vulnerable to harm online, this will be reported immediately to the DSL and safeguarding procedures will be implemented.</w:t>
      </w:r>
      <w:r w:rsidRPr="00C80C3D">
        <w:rPr>
          <w:rFonts w:asciiTheme="minorHAnsi" w:hAnsiTheme="minorHAnsi" w:cstheme="minorHAnsi"/>
          <w:color w:val="000000" w:themeColor="text1"/>
        </w:rPr>
        <w:t xml:space="preserve"> </w:t>
      </w:r>
    </w:p>
    <w:p w14:paraId="711A9A35" w14:textId="77777777" w:rsidR="00E36DFD" w:rsidRPr="00C80C3D"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6CC0F1D0" w14:textId="77777777" w:rsidR="00E36DFD" w:rsidRPr="00C80C3D" w:rsidRDefault="00B46EEC" w:rsidP="00C33257">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In some extreme cases the police may become involved if a child is at risk of exploitation due to   their use of the internet or social media.</w:t>
      </w:r>
    </w:p>
    <w:p w14:paraId="6FC8CB7C" w14:textId="77777777" w:rsidR="00C33257" w:rsidRPr="00C80C3D" w:rsidRDefault="00C33257" w:rsidP="00C33257">
      <w:pPr>
        <w:pBdr>
          <w:top w:val="nil"/>
          <w:left w:val="nil"/>
          <w:bottom w:val="nil"/>
          <w:right w:val="nil"/>
          <w:between w:val="nil"/>
        </w:pBdr>
        <w:spacing w:after="0"/>
        <w:rPr>
          <w:rFonts w:asciiTheme="minorHAnsi" w:eastAsia="Arial" w:hAnsiTheme="minorHAnsi" w:cstheme="minorHAnsi"/>
          <w:color w:val="000000"/>
        </w:rPr>
      </w:pPr>
    </w:p>
    <w:p w14:paraId="115FA91A" w14:textId="3C49A196" w:rsidR="00124FC3" w:rsidRPr="00C80C3D" w:rsidRDefault="00B46EEC" w:rsidP="00C33257">
      <w:pPr>
        <w:pBdr>
          <w:top w:val="nil"/>
          <w:left w:val="nil"/>
          <w:bottom w:val="nil"/>
          <w:right w:val="nil"/>
          <w:between w:val="nil"/>
        </w:pBdr>
        <w:spacing w:after="0"/>
        <w:rPr>
          <w:rFonts w:asciiTheme="minorHAnsi" w:eastAsia="Arial" w:hAnsiTheme="minorHAnsi" w:cstheme="minorHAnsi"/>
          <w:color w:val="000000" w:themeColor="text1"/>
        </w:rPr>
      </w:pPr>
      <w:r w:rsidRPr="00C80C3D">
        <w:rPr>
          <w:rFonts w:asciiTheme="minorHAnsi" w:eastAsia="Arial" w:hAnsiTheme="minorHAnsi" w:cstheme="minorHAnsi"/>
          <w:color w:val="000000" w:themeColor="text1"/>
        </w:rPr>
        <w:t xml:space="preserve">The breadth of issues classified within online safety is considerable, but can be categorised into four areas of risk: </w:t>
      </w:r>
    </w:p>
    <w:p w14:paraId="417CFA59" w14:textId="77777777" w:rsidR="00124FC3" w:rsidRPr="00C80C3D" w:rsidRDefault="00124FC3" w:rsidP="00124FC3">
      <w:pPr>
        <w:pBdr>
          <w:top w:val="nil"/>
          <w:left w:val="nil"/>
          <w:bottom w:val="nil"/>
          <w:right w:val="nil"/>
          <w:between w:val="nil"/>
        </w:pBdr>
        <w:spacing w:after="0"/>
        <w:ind w:left="567"/>
        <w:rPr>
          <w:rFonts w:asciiTheme="minorHAnsi" w:eastAsia="Arial" w:hAnsiTheme="minorHAnsi" w:cstheme="minorHAnsi"/>
          <w:color w:val="000000" w:themeColor="text1"/>
        </w:rPr>
      </w:pPr>
    </w:p>
    <w:p w14:paraId="2A997A37" w14:textId="04CD21E8" w:rsidR="00124FC3" w:rsidRPr="00C80C3D" w:rsidRDefault="006B622F" w:rsidP="006B622F">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w:t>
      </w:r>
      <w:r w:rsidR="00124FC3" w:rsidRPr="00C80C3D">
        <w:rPr>
          <w:rFonts w:asciiTheme="minorHAnsi" w:eastAsia="Arial" w:hAnsiTheme="minorHAnsi" w:cstheme="minorHAnsi"/>
          <w:color w:val="000000"/>
        </w:rPr>
        <w:t>ontent:</w:t>
      </w:r>
      <w:r w:rsidR="00C33257" w:rsidRPr="00C80C3D">
        <w:rPr>
          <w:rFonts w:asciiTheme="minorHAnsi" w:eastAsia="Arial" w:hAnsiTheme="minorHAnsi" w:cstheme="minorHAnsi"/>
          <w:color w:val="000000"/>
        </w:rPr>
        <w:t xml:space="preserve"> </w:t>
      </w:r>
      <w:r w:rsidR="00124FC3" w:rsidRPr="00C80C3D">
        <w:rPr>
          <w:rFonts w:asciiTheme="minorHAnsi" w:eastAsia="Arial" w:hAnsiTheme="minorHAnsi" w:cstheme="minorHAnsi"/>
          <w:color w:val="000000"/>
        </w:rPr>
        <w:t>being exposed to illegal, inappropriate, or harmful content, for example: pornography, racism, misogyny, self-harm, suicide, anti-Semitism, radicalisation, extremism, misinformation, disinformation (including fake news) and conspiracy theories</w:t>
      </w:r>
    </w:p>
    <w:p w14:paraId="5737B879" w14:textId="165DFA8A" w:rsidR="00124FC3" w:rsidRPr="00C80C3D" w:rsidRDefault="006B622F" w:rsidP="006B622F">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w:t>
      </w:r>
      <w:r w:rsidR="00124FC3" w:rsidRPr="00C80C3D">
        <w:rPr>
          <w:rFonts w:asciiTheme="minorHAnsi" w:eastAsia="Arial" w:hAnsiTheme="minorHAnsi" w:cstheme="minorHAnsi"/>
          <w:color w:val="000000"/>
        </w:rPr>
        <w:t>ontact: being subjected to harmful online interaction with other users; for example: peer to peer pressure, commercial advertising and adults posing as children or young adults with the intention to groom or exploit them for sexual, criminal, financial or other purposes’</w:t>
      </w:r>
    </w:p>
    <w:p w14:paraId="0FACE5DB" w14:textId="6B96D30D" w:rsidR="00124FC3" w:rsidRPr="00C80C3D" w:rsidRDefault="006B622F" w:rsidP="00C33257">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w:t>
      </w:r>
      <w:r w:rsidR="00124FC3" w:rsidRPr="00C80C3D">
        <w:rPr>
          <w:rFonts w:asciiTheme="minorHAnsi" w:eastAsia="Arial" w:hAnsiTheme="minorHAnsi" w:cstheme="minorHAnsi"/>
          <w:color w:val="000000"/>
        </w:rPr>
        <w:t>onduct: personal online behaviour that increases the likelihood of, or causes, harm; for example, making, sending and receiving explicit images (</w:t>
      </w:r>
      <w:proofErr w:type="spellStart"/>
      <w:r w:rsidR="00124FC3" w:rsidRPr="00C80C3D">
        <w:rPr>
          <w:rFonts w:asciiTheme="minorHAnsi" w:eastAsia="Arial" w:hAnsiTheme="minorHAnsi" w:cstheme="minorHAnsi"/>
          <w:color w:val="000000"/>
        </w:rPr>
        <w:t>e.g</w:t>
      </w:r>
      <w:proofErr w:type="spellEnd"/>
      <w:r w:rsidR="00124FC3" w:rsidRPr="00C80C3D">
        <w:rPr>
          <w:rFonts w:asciiTheme="minorHAnsi" w:eastAsia="Arial" w:hAnsiTheme="minorHAnsi" w:cstheme="minorHAnsi"/>
          <w:color w:val="000000"/>
        </w:rPr>
        <w:t xml:space="preserve"> consensual and non-consensual sharing of nudes and semi-nudes and/or pornography, sharing other explicit images and online bullying; and</w:t>
      </w:r>
    </w:p>
    <w:p w14:paraId="0E6223B3" w14:textId="2CF6E28D" w:rsidR="00124FC3" w:rsidRPr="00C80C3D" w:rsidRDefault="006B622F" w:rsidP="00C33257">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w:t>
      </w:r>
      <w:r w:rsidR="00124FC3" w:rsidRPr="00C80C3D">
        <w:rPr>
          <w:rFonts w:asciiTheme="minorHAnsi" w:eastAsia="Arial" w:hAnsiTheme="minorHAnsi" w:cstheme="minorHAnsi"/>
          <w:color w:val="000000"/>
        </w:rPr>
        <w:t xml:space="preserve">ommerce - risks such as online gambling, inappropriate advertising, phishing and or financial scams. If you feel your pupils, students or staff are at risk, please report it to the Anti-Phishing Working Group </w:t>
      </w:r>
      <w:hyperlink r:id="rId26" w:history="1">
        <w:r w:rsidRPr="00C80C3D">
          <w:rPr>
            <w:rStyle w:val="Hyperlink"/>
            <w:rFonts w:asciiTheme="minorHAnsi" w:eastAsia="Arial" w:hAnsiTheme="minorHAnsi" w:cstheme="minorHAnsi"/>
          </w:rPr>
          <w:t>apwg.org</w:t>
        </w:r>
      </w:hyperlink>
      <w:r w:rsidRPr="00C80C3D">
        <w:rPr>
          <w:rFonts w:asciiTheme="minorHAnsi" w:eastAsia="Arial" w:hAnsiTheme="minorHAnsi" w:cstheme="minorHAnsi"/>
          <w:color w:val="000000"/>
        </w:rPr>
        <w:t xml:space="preserve">. </w:t>
      </w:r>
    </w:p>
    <w:p w14:paraId="0A1BDE2C" w14:textId="77777777" w:rsidR="00124FC3" w:rsidRPr="00C80C3D" w:rsidRDefault="00124FC3" w:rsidP="00124FC3">
      <w:pPr>
        <w:pBdr>
          <w:top w:val="nil"/>
          <w:left w:val="nil"/>
          <w:bottom w:val="nil"/>
          <w:right w:val="nil"/>
          <w:between w:val="nil"/>
        </w:pBdr>
        <w:spacing w:after="0"/>
        <w:ind w:left="567"/>
        <w:rPr>
          <w:rFonts w:asciiTheme="minorHAnsi" w:eastAsia="Arial" w:hAnsiTheme="minorHAnsi" w:cstheme="minorHAnsi"/>
          <w:color w:val="000000"/>
        </w:rPr>
      </w:pPr>
    </w:p>
    <w:p w14:paraId="2CD0BCB8" w14:textId="59541A6B" w:rsidR="00124FC3" w:rsidRPr="00C80C3D" w:rsidRDefault="00AF34DD" w:rsidP="00E4077D">
      <w:pPr>
        <w:pBdr>
          <w:top w:val="nil"/>
          <w:left w:val="nil"/>
          <w:bottom w:val="nil"/>
          <w:right w:val="nil"/>
          <w:between w:val="nil"/>
        </w:pBdr>
        <w:rPr>
          <w:rFonts w:asciiTheme="minorHAnsi" w:eastAsia="Arial" w:hAnsiTheme="minorHAnsi" w:cstheme="minorHAnsi"/>
          <w:color w:val="000000"/>
        </w:rPr>
      </w:pPr>
      <w:r w:rsidRPr="00C80C3D">
        <w:rPr>
          <w:rFonts w:asciiTheme="minorHAnsi" w:eastAsia="Arial" w:hAnsiTheme="minorHAnsi" w:cstheme="minorHAnsi"/>
          <w:color w:val="000000"/>
        </w:rPr>
        <w:t>Schools s</w:t>
      </w:r>
      <w:r w:rsidR="00124FC3" w:rsidRPr="00C80C3D">
        <w:rPr>
          <w:rFonts w:asciiTheme="minorHAnsi" w:eastAsia="Arial" w:hAnsiTheme="minorHAnsi" w:cstheme="minorHAnsi"/>
          <w:color w:val="000000"/>
        </w:rPr>
        <w:t xml:space="preserve">hould use the DfE’s 'Plan Technology for Your School' service - </w:t>
      </w:r>
      <w:hyperlink r:id="rId27" w:history="1">
        <w:r w:rsidR="00124FC3" w:rsidRPr="00C80C3D">
          <w:rPr>
            <w:rStyle w:val="Hyperlink"/>
            <w:rFonts w:asciiTheme="minorHAnsi" w:eastAsia="Arial" w:hAnsiTheme="minorHAnsi" w:cstheme="minorHAnsi"/>
          </w:rPr>
          <w:t>Plan technology for your school - GOV.UK</w:t>
        </w:r>
      </w:hyperlink>
      <w:r w:rsidR="00124FC3" w:rsidRPr="00C80C3D">
        <w:rPr>
          <w:rFonts w:asciiTheme="minorHAnsi" w:eastAsia="Arial" w:hAnsiTheme="minorHAnsi" w:cstheme="minorHAnsi"/>
          <w:color w:val="000000"/>
        </w:rPr>
        <w:t xml:space="preserve"> to help self-assess filtering and monitoring in line with the digital and technology standards.</w:t>
      </w:r>
    </w:p>
    <w:p w14:paraId="7FFE0B7D" w14:textId="0F523846" w:rsidR="00E4077D" w:rsidRPr="00C80C3D" w:rsidRDefault="00AF34DD" w:rsidP="00E4077D">
      <w:pPr>
        <w:pBdr>
          <w:top w:val="nil"/>
          <w:left w:val="nil"/>
          <w:bottom w:val="nil"/>
          <w:right w:val="nil"/>
          <w:between w:val="nil"/>
        </w:pBdr>
        <w:rPr>
          <w:rFonts w:asciiTheme="minorHAnsi" w:eastAsia="Arial" w:hAnsiTheme="minorHAnsi" w:cstheme="minorHAnsi"/>
          <w:color w:val="000000"/>
        </w:rPr>
      </w:pPr>
      <w:r w:rsidRPr="00C80C3D">
        <w:rPr>
          <w:rFonts w:asciiTheme="minorHAnsi" w:eastAsia="Arial" w:hAnsiTheme="minorHAnsi" w:cstheme="minorHAnsi"/>
          <w:color w:val="000000"/>
        </w:rPr>
        <w:t xml:space="preserve">Schools should refer to </w:t>
      </w:r>
      <w:hyperlink r:id="rId28" w:history="1">
        <w:r w:rsidRPr="00C80C3D">
          <w:rPr>
            <w:rStyle w:val="Hyperlink"/>
            <w:rFonts w:asciiTheme="minorHAnsi" w:eastAsia="Arial" w:hAnsiTheme="minorHAnsi" w:cstheme="minorHAnsi"/>
          </w:rPr>
          <w:t>Generative AI: product safety expectations - GOV.UK</w:t>
        </w:r>
      </w:hyperlink>
      <w:r w:rsidRPr="00C80C3D">
        <w:rPr>
          <w:rFonts w:asciiTheme="minorHAnsi" w:eastAsia="Arial" w:hAnsiTheme="minorHAnsi" w:cstheme="minorHAnsi"/>
          <w:color w:val="000000"/>
        </w:rPr>
        <w:t>. which sets out the capabilities and features that should be in place for users in education settings</w:t>
      </w:r>
    </w:p>
    <w:p w14:paraId="724FEC9F" w14:textId="0306CE95" w:rsidR="00E36DFD" w:rsidRPr="00C80C3D" w:rsidRDefault="00E4077D" w:rsidP="00E4077D">
      <w:pPr>
        <w:pBdr>
          <w:top w:val="nil"/>
          <w:left w:val="nil"/>
          <w:bottom w:val="nil"/>
          <w:right w:val="nil"/>
          <w:between w:val="nil"/>
        </w:pBdr>
        <w:spacing w:after="0"/>
        <w:rPr>
          <w:rFonts w:asciiTheme="minorHAnsi" w:eastAsia="Arial" w:hAnsiTheme="minorHAnsi" w:cstheme="minorHAnsi"/>
          <w:b/>
          <w:color w:val="FF0000"/>
        </w:rPr>
      </w:pPr>
      <w:r w:rsidRPr="00C80C3D">
        <w:rPr>
          <w:rFonts w:asciiTheme="minorHAnsi" w:eastAsia="Arial" w:hAnsiTheme="minorHAnsi" w:cstheme="minorHAnsi"/>
          <w:b/>
          <w:color w:val="000000"/>
        </w:rPr>
        <w:t>2</w:t>
      </w:r>
      <w:r w:rsidR="00C9543A" w:rsidRPr="00C80C3D">
        <w:rPr>
          <w:rFonts w:asciiTheme="minorHAnsi" w:eastAsia="Arial" w:hAnsiTheme="minorHAnsi" w:cstheme="minorHAnsi"/>
          <w:b/>
          <w:color w:val="000000"/>
        </w:rPr>
        <w:t>3</w:t>
      </w:r>
      <w:r w:rsidRPr="00C80C3D">
        <w:rPr>
          <w:rFonts w:asciiTheme="minorHAnsi" w:eastAsia="Arial" w:hAnsiTheme="minorHAnsi" w:cstheme="minorHAnsi"/>
          <w:b/>
          <w:color w:val="000000"/>
        </w:rPr>
        <w:t>.12 Contextual Safeguarding</w:t>
      </w:r>
    </w:p>
    <w:p w14:paraId="2BAC6FC9" w14:textId="77777777" w:rsidR="00E36DFD" w:rsidRPr="00C80C3D" w:rsidRDefault="00B46EEC">
      <w:pPr>
        <w:pBdr>
          <w:top w:val="nil"/>
          <w:left w:val="nil"/>
          <w:bottom w:val="nil"/>
          <w:right w:val="nil"/>
          <w:between w:val="nil"/>
        </w:pBdr>
        <w:spacing w:after="0"/>
        <w:ind w:left="360"/>
        <w:rPr>
          <w:rFonts w:asciiTheme="minorHAnsi" w:eastAsia="Arial" w:hAnsiTheme="minorHAnsi" w:cstheme="minorHAnsi"/>
          <w:b/>
          <w:color w:val="FF0000"/>
        </w:rPr>
      </w:pPr>
      <w:r w:rsidRPr="00C80C3D">
        <w:rPr>
          <w:rFonts w:asciiTheme="minorHAnsi" w:eastAsia="Arial" w:hAnsiTheme="minorHAnsi" w:cstheme="minorHAnsi"/>
          <w:b/>
          <w:color w:val="FF0000"/>
        </w:rPr>
        <w:t xml:space="preserve"> </w:t>
      </w:r>
    </w:p>
    <w:p w14:paraId="0D06E7AF" w14:textId="77777777" w:rsidR="00E36DFD" w:rsidRPr="00C80C3D" w:rsidRDefault="00B46EEC" w:rsidP="00E4077D">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Safeguarding incidents and/or behaviours can be associated with factors outside the school and/or can occur between children outside the school. All staff, but especially the designated safeguarding lead (and deputies) should be considering the context within which such incidents and/or behaviours occur. This is known as contextual safeguarding, which simply means assessments of children should consider whether wider environmental factors are present in a child’s life that are a threat to their safety and/or welfare. We understand the importance of providing as much information as possible as part of the referral process to allow assessments to</w:t>
      </w:r>
      <w:r w:rsidRPr="00C80C3D">
        <w:rPr>
          <w:rFonts w:asciiTheme="minorHAnsi" w:eastAsia="Arial" w:hAnsiTheme="minorHAnsi" w:cstheme="minorHAnsi"/>
          <w:color w:val="FF0000"/>
        </w:rPr>
        <w:t xml:space="preserve"> </w:t>
      </w:r>
      <w:r w:rsidRPr="00C80C3D">
        <w:rPr>
          <w:rFonts w:asciiTheme="minorHAnsi" w:eastAsia="Arial" w:hAnsiTheme="minorHAnsi" w:cstheme="minorHAnsi"/>
          <w:color w:val="000000"/>
        </w:rPr>
        <w:t xml:space="preserve">consider all the available evidence and the full contact of any possible abuse.  </w:t>
      </w:r>
    </w:p>
    <w:p w14:paraId="3F4C9026" w14:textId="77777777" w:rsidR="00E4077D" w:rsidRPr="00C80C3D" w:rsidRDefault="00E4077D" w:rsidP="00E4077D">
      <w:pPr>
        <w:pBdr>
          <w:top w:val="nil"/>
          <w:left w:val="nil"/>
          <w:bottom w:val="nil"/>
          <w:right w:val="nil"/>
          <w:between w:val="nil"/>
        </w:pBdr>
        <w:spacing w:after="0" w:line="240" w:lineRule="auto"/>
        <w:rPr>
          <w:rFonts w:asciiTheme="minorHAnsi" w:eastAsia="Arial" w:hAnsiTheme="minorHAnsi" w:cstheme="minorHAnsi"/>
          <w:b/>
          <w:color w:val="000000"/>
        </w:rPr>
      </w:pPr>
    </w:p>
    <w:p w14:paraId="219B39AA" w14:textId="36B7ABF4" w:rsidR="00E36DFD" w:rsidRPr="00C80C3D" w:rsidRDefault="00B46EEC" w:rsidP="00E4077D">
      <w:pPr>
        <w:pBdr>
          <w:top w:val="nil"/>
          <w:left w:val="nil"/>
          <w:bottom w:val="nil"/>
          <w:right w:val="nil"/>
          <w:between w:val="nil"/>
        </w:pBdr>
        <w:spacing w:line="240" w:lineRule="auto"/>
        <w:rPr>
          <w:rFonts w:asciiTheme="minorHAnsi" w:eastAsia="Arial" w:hAnsiTheme="minorHAnsi" w:cstheme="minorHAnsi"/>
          <w:b/>
          <w:color w:val="000000"/>
        </w:rPr>
      </w:pPr>
      <w:r w:rsidRPr="00C80C3D">
        <w:rPr>
          <w:rFonts w:asciiTheme="minorHAnsi" w:eastAsia="Arial" w:hAnsiTheme="minorHAnsi" w:cstheme="minorHAnsi"/>
          <w:b/>
          <w:color w:val="000000"/>
        </w:rPr>
        <w:t>All staff are aware that safeguarding responsibilities do not stop at the school gates and that abuse may happen in our school.</w:t>
      </w:r>
    </w:p>
    <w:p w14:paraId="1B21CA03" w14:textId="63D4114B" w:rsidR="00E4077D" w:rsidRPr="00C80C3D" w:rsidRDefault="00B46EEC" w:rsidP="00E4077D">
      <w:pPr>
        <w:rPr>
          <w:rFonts w:asciiTheme="minorHAnsi" w:eastAsia="Arial" w:hAnsiTheme="minorHAnsi" w:cstheme="minorHAnsi"/>
          <w:b/>
        </w:rPr>
      </w:pPr>
      <w:r w:rsidRPr="00C80C3D">
        <w:rPr>
          <w:rFonts w:asciiTheme="minorHAnsi" w:eastAsia="Arial" w:hAnsiTheme="minorHAnsi" w:cstheme="minorHAnsi"/>
        </w:rPr>
        <w:t xml:space="preserve">For further information see </w:t>
      </w:r>
      <w:r w:rsidRPr="00C80C3D">
        <w:rPr>
          <w:rFonts w:asciiTheme="minorHAnsi" w:eastAsia="Arial" w:hAnsiTheme="minorHAnsi" w:cstheme="minorHAnsi"/>
          <w:b/>
        </w:rPr>
        <w:t xml:space="preserve">Keeping Children Safe in Education </w:t>
      </w:r>
      <w:r w:rsidR="00246D6D" w:rsidRPr="00C80C3D">
        <w:rPr>
          <w:rFonts w:asciiTheme="minorHAnsi" w:eastAsia="Arial" w:hAnsiTheme="minorHAnsi" w:cstheme="minorHAnsi"/>
          <w:b/>
        </w:rPr>
        <w:t>202</w:t>
      </w:r>
      <w:r w:rsidR="001D28F0" w:rsidRPr="00C80C3D">
        <w:rPr>
          <w:rFonts w:asciiTheme="minorHAnsi" w:eastAsia="Arial" w:hAnsiTheme="minorHAnsi" w:cstheme="minorHAnsi"/>
          <w:b/>
        </w:rPr>
        <w:t>6</w:t>
      </w:r>
    </w:p>
    <w:p w14:paraId="1695745F" w14:textId="42F08E00" w:rsidR="0099376E" w:rsidRPr="00C80C3D" w:rsidRDefault="00E4077D" w:rsidP="00E4077D">
      <w:pPr>
        <w:rPr>
          <w:rFonts w:asciiTheme="minorHAnsi" w:eastAsia="Arial" w:hAnsiTheme="minorHAnsi" w:cstheme="minorHAnsi"/>
          <w:b/>
        </w:rPr>
      </w:pPr>
      <w:r w:rsidRPr="00C80C3D">
        <w:rPr>
          <w:rFonts w:asciiTheme="minorHAnsi" w:eastAsia="Arial" w:hAnsiTheme="minorHAnsi" w:cstheme="minorHAnsi"/>
          <w:b/>
        </w:rPr>
        <w:t>2</w:t>
      </w:r>
      <w:r w:rsidR="00C9543A" w:rsidRPr="00C80C3D">
        <w:rPr>
          <w:rFonts w:asciiTheme="minorHAnsi" w:eastAsia="Arial" w:hAnsiTheme="minorHAnsi" w:cstheme="minorHAnsi"/>
          <w:b/>
        </w:rPr>
        <w:t>3</w:t>
      </w:r>
      <w:r w:rsidRPr="00C80C3D">
        <w:rPr>
          <w:rFonts w:asciiTheme="minorHAnsi" w:eastAsia="Arial" w:hAnsiTheme="minorHAnsi" w:cstheme="minorHAnsi"/>
          <w:b/>
        </w:rPr>
        <w:t xml:space="preserve">.13 </w:t>
      </w:r>
      <w:r w:rsidR="007B2061" w:rsidRPr="00C80C3D">
        <w:rPr>
          <w:rFonts w:asciiTheme="minorHAnsi" w:eastAsia="Arial" w:hAnsiTheme="minorHAnsi" w:cstheme="minorHAnsi"/>
          <w:b/>
          <w:color w:val="000000"/>
        </w:rPr>
        <w:t>Children who are lesbian, gay, bisexual, or gender questioning</w:t>
      </w:r>
    </w:p>
    <w:p w14:paraId="297B753B" w14:textId="3DB22C13" w:rsidR="0038448E" w:rsidRPr="00C80C3D" w:rsidRDefault="0038448E" w:rsidP="0038448E">
      <w:pPr>
        <w:pBdr>
          <w:top w:val="nil"/>
          <w:left w:val="nil"/>
          <w:bottom w:val="nil"/>
          <w:right w:val="nil"/>
          <w:between w:val="nil"/>
        </w:pBdr>
        <w:spacing w:after="0"/>
        <w:rPr>
          <w:rFonts w:asciiTheme="minorHAnsi" w:eastAsia="Arial" w:hAnsiTheme="minorHAnsi" w:cstheme="minorHAnsi"/>
          <w:b/>
        </w:rPr>
      </w:pPr>
      <w:r w:rsidRPr="00C80C3D">
        <w:rPr>
          <w:rFonts w:asciiTheme="minorHAnsi" w:hAnsiTheme="minorHAnsi" w:cstheme="minorHAnsi"/>
        </w:rPr>
        <w:lastRenderedPageBreak/>
        <w:t>N.B. This section remains under review, pending the outcome of the gender questioning children guidance consultation, and final gender questioning guidance documents being published.</w:t>
      </w:r>
      <w:r w:rsidR="002B386F" w:rsidRPr="00C80C3D">
        <w:rPr>
          <w:rFonts w:asciiTheme="minorHAnsi" w:hAnsiTheme="minorHAnsi" w:cstheme="minorHAnsi"/>
        </w:rPr>
        <w:t xml:space="preserve">  14.2 </w:t>
      </w:r>
      <w:r w:rsidR="00756F2B" w:rsidRPr="00C80C3D">
        <w:rPr>
          <w:rFonts w:asciiTheme="minorHAnsi" w:hAnsiTheme="minorHAnsi" w:cstheme="minorHAnsi"/>
        </w:rPr>
        <w:t>to</w:t>
      </w:r>
      <w:r w:rsidR="002B386F" w:rsidRPr="00C80C3D">
        <w:rPr>
          <w:rFonts w:asciiTheme="minorHAnsi" w:hAnsiTheme="minorHAnsi" w:cstheme="minorHAnsi"/>
        </w:rPr>
        <w:t xml:space="preserve"> 14.</w:t>
      </w:r>
      <w:r w:rsidR="00756F2B" w:rsidRPr="00C80C3D">
        <w:rPr>
          <w:rFonts w:asciiTheme="minorHAnsi" w:hAnsiTheme="minorHAnsi" w:cstheme="minorHAnsi"/>
        </w:rPr>
        <w:t>5</w:t>
      </w:r>
      <w:r w:rsidR="002B386F" w:rsidRPr="00C80C3D">
        <w:rPr>
          <w:rFonts w:asciiTheme="minorHAnsi" w:hAnsiTheme="minorHAnsi" w:cstheme="minorHAnsi"/>
        </w:rPr>
        <w:t xml:space="preserve"> reflect the CASS review</w:t>
      </w:r>
      <w:r w:rsidR="00B975B0" w:rsidRPr="00C80C3D">
        <w:rPr>
          <w:rFonts w:asciiTheme="minorHAnsi" w:hAnsiTheme="minorHAnsi" w:cstheme="minorHAnsi"/>
        </w:rPr>
        <w:t xml:space="preserve"> (https://cass.independent-review.uk/home/publications/final-report/)</w:t>
      </w:r>
    </w:p>
    <w:p w14:paraId="3DB04F47" w14:textId="77777777" w:rsidR="00627BA2" w:rsidRPr="00C80C3D" w:rsidRDefault="00627BA2" w:rsidP="00627BA2">
      <w:pPr>
        <w:pBdr>
          <w:top w:val="nil"/>
          <w:left w:val="nil"/>
          <w:bottom w:val="nil"/>
          <w:right w:val="nil"/>
          <w:between w:val="nil"/>
        </w:pBdr>
        <w:spacing w:after="0"/>
        <w:ind w:left="360"/>
        <w:rPr>
          <w:rFonts w:asciiTheme="minorHAnsi" w:eastAsia="Arial" w:hAnsiTheme="minorHAnsi" w:cstheme="minorHAnsi"/>
          <w:b/>
        </w:rPr>
      </w:pPr>
    </w:p>
    <w:p w14:paraId="4A98B0E5" w14:textId="77777777" w:rsidR="00E4077D" w:rsidRPr="00C80C3D" w:rsidRDefault="00023CD7" w:rsidP="00E4077D">
      <w:pPr>
        <w:pBdr>
          <w:top w:val="nil"/>
          <w:left w:val="nil"/>
          <w:bottom w:val="nil"/>
          <w:right w:val="nil"/>
          <w:between w:val="nil"/>
        </w:pBdr>
        <w:spacing w:after="0"/>
        <w:rPr>
          <w:rFonts w:asciiTheme="minorHAnsi" w:eastAsia="Arial" w:hAnsiTheme="minorHAnsi" w:cstheme="minorHAnsi"/>
          <w:b/>
        </w:rPr>
      </w:pPr>
      <w:r w:rsidRPr="00C80C3D">
        <w:rPr>
          <w:rFonts w:asciiTheme="minorHAnsi" w:hAnsiTheme="minorHAnsi" w:cstheme="minorHAnsi"/>
        </w:rPr>
        <w:t>A child or young person being lesbian, gay, or bisexual is not in itself an inherent risk factor for harm, however, they can sometimes be targeted by other children. In some cases, a child who is perceived by other children to be lesbian, gay, or bisexual (whether they are or not) can be just as vulnerable as children who are.</w:t>
      </w:r>
    </w:p>
    <w:p w14:paraId="58250C38" w14:textId="4F31F534" w:rsidR="00023CD7" w:rsidRPr="00C80C3D" w:rsidRDefault="00CF3130" w:rsidP="00E4077D">
      <w:pPr>
        <w:pBdr>
          <w:top w:val="nil"/>
          <w:left w:val="nil"/>
          <w:bottom w:val="nil"/>
          <w:right w:val="nil"/>
          <w:between w:val="nil"/>
        </w:pBdr>
        <w:spacing w:after="0"/>
        <w:rPr>
          <w:rStyle w:val="oypena"/>
          <w:rFonts w:asciiTheme="minorHAnsi" w:eastAsia="Arial" w:hAnsiTheme="minorHAnsi" w:cstheme="minorHAnsi"/>
          <w:b/>
        </w:rPr>
      </w:pPr>
      <w:r w:rsidRPr="00C80C3D">
        <w:rPr>
          <w:rFonts w:asciiTheme="minorHAnsi" w:eastAsia="Arial" w:hAnsiTheme="minorHAnsi" w:cstheme="minorHAnsi"/>
          <w:bCs/>
        </w:rPr>
        <w:t>We have i</w:t>
      </w:r>
      <w:r w:rsidR="00174EAE" w:rsidRPr="00C80C3D">
        <w:rPr>
          <w:rStyle w:val="oypena"/>
          <w:rFonts w:asciiTheme="minorHAnsi" w:hAnsiTheme="minorHAnsi" w:cstheme="minorHAnsi"/>
        </w:rPr>
        <w:t>dentified that caution is necessary for children questioning their gender as there are still unknowns around the impact of social transition, and that children may have wider vulnerability, such as complex mental health and psychosocial needs, and in some cases autism spectrum disorder and/or attention deficit hyperactivity disorder.</w:t>
      </w:r>
    </w:p>
    <w:p w14:paraId="0301387E" w14:textId="77777777" w:rsidR="00A21E60" w:rsidRPr="00C80C3D" w:rsidRDefault="00A21E60" w:rsidP="00A21E60">
      <w:pPr>
        <w:pBdr>
          <w:top w:val="nil"/>
          <w:left w:val="nil"/>
          <w:bottom w:val="nil"/>
          <w:right w:val="nil"/>
          <w:between w:val="nil"/>
        </w:pBdr>
        <w:spacing w:after="0"/>
        <w:rPr>
          <w:rStyle w:val="oypena"/>
          <w:rFonts w:asciiTheme="minorHAnsi" w:eastAsia="Arial" w:hAnsiTheme="minorHAnsi" w:cstheme="minorHAnsi"/>
          <w:b/>
        </w:rPr>
      </w:pPr>
    </w:p>
    <w:p w14:paraId="19D67162" w14:textId="0650528F" w:rsidR="000D0B83" w:rsidRPr="00C80C3D" w:rsidRDefault="00CF3130" w:rsidP="00E4077D">
      <w:pPr>
        <w:pBdr>
          <w:top w:val="nil"/>
          <w:left w:val="nil"/>
          <w:bottom w:val="nil"/>
          <w:right w:val="nil"/>
          <w:between w:val="nil"/>
        </w:pBdr>
        <w:spacing w:after="0"/>
        <w:rPr>
          <w:rStyle w:val="oypena"/>
          <w:rFonts w:asciiTheme="minorHAnsi" w:eastAsia="Arial" w:hAnsiTheme="minorHAnsi" w:cstheme="minorHAnsi"/>
          <w:b/>
        </w:rPr>
      </w:pPr>
      <w:r w:rsidRPr="00C80C3D">
        <w:rPr>
          <w:rStyle w:val="oypena"/>
          <w:rFonts w:asciiTheme="minorHAnsi" w:hAnsiTheme="minorHAnsi" w:cstheme="minorHAnsi"/>
        </w:rPr>
        <w:t>W</w:t>
      </w:r>
      <w:r w:rsidR="000D0B83" w:rsidRPr="00C80C3D">
        <w:rPr>
          <w:rStyle w:val="oypena"/>
          <w:rFonts w:asciiTheme="minorHAnsi" w:hAnsiTheme="minorHAnsi" w:cstheme="minorHAnsi"/>
        </w:rPr>
        <w:t xml:space="preserve">hen families/carers are making decisions about support for gender questioning children, </w:t>
      </w:r>
      <w:r w:rsidRPr="00C80C3D">
        <w:rPr>
          <w:rStyle w:val="oypena"/>
          <w:rFonts w:asciiTheme="minorHAnsi" w:hAnsiTheme="minorHAnsi" w:cstheme="minorHAnsi"/>
        </w:rPr>
        <w:t>we</w:t>
      </w:r>
      <w:r w:rsidR="000D0B83" w:rsidRPr="00C80C3D">
        <w:rPr>
          <w:rStyle w:val="oypena"/>
          <w:rFonts w:asciiTheme="minorHAnsi" w:hAnsiTheme="minorHAnsi" w:cstheme="minorHAnsi"/>
        </w:rPr>
        <w:t xml:space="preserve"> encourage</w:t>
      </w:r>
      <w:r w:rsidR="009E5747" w:rsidRPr="00C80C3D">
        <w:rPr>
          <w:rStyle w:val="oypena"/>
          <w:rFonts w:asciiTheme="minorHAnsi" w:hAnsiTheme="minorHAnsi" w:cstheme="minorHAnsi"/>
        </w:rPr>
        <w:t xml:space="preserve"> them</w:t>
      </w:r>
      <w:r w:rsidR="000D0B83" w:rsidRPr="00C80C3D">
        <w:rPr>
          <w:rStyle w:val="oypena"/>
          <w:rFonts w:asciiTheme="minorHAnsi" w:hAnsiTheme="minorHAnsi" w:cstheme="minorHAnsi"/>
        </w:rPr>
        <w:t xml:space="preserve"> to seek clinical help and advice. This should be done as early as possible when supporting pre-pubertal children</w:t>
      </w:r>
      <w:r w:rsidR="009E5747" w:rsidRPr="00C80C3D">
        <w:rPr>
          <w:rStyle w:val="oypena"/>
          <w:rFonts w:asciiTheme="minorHAnsi" w:hAnsiTheme="minorHAnsi" w:cstheme="minorHAnsi"/>
        </w:rPr>
        <w:t>.</w:t>
      </w:r>
    </w:p>
    <w:p w14:paraId="329B23AA" w14:textId="77777777" w:rsidR="00A21E60" w:rsidRPr="00C80C3D" w:rsidRDefault="00A21E60" w:rsidP="00A21E60">
      <w:pPr>
        <w:pBdr>
          <w:top w:val="nil"/>
          <w:left w:val="nil"/>
          <w:bottom w:val="nil"/>
          <w:right w:val="nil"/>
          <w:between w:val="nil"/>
        </w:pBdr>
        <w:spacing w:after="0"/>
        <w:rPr>
          <w:rStyle w:val="oypena"/>
          <w:rFonts w:asciiTheme="minorHAnsi" w:eastAsia="Arial" w:hAnsiTheme="minorHAnsi" w:cstheme="minorHAnsi"/>
          <w:b/>
        </w:rPr>
      </w:pPr>
    </w:p>
    <w:p w14:paraId="57540429" w14:textId="0EC0F5C4" w:rsidR="000D0B83" w:rsidRPr="00C80C3D" w:rsidRDefault="009E5747" w:rsidP="00E4077D">
      <w:pPr>
        <w:pBdr>
          <w:top w:val="nil"/>
          <w:left w:val="nil"/>
          <w:bottom w:val="nil"/>
          <w:right w:val="nil"/>
          <w:between w:val="nil"/>
        </w:pBdr>
        <w:spacing w:after="0"/>
        <w:rPr>
          <w:rFonts w:asciiTheme="minorHAnsi" w:eastAsia="Times New Roman" w:hAnsiTheme="minorHAnsi" w:cstheme="minorHAnsi"/>
          <w:lang w:eastAsia="en-GB"/>
        </w:rPr>
      </w:pPr>
      <w:r w:rsidRPr="00C80C3D">
        <w:rPr>
          <w:rFonts w:asciiTheme="minorHAnsi" w:eastAsia="Times New Roman" w:hAnsiTheme="minorHAnsi" w:cstheme="minorHAnsi"/>
          <w:lang w:eastAsia="en-GB"/>
        </w:rPr>
        <w:t>We</w:t>
      </w:r>
      <w:r w:rsidR="000D0B83" w:rsidRPr="00C80C3D">
        <w:rPr>
          <w:rFonts w:asciiTheme="minorHAnsi" w:eastAsia="Times New Roman" w:hAnsiTheme="minorHAnsi" w:cstheme="minorHAnsi"/>
          <w:lang w:eastAsia="en-GB"/>
        </w:rPr>
        <w:t xml:space="preserve"> take a cautious approach to support a gender questioning child and:</w:t>
      </w:r>
    </w:p>
    <w:p w14:paraId="38934D6E" w14:textId="77777777" w:rsidR="00E4077D" w:rsidRPr="00C80C3D" w:rsidRDefault="00E4077D" w:rsidP="00E4077D">
      <w:pPr>
        <w:pBdr>
          <w:top w:val="nil"/>
          <w:left w:val="nil"/>
          <w:bottom w:val="nil"/>
          <w:right w:val="nil"/>
          <w:between w:val="nil"/>
        </w:pBdr>
        <w:spacing w:after="0"/>
        <w:rPr>
          <w:rFonts w:asciiTheme="minorHAnsi" w:eastAsia="Arial" w:hAnsiTheme="minorHAnsi" w:cstheme="minorHAnsi"/>
          <w:b/>
        </w:rPr>
      </w:pPr>
    </w:p>
    <w:p w14:paraId="4D308983" w14:textId="77777777" w:rsidR="000D0B83" w:rsidRPr="00C80C3D" w:rsidRDefault="000D0B83" w:rsidP="00E4077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Consider the broad range of the individual's needs</w:t>
      </w:r>
    </w:p>
    <w:p w14:paraId="5A1840A7" w14:textId="77777777" w:rsidR="000D0B83" w:rsidRPr="00C80C3D" w:rsidRDefault="000D0B83" w:rsidP="00E4077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Do this in partnership with their parents (except in rare circumstances where involving parents would bring a significant risk of harm to the child)</w:t>
      </w:r>
    </w:p>
    <w:p w14:paraId="6F752D3E" w14:textId="77777777" w:rsidR="000D0B83" w:rsidRPr="00C80C3D" w:rsidRDefault="000D0B83" w:rsidP="00E4077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Include any clinical advice that is available</w:t>
      </w:r>
    </w:p>
    <w:p w14:paraId="7D5596E9" w14:textId="1802ACBF" w:rsidR="000D0B83" w:rsidRPr="00C80C3D" w:rsidRDefault="000D0B83" w:rsidP="00E4077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Consider how to address wider vulnerabilities, such as the risk of bullying</w:t>
      </w:r>
      <w:r w:rsidR="000D04C8" w:rsidRPr="00C80C3D">
        <w:rPr>
          <w:rFonts w:asciiTheme="minorHAnsi" w:eastAsia="Arial" w:hAnsiTheme="minorHAnsi" w:cstheme="minorHAnsi"/>
          <w:color w:val="000000"/>
        </w:rPr>
        <w:t>.</w:t>
      </w:r>
    </w:p>
    <w:p w14:paraId="4B9A138B" w14:textId="77777777" w:rsidR="00E4077D" w:rsidRPr="00C80C3D" w:rsidRDefault="00E4077D" w:rsidP="00E4077D">
      <w:pPr>
        <w:pBdr>
          <w:top w:val="nil"/>
          <w:left w:val="nil"/>
          <w:bottom w:val="nil"/>
          <w:right w:val="nil"/>
          <w:between w:val="nil"/>
        </w:pBdr>
        <w:spacing w:after="0"/>
        <w:rPr>
          <w:rStyle w:val="oypena"/>
          <w:rFonts w:asciiTheme="minorHAnsi" w:hAnsiTheme="minorHAnsi" w:cstheme="minorHAnsi"/>
        </w:rPr>
      </w:pPr>
    </w:p>
    <w:p w14:paraId="0584D677" w14:textId="41328EB9" w:rsidR="000D0B83" w:rsidRPr="00C80C3D" w:rsidRDefault="009E5747" w:rsidP="00E4077D">
      <w:pPr>
        <w:pBdr>
          <w:top w:val="nil"/>
          <w:left w:val="nil"/>
          <w:bottom w:val="nil"/>
          <w:right w:val="nil"/>
          <w:between w:val="nil"/>
        </w:pBdr>
        <w:spacing w:after="0"/>
        <w:rPr>
          <w:rStyle w:val="oypena"/>
          <w:rFonts w:asciiTheme="minorHAnsi" w:eastAsia="Arial" w:hAnsiTheme="minorHAnsi" w:cstheme="minorHAnsi"/>
          <w:b/>
        </w:rPr>
      </w:pPr>
      <w:r w:rsidRPr="00C80C3D">
        <w:rPr>
          <w:rStyle w:val="oypena"/>
          <w:rFonts w:asciiTheme="minorHAnsi" w:hAnsiTheme="minorHAnsi" w:cstheme="minorHAnsi"/>
        </w:rPr>
        <w:t>We</w:t>
      </w:r>
      <w:r w:rsidR="00756F2B" w:rsidRPr="00C80C3D">
        <w:rPr>
          <w:rStyle w:val="oypena"/>
          <w:rFonts w:asciiTheme="minorHAnsi" w:hAnsiTheme="minorHAnsi" w:cstheme="minorHAnsi"/>
        </w:rPr>
        <w:t xml:space="preserve"> create a culture where pupils can speak out or share any concerns with staff</w:t>
      </w:r>
      <w:r w:rsidRPr="00C80C3D">
        <w:rPr>
          <w:rStyle w:val="oypena"/>
          <w:rFonts w:asciiTheme="minorHAnsi" w:hAnsiTheme="minorHAnsi" w:cstheme="minorHAnsi"/>
        </w:rPr>
        <w:t>.</w:t>
      </w:r>
    </w:p>
    <w:p w14:paraId="3332CA04" w14:textId="77777777" w:rsidR="00756F2B" w:rsidRPr="00C80C3D" w:rsidRDefault="00756F2B" w:rsidP="00756F2B">
      <w:pPr>
        <w:pBdr>
          <w:top w:val="nil"/>
          <w:left w:val="nil"/>
          <w:bottom w:val="nil"/>
          <w:right w:val="nil"/>
          <w:between w:val="nil"/>
        </w:pBdr>
        <w:spacing w:after="0"/>
        <w:rPr>
          <w:rFonts w:asciiTheme="minorHAnsi" w:eastAsia="Arial" w:hAnsiTheme="minorHAnsi" w:cstheme="minorHAnsi"/>
          <w:b/>
          <w:color w:val="000000"/>
        </w:rPr>
      </w:pPr>
    </w:p>
    <w:p w14:paraId="37164DAC" w14:textId="6F8A0ADF" w:rsidR="00E36DFD" w:rsidRPr="00C80C3D" w:rsidRDefault="00E4077D" w:rsidP="00E4077D">
      <w:pPr>
        <w:pBdr>
          <w:top w:val="nil"/>
          <w:left w:val="nil"/>
          <w:bottom w:val="nil"/>
          <w:right w:val="nil"/>
          <w:between w:val="nil"/>
        </w:pBdr>
        <w:spacing w:after="0"/>
        <w:rPr>
          <w:rFonts w:asciiTheme="minorHAnsi" w:eastAsia="Arial" w:hAnsiTheme="minorHAnsi" w:cstheme="minorHAnsi"/>
          <w:b/>
          <w:color w:val="000000"/>
        </w:rPr>
      </w:pPr>
      <w:r w:rsidRPr="00C80C3D">
        <w:rPr>
          <w:rFonts w:asciiTheme="minorHAnsi" w:eastAsia="Arial" w:hAnsiTheme="minorHAnsi" w:cstheme="minorHAnsi"/>
          <w:b/>
          <w:color w:val="000000"/>
        </w:rPr>
        <w:t>2</w:t>
      </w:r>
      <w:r w:rsidR="00C9543A" w:rsidRPr="00C80C3D">
        <w:rPr>
          <w:rFonts w:asciiTheme="minorHAnsi" w:eastAsia="Arial" w:hAnsiTheme="minorHAnsi" w:cstheme="minorHAnsi"/>
          <w:b/>
          <w:color w:val="000000"/>
        </w:rPr>
        <w:t>3</w:t>
      </w:r>
      <w:r w:rsidRPr="00C80C3D">
        <w:rPr>
          <w:rFonts w:asciiTheme="minorHAnsi" w:eastAsia="Arial" w:hAnsiTheme="minorHAnsi" w:cstheme="minorHAnsi"/>
          <w:b/>
          <w:color w:val="000000"/>
        </w:rPr>
        <w:t>.14 School Emergency Opening/Closure Periods</w:t>
      </w:r>
    </w:p>
    <w:p w14:paraId="5B4F9BA7" w14:textId="77777777" w:rsidR="00E4077D" w:rsidRPr="00C80C3D" w:rsidRDefault="00E4077D" w:rsidP="00544C30">
      <w:pPr>
        <w:pStyle w:val="ListParagraph"/>
        <w:pBdr>
          <w:top w:val="nil"/>
          <w:left w:val="nil"/>
          <w:bottom w:val="nil"/>
          <w:right w:val="nil"/>
          <w:between w:val="nil"/>
        </w:pBdr>
        <w:spacing w:after="0"/>
        <w:ind w:left="360"/>
        <w:rPr>
          <w:rFonts w:asciiTheme="minorHAnsi" w:eastAsia="Arial" w:hAnsiTheme="minorHAnsi" w:cstheme="minorHAnsi"/>
        </w:rPr>
      </w:pPr>
    </w:p>
    <w:p w14:paraId="522DA81F" w14:textId="09FCE5B5" w:rsidR="00E4077D" w:rsidRPr="00C80C3D" w:rsidRDefault="00B701E4" w:rsidP="00E4077D">
      <w:pPr>
        <w:pStyle w:val="ListParagraph"/>
        <w:pBdr>
          <w:top w:val="nil"/>
          <w:left w:val="nil"/>
          <w:bottom w:val="nil"/>
          <w:right w:val="nil"/>
          <w:between w:val="nil"/>
        </w:pBdr>
        <w:spacing w:after="0"/>
        <w:ind w:left="0"/>
        <w:rPr>
          <w:rFonts w:asciiTheme="minorHAnsi" w:eastAsia="Arial" w:hAnsiTheme="minorHAnsi" w:cstheme="minorHAnsi"/>
          <w:color w:val="000000"/>
        </w:rPr>
      </w:pPr>
      <w:r w:rsidRPr="00C80C3D">
        <w:rPr>
          <w:rFonts w:asciiTheme="minorHAnsi" w:eastAsia="Arial" w:hAnsiTheme="minorHAnsi" w:cstheme="minorHAnsi"/>
        </w:rPr>
        <w:t xml:space="preserve">Etruscan Primary School </w:t>
      </w:r>
      <w:r w:rsidR="00544C30" w:rsidRPr="00C80C3D">
        <w:rPr>
          <w:rFonts w:asciiTheme="minorHAnsi" w:eastAsia="Arial" w:hAnsiTheme="minorHAnsi" w:cstheme="minorHAnsi"/>
          <w:color w:val="000000" w:themeColor="text1"/>
        </w:rPr>
        <w:t>recognises risks to safeguarding pupils who are not able to attend school due to local or national lockdown periods (e.g. Covid-19). We will follow all DfE guidance on education for vulnerable children.  Further safeguarding preventative and supportive activities will be employed by the DSL and other school staff to maintain contact with families at home, including teacher to parent texts, emails and telephone contact. We will share information with local safeguarding teams to protect vulnerable children at home, including those that are not already within the thresholds of social care support.</w:t>
      </w:r>
    </w:p>
    <w:p w14:paraId="1F42FE4C" w14:textId="77777777" w:rsidR="00E4077D" w:rsidRPr="00C80C3D" w:rsidRDefault="00E4077D" w:rsidP="00E4077D">
      <w:pPr>
        <w:pStyle w:val="ListParagraph"/>
        <w:pBdr>
          <w:top w:val="nil"/>
          <w:left w:val="nil"/>
          <w:bottom w:val="nil"/>
          <w:right w:val="nil"/>
          <w:between w:val="nil"/>
        </w:pBdr>
        <w:spacing w:after="0"/>
        <w:ind w:left="0"/>
        <w:rPr>
          <w:rFonts w:asciiTheme="minorHAnsi" w:eastAsia="Arial" w:hAnsiTheme="minorHAnsi" w:cstheme="minorHAnsi"/>
          <w:color w:val="000000"/>
        </w:rPr>
      </w:pPr>
    </w:p>
    <w:p w14:paraId="132BD27F" w14:textId="3C979BDB" w:rsidR="00544C30" w:rsidRPr="00C80C3D" w:rsidRDefault="00544C30" w:rsidP="00E4077D">
      <w:pPr>
        <w:pStyle w:val="ListParagraph"/>
        <w:pBdr>
          <w:top w:val="nil"/>
          <w:left w:val="nil"/>
          <w:bottom w:val="nil"/>
          <w:right w:val="nil"/>
          <w:between w:val="nil"/>
        </w:pBdr>
        <w:spacing w:after="0"/>
        <w:ind w:left="0"/>
        <w:rPr>
          <w:rFonts w:asciiTheme="minorHAnsi" w:eastAsia="Arial" w:hAnsiTheme="minorHAnsi" w:cstheme="minorHAnsi"/>
          <w:color w:val="000000"/>
        </w:rPr>
      </w:pPr>
      <w:r w:rsidRPr="00C80C3D">
        <w:rPr>
          <w:rFonts w:asciiTheme="minorHAnsi" w:eastAsia="Arial" w:hAnsiTheme="minorHAnsi" w:cstheme="minorHAnsi"/>
          <w:color w:val="000000"/>
        </w:rPr>
        <w:t xml:space="preserve">E safety information is available to parents/carers through the school website, through the NSPCC and by contacting school and speaking to a member of staff. This includes informing the parents/carers what school staff are asking children to do online </w:t>
      </w:r>
      <w:proofErr w:type="spellStart"/>
      <w:r w:rsidRPr="00C80C3D">
        <w:rPr>
          <w:rFonts w:asciiTheme="minorHAnsi" w:eastAsia="Arial" w:hAnsiTheme="minorHAnsi" w:cstheme="minorHAnsi"/>
          <w:color w:val="000000"/>
        </w:rPr>
        <w:t>eg</w:t>
      </w:r>
      <w:proofErr w:type="spellEnd"/>
      <w:r w:rsidRPr="00C80C3D">
        <w:rPr>
          <w:rFonts w:asciiTheme="minorHAnsi" w:eastAsia="Arial" w:hAnsiTheme="minorHAnsi" w:cstheme="minorHAnsi"/>
          <w:color w:val="000000"/>
        </w:rPr>
        <w:t xml:space="preserve"> which websites they are visiting for their homework.</w:t>
      </w:r>
    </w:p>
    <w:p w14:paraId="39931D95" w14:textId="77777777" w:rsidR="00544C30" w:rsidRPr="00C80C3D" w:rsidRDefault="00544C30" w:rsidP="00544C30">
      <w:pPr>
        <w:pBdr>
          <w:top w:val="nil"/>
          <w:left w:val="nil"/>
          <w:bottom w:val="nil"/>
          <w:right w:val="nil"/>
          <w:between w:val="nil"/>
        </w:pBdr>
        <w:spacing w:after="0"/>
        <w:ind w:left="360"/>
        <w:rPr>
          <w:rFonts w:asciiTheme="minorHAnsi" w:eastAsia="Arial" w:hAnsiTheme="minorHAnsi" w:cstheme="minorHAnsi"/>
          <w:b/>
          <w:color w:val="000000"/>
        </w:rPr>
      </w:pPr>
    </w:p>
    <w:p w14:paraId="5C140B64" w14:textId="4FDA3CB2" w:rsidR="00E4077D" w:rsidRPr="00C80C3D" w:rsidRDefault="00E4077D" w:rsidP="00E4077D">
      <w:pPr>
        <w:pBdr>
          <w:top w:val="nil"/>
          <w:left w:val="nil"/>
          <w:bottom w:val="nil"/>
          <w:right w:val="nil"/>
          <w:between w:val="nil"/>
        </w:pBdr>
        <w:spacing w:after="0"/>
        <w:rPr>
          <w:rFonts w:asciiTheme="minorHAnsi" w:eastAsia="Arial" w:hAnsiTheme="minorHAnsi" w:cstheme="minorHAnsi"/>
          <w:b/>
          <w:color w:val="000000"/>
        </w:rPr>
      </w:pPr>
      <w:r w:rsidRPr="00C80C3D">
        <w:rPr>
          <w:rFonts w:asciiTheme="minorHAnsi" w:eastAsia="Arial" w:hAnsiTheme="minorHAnsi" w:cstheme="minorHAnsi"/>
          <w:b/>
          <w:color w:val="000000"/>
        </w:rPr>
        <w:t>2</w:t>
      </w:r>
      <w:r w:rsidR="00C9543A" w:rsidRPr="00C80C3D">
        <w:rPr>
          <w:rFonts w:asciiTheme="minorHAnsi" w:eastAsia="Arial" w:hAnsiTheme="minorHAnsi" w:cstheme="minorHAnsi"/>
          <w:b/>
          <w:color w:val="000000"/>
        </w:rPr>
        <w:t>3</w:t>
      </w:r>
      <w:r w:rsidRPr="00C80C3D">
        <w:rPr>
          <w:rFonts w:asciiTheme="minorHAnsi" w:eastAsia="Arial" w:hAnsiTheme="minorHAnsi" w:cstheme="minorHAnsi"/>
          <w:b/>
          <w:color w:val="000000"/>
        </w:rPr>
        <w:t xml:space="preserve">.15 </w:t>
      </w:r>
      <w:r w:rsidR="00F5711D" w:rsidRPr="00C80C3D">
        <w:rPr>
          <w:rFonts w:asciiTheme="minorHAnsi" w:eastAsia="Arial" w:hAnsiTheme="minorHAnsi" w:cstheme="minorHAnsi"/>
          <w:b/>
          <w:color w:val="000000"/>
        </w:rPr>
        <w:t>Alternative provision</w:t>
      </w:r>
    </w:p>
    <w:p w14:paraId="6384BC25" w14:textId="77777777" w:rsidR="00E4077D" w:rsidRPr="00C80C3D" w:rsidRDefault="00E4077D" w:rsidP="00E4077D">
      <w:pPr>
        <w:pBdr>
          <w:top w:val="nil"/>
          <w:left w:val="nil"/>
          <w:bottom w:val="nil"/>
          <w:right w:val="nil"/>
          <w:between w:val="nil"/>
        </w:pBdr>
        <w:spacing w:after="0"/>
        <w:rPr>
          <w:rFonts w:asciiTheme="minorHAnsi" w:eastAsia="Arial" w:hAnsiTheme="minorHAnsi" w:cstheme="minorHAnsi"/>
          <w:b/>
          <w:color w:val="000000"/>
        </w:rPr>
      </w:pPr>
    </w:p>
    <w:p w14:paraId="75002B0F" w14:textId="7632B9BF" w:rsidR="0006039C" w:rsidRPr="00C80C3D" w:rsidRDefault="00F5711D" w:rsidP="00E4077D">
      <w:pPr>
        <w:pBdr>
          <w:top w:val="nil"/>
          <w:left w:val="nil"/>
          <w:bottom w:val="nil"/>
          <w:right w:val="nil"/>
          <w:between w:val="nil"/>
        </w:pBdr>
        <w:spacing w:after="0"/>
        <w:rPr>
          <w:rStyle w:val="oypena"/>
          <w:rFonts w:asciiTheme="minorHAnsi" w:eastAsia="Arial" w:hAnsiTheme="minorHAnsi" w:cstheme="minorHAnsi"/>
          <w:b/>
          <w:color w:val="000000"/>
        </w:rPr>
      </w:pPr>
      <w:r w:rsidRPr="00C80C3D">
        <w:rPr>
          <w:rStyle w:val="oypena"/>
          <w:rFonts w:asciiTheme="minorHAnsi" w:hAnsiTheme="minorHAnsi" w:cstheme="minorHAnsi"/>
        </w:rPr>
        <w:t>Where we place a pupil with an alternative provision provider,</w:t>
      </w:r>
      <w:r w:rsidR="0006039C" w:rsidRPr="00C80C3D">
        <w:rPr>
          <w:rStyle w:val="oypena"/>
          <w:rFonts w:asciiTheme="minorHAnsi" w:hAnsiTheme="minorHAnsi" w:cstheme="minorHAnsi"/>
        </w:rPr>
        <w:t xml:space="preserve"> we must</w:t>
      </w:r>
      <w:r w:rsidR="00E4077D" w:rsidRPr="00C80C3D">
        <w:rPr>
          <w:rStyle w:val="oypena"/>
          <w:rFonts w:asciiTheme="minorHAnsi" w:hAnsiTheme="minorHAnsi" w:cstheme="minorHAnsi"/>
        </w:rPr>
        <w:t>:</w:t>
      </w:r>
    </w:p>
    <w:p w14:paraId="597A0DE0" w14:textId="3072D4C0" w:rsidR="0006039C" w:rsidRPr="00C80C3D" w:rsidRDefault="0006039C" w:rsidP="00E4077D">
      <w:pPr>
        <w:pStyle w:val="ListParagraph"/>
        <w:numPr>
          <w:ilvl w:val="1"/>
          <w:numId w:val="69"/>
        </w:numPr>
        <w:spacing w:after="0" w:line="240" w:lineRule="auto"/>
        <w:ind w:left="1089"/>
        <w:rPr>
          <w:rFonts w:asciiTheme="minorHAnsi" w:eastAsia="Arial" w:hAnsiTheme="minorHAnsi" w:cstheme="minorHAnsi"/>
          <w:color w:val="000000"/>
        </w:rPr>
      </w:pPr>
      <w:r w:rsidRPr="00C80C3D">
        <w:rPr>
          <w:rStyle w:val="oypena"/>
          <w:rFonts w:asciiTheme="minorHAnsi" w:hAnsiTheme="minorHAnsi" w:cstheme="minorHAnsi"/>
        </w:rPr>
        <w:t xml:space="preserve"> </w:t>
      </w:r>
      <w:r w:rsidRPr="00C80C3D">
        <w:rPr>
          <w:rFonts w:asciiTheme="minorHAnsi" w:eastAsia="Arial" w:hAnsiTheme="minorHAnsi" w:cstheme="minorHAnsi"/>
          <w:color w:val="000000"/>
        </w:rPr>
        <w:t>Obtain written information from AP providers that full safer recruitment steps have been taken on all staff and of arrangements ‘that might put a child at risk’ such as new staff joining so that checks can be made there too</w:t>
      </w:r>
    </w:p>
    <w:p w14:paraId="1FDF4D67" w14:textId="4058871E" w:rsidR="0006039C" w:rsidRPr="00C80C3D" w:rsidRDefault="0006039C" w:rsidP="00E4077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Know student whereabouts during school hours including the address of the AP</w:t>
      </w:r>
    </w:p>
    <w:p w14:paraId="54A9372B" w14:textId="7D5DB096" w:rsidR="0006039C" w:rsidRPr="00C80C3D" w:rsidRDefault="0006039C" w:rsidP="00E4077D">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 Review AP placements at least half termly to ensure pupils are attending, their needs are met and the setting is safe.</w:t>
      </w:r>
    </w:p>
    <w:p w14:paraId="4FA287A1" w14:textId="4189456B" w:rsidR="00F5711D" w:rsidRPr="00C80C3D" w:rsidRDefault="00F5711D" w:rsidP="00F5711D">
      <w:pPr>
        <w:pBdr>
          <w:top w:val="nil"/>
          <w:left w:val="nil"/>
          <w:bottom w:val="nil"/>
          <w:right w:val="nil"/>
          <w:between w:val="nil"/>
        </w:pBdr>
        <w:spacing w:after="0"/>
        <w:ind w:left="426"/>
        <w:rPr>
          <w:rFonts w:asciiTheme="minorHAnsi" w:eastAsia="Arial" w:hAnsiTheme="minorHAnsi" w:cstheme="minorHAnsi"/>
          <w:b/>
        </w:rPr>
      </w:pPr>
    </w:p>
    <w:p w14:paraId="54F9AE05" w14:textId="77777777" w:rsidR="00E36DFD" w:rsidRPr="00C80C3D" w:rsidRDefault="00B46EEC">
      <w:pPr>
        <w:pBdr>
          <w:top w:val="nil"/>
          <w:left w:val="nil"/>
          <w:bottom w:val="nil"/>
          <w:right w:val="nil"/>
          <w:between w:val="nil"/>
        </w:pBdr>
        <w:spacing w:after="0"/>
        <w:ind w:left="360"/>
        <w:rPr>
          <w:rFonts w:asciiTheme="minorHAnsi" w:eastAsia="Arial" w:hAnsiTheme="minorHAnsi" w:cstheme="minorHAnsi"/>
          <w:b/>
          <w:color w:val="000000"/>
        </w:rPr>
      </w:pPr>
      <w:r w:rsidRPr="00C80C3D">
        <w:rPr>
          <w:rFonts w:asciiTheme="minorHAnsi" w:eastAsia="Arial" w:hAnsiTheme="minorHAnsi" w:cstheme="minorHAnsi"/>
          <w:b/>
          <w:bCs/>
          <w:color w:val="000000" w:themeColor="text1"/>
        </w:rPr>
        <w:t xml:space="preserve">   </w:t>
      </w:r>
    </w:p>
    <w:p w14:paraId="473865BD" w14:textId="77777777" w:rsidR="00870923" w:rsidRPr="00C80C3D" w:rsidRDefault="00870923">
      <w:pPr>
        <w:pBdr>
          <w:top w:val="nil"/>
          <w:left w:val="nil"/>
          <w:bottom w:val="nil"/>
          <w:right w:val="nil"/>
          <w:between w:val="nil"/>
        </w:pBdr>
        <w:spacing w:after="0"/>
        <w:ind w:left="360"/>
        <w:rPr>
          <w:rFonts w:asciiTheme="minorHAnsi" w:eastAsia="Arial" w:hAnsiTheme="minorHAnsi" w:cstheme="minorHAnsi"/>
          <w:color w:val="000000"/>
        </w:rPr>
      </w:pPr>
    </w:p>
    <w:p w14:paraId="7C86DF6A" w14:textId="77777777" w:rsidR="00870923" w:rsidRPr="00C80C3D" w:rsidRDefault="00870923">
      <w:pPr>
        <w:pBdr>
          <w:top w:val="nil"/>
          <w:left w:val="nil"/>
          <w:bottom w:val="nil"/>
          <w:right w:val="nil"/>
          <w:between w:val="nil"/>
        </w:pBdr>
        <w:spacing w:after="0"/>
        <w:ind w:left="360"/>
        <w:rPr>
          <w:rFonts w:asciiTheme="minorHAnsi" w:eastAsia="Arial" w:hAnsiTheme="minorHAnsi" w:cstheme="minorHAnsi"/>
          <w:color w:val="000000"/>
        </w:rPr>
      </w:pPr>
    </w:p>
    <w:p w14:paraId="6DF5E3D4" w14:textId="07FCE966" w:rsidR="00E36DFD" w:rsidRPr="00C80C3D" w:rsidRDefault="00F0086D" w:rsidP="00E4077D">
      <w:pPr>
        <w:pStyle w:val="Heading1"/>
        <w:keepLines/>
        <w:spacing w:before="240"/>
        <w:textDirection w:val="btLr"/>
        <w:rPr>
          <w:rFonts w:asciiTheme="minorHAnsi" w:eastAsiaTheme="majorEastAsia" w:hAnsiTheme="minorHAnsi" w:cstheme="minorHAnsi"/>
          <w:bCs/>
          <w:szCs w:val="24"/>
          <w:lang w:val="en-US" w:eastAsia="en-US"/>
        </w:rPr>
      </w:pPr>
      <w:bookmarkStart w:id="25" w:name="_Toc216098396"/>
      <w:r w:rsidRPr="00C80C3D">
        <w:rPr>
          <w:rFonts w:asciiTheme="minorHAnsi" w:eastAsiaTheme="majorEastAsia" w:hAnsiTheme="minorHAnsi" w:cstheme="minorHAnsi"/>
          <w:bCs/>
          <w:szCs w:val="24"/>
          <w:lang w:val="en-US" w:eastAsia="en-US"/>
        </w:rPr>
        <w:lastRenderedPageBreak/>
        <w:t>2</w:t>
      </w:r>
      <w:r w:rsidR="00C9543A" w:rsidRPr="00C80C3D">
        <w:rPr>
          <w:rFonts w:asciiTheme="minorHAnsi" w:eastAsiaTheme="majorEastAsia" w:hAnsiTheme="minorHAnsi" w:cstheme="minorHAnsi"/>
          <w:bCs/>
          <w:szCs w:val="24"/>
          <w:lang w:val="en-US" w:eastAsia="en-US"/>
        </w:rPr>
        <w:t>4</w:t>
      </w:r>
      <w:r w:rsidR="00E4077D" w:rsidRPr="00C80C3D">
        <w:rPr>
          <w:rFonts w:asciiTheme="minorHAnsi" w:eastAsiaTheme="majorEastAsia" w:hAnsiTheme="minorHAnsi" w:cstheme="minorHAnsi"/>
          <w:bCs/>
          <w:szCs w:val="24"/>
          <w:lang w:val="en-US" w:eastAsia="en-US"/>
        </w:rPr>
        <w:t>. Appendix 6 – Allegations of abuse made against other pupils</w:t>
      </w:r>
      <w:bookmarkEnd w:id="25"/>
    </w:p>
    <w:p w14:paraId="4FAD3FCB" w14:textId="77777777" w:rsidR="00E4077D" w:rsidRPr="00C80C3D" w:rsidRDefault="00E4077D" w:rsidP="00E4077D">
      <w:pPr>
        <w:pBdr>
          <w:top w:val="nil"/>
          <w:left w:val="nil"/>
          <w:bottom w:val="nil"/>
          <w:right w:val="nil"/>
          <w:between w:val="nil"/>
        </w:pBdr>
        <w:spacing w:after="0"/>
        <w:ind w:left="574"/>
        <w:rPr>
          <w:rFonts w:asciiTheme="minorHAnsi" w:eastAsia="Arial" w:hAnsiTheme="minorHAnsi" w:cstheme="minorHAnsi"/>
        </w:rPr>
      </w:pPr>
    </w:p>
    <w:p w14:paraId="6F074E9A" w14:textId="490482AB" w:rsidR="00E36DFD" w:rsidRPr="00C80C3D" w:rsidRDefault="00B701E4" w:rsidP="00E4077D">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rPr>
        <w:t xml:space="preserve">Etruscan Primary School </w:t>
      </w:r>
      <w:r w:rsidR="00B46EEC" w:rsidRPr="00C80C3D">
        <w:rPr>
          <w:rFonts w:asciiTheme="minorHAnsi" w:eastAsia="Arial" w:hAnsiTheme="minorHAnsi" w:cstheme="minorHAnsi"/>
          <w:color w:val="000000" w:themeColor="text1"/>
        </w:rPr>
        <w:t>believes that all pupils have a right to attend school and learn in a safe environment, free from harm by adults or other pupils. Behaviour is managed to ensure a good and safe educational environment and staff have a clear understanding of the needs of all pupils.</w:t>
      </w:r>
    </w:p>
    <w:p w14:paraId="71E9947C" w14:textId="77777777" w:rsidR="00E36DFD" w:rsidRPr="00C80C3D"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3AA057CD" w14:textId="77777777" w:rsidR="00E36DFD" w:rsidRPr="00C80C3D" w:rsidRDefault="00B46EEC" w:rsidP="00E4077D">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We recognise that some pupils will sometimes negatively affect the learning and wellbeing of others and their behaviour will be dealt with under the Behaviour Policy.</w:t>
      </w:r>
    </w:p>
    <w:p w14:paraId="1413D853"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1EE03545" w14:textId="5D242980" w:rsidR="00E36DFD" w:rsidRPr="00C80C3D" w:rsidRDefault="000D04C8" w:rsidP="00E4077D">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b/>
          <w:bCs/>
          <w:color w:val="000000" w:themeColor="text1"/>
        </w:rPr>
        <w:t>2</w:t>
      </w:r>
      <w:r w:rsidR="00C9543A" w:rsidRPr="00C80C3D">
        <w:rPr>
          <w:rFonts w:asciiTheme="minorHAnsi" w:eastAsia="Arial" w:hAnsiTheme="minorHAnsi" w:cstheme="minorHAnsi"/>
          <w:b/>
          <w:bCs/>
          <w:color w:val="000000" w:themeColor="text1"/>
        </w:rPr>
        <w:t>4</w:t>
      </w:r>
      <w:r w:rsidRPr="00C80C3D">
        <w:rPr>
          <w:rFonts w:asciiTheme="minorHAnsi" w:eastAsia="Arial" w:hAnsiTheme="minorHAnsi" w:cstheme="minorHAnsi"/>
          <w:b/>
          <w:bCs/>
          <w:color w:val="000000" w:themeColor="text1"/>
        </w:rPr>
        <w:t xml:space="preserve">.1 </w:t>
      </w:r>
      <w:r w:rsidR="00B46EEC" w:rsidRPr="00C80C3D">
        <w:rPr>
          <w:rFonts w:asciiTheme="minorHAnsi" w:eastAsia="Arial" w:hAnsiTheme="minorHAnsi" w:cstheme="minorHAnsi"/>
          <w:b/>
          <w:bCs/>
          <w:color w:val="000000" w:themeColor="text1"/>
        </w:rPr>
        <w:t>Child on Child abuse</w:t>
      </w:r>
      <w:r w:rsidR="00B46EEC" w:rsidRPr="00C80C3D">
        <w:rPr>
          <w:rFonts w:asciiTheme="minorHAnsi" w:eastAsia="Arial" w:hAnsiTheme="minorHAnsi" w:cstheme="minorHAnsi"/>
          <w:color w:val="000000" w:themeColor="text1"/>
        </w:rPr>
        <w:t xml:space="preserve"> - Occasionally, allegations may be made against pupils by others in the school, which are of a safeguarding nature. Safeguarding allegations may include physical abuse, emotional abuse, online abuse, sexual abuse and sexual exploitation. This may take place within a romantic relationship and can happen to any child, of any age and any gender.</w:t>
      </w:r>
      <w:r w:rsidR="00852055" w:rsidRPr="00C80C3D">
        <w:rPr>
          <w:rFonts w:asciiTheme="minorHAnsi" w:eastAsia="Arial" w:hAnsiTheme="minorHAnsi" w:cstheme="minorHAnsi"/>
          <w:color w:val="000000" w:themeColor="text1"/>
        </w:rPr>
        <w:t xml:space="preserve">  </w:t>
      </w:r>
      <w:r w:rsidR="00A60B6B" w:rsidRPr="00C80C3D">
        <w:rPr>
          <w:rFonts w:asciiTheme="minorHAnsi" w:eastAsia="Arial" w:hAnsiTheme="minorHAnsi" w:cstheme="minorHAnsi"/>
          <w:color w:val="000000" w:themeColor="text1"/>
        </w:rPr>
        <w:t xml:space="preserve">It is important that when staff have any concerns about child on child </w:t>
      </w:r>
      <w:proofErr w:type="gramStart"/>
      <w:r w:rsidR="00A60B6B" w:rsidRPr="00C80C3D">
        <w:rPr>
          <w:rFonts w:asciiTheme="minorHAnsi" w:eastAsia="Arial" w:hAnsiTheme="minorHAnsi" w:cstheme="minorHAnsi"/>
          <w:color w:val="000000" w:themeColor="text1"/>
        </w:rPr>
        <w:t>abuse</w:t>
      </w:r>
      <w:proofErr w:type="gramEnd"/>
      <w:r w:rsidR="00A60B6B" w:rsidRPr="00C80C3D">
        <w:rPr>
          <w:rFonts w:asciiTheme="minorHAnsi" w:eastAsia="Arial" w:hAnsiTheme="minorHAnsi" w:cstheme="minorHAnsi"/>
          <w:color w:val="000000" w:themeColor="text1"/>
        </w:rPr>
        <w:t xml:space="preserve"> they should speak to their DSL.</w:t>
      </w:r>
    </w:p>
    <w:p w14:paraId="2A7A9836"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14C25B0" w14:textId="214EB4AB" w:rsidR="00E4077D" w:rsidRPr="00C80C3D" w:rsidRDefault="00B46EEC" w:rsidP="00E4077D">
      <w:pPr>
        <w:pBdr>
          <w:top w:val="nil"/>
          <w:left w:val="nil"/>
          <w:bottom w:val="nil"/>
          <w:right w:val="nil"/>
          <w:between w:val="nil"/>
        </w:pBdr>
        <w:rPr>
          <w:rFonts w:asciiTheme="minorHAnsi" w:eastAsia="Arial" w:hAnsiTheme="minorHAnsi" w:cstheme="minorHAnsi"/>
          <w:color w:val="000000" w:themeColor="text1"/>
        </w:rPr>
      </w:pPr>
      <w:r w:rsidRPr="00C80C3D">
        <w:rPr>
          <w:rFonts w:asciiTheme="minorHAnsi" w:eastAsia="Arial" w:hAnsiTheme="minorHAnsi" w:cstheme="minorHAnsi"/>
          <w:color w:val="000000" w:themeColor="text1"/>
        </w:rPr>
        <w:t>To be considered a safeguarding allegation against a pupil, it is likely that some of the following features will be found</w:t>
      </w:r>
      <w:r w:rsidR="00E4077D" w:rsidRPr="00C80C3D">
        <w:rPr>
          <w:rFonts w:asciiTheme="minorHAnsi" w:eastAsia="Arial" w:hAnsiTheme="minorHAnsi" w:cstheme="minorHAnsi"/>
          <w:color w:val="000000" w:themeColor="text1"/>
        </w:rPr>
        <w:t>:</w:t>
      </w:r>
    </w:p>
    <w:p w14:paraId="584D522E" w14:textId="5E42BCA6" w:rsidR="00E36DFD" w:rsidRPr="00C80C3D" w:rsidRDefault="00B46EEC" w:rsidP="00E4077D">
      <w:pPr>
        <w:pBdr>
          <w:top w:val="nil"/>
          <w:left w:val="nil"/>
          <w:bottom w:val="nil"/>
          <w:right w:val="nil"/>
          <w:between w:val="nil"/>
        </w:pBdr>
        <w:rPr>
          <w:rFonts w:asciiTheme="minorHAnsi" w:eastAsia="Arial" w:hAnsiTheme="minorHAnsi" w:cstheme="minorHAnsi"/>
          <w:color w:val="000000"/>
        </w:rPr>
      </w:pPr>
      <w:r w:rsidRPr="00C80C3D">
        <w:rPr>
          <w:rFonts w:asciiTheme="minorHAnsi" w:eastAsia="Arial" w:hAnsiTheme="minorHAnsi" w:cstheme="minorHAnsi"/>
        </w:rPr>
        <w:t>The allegation:</w:t>
      </w:r>
    </w:p>
    <w:p w14:paraId="78824ABC" w14:textId="30FAA67C" w:rsidR="00E36DFD" w:rsidRPr="00C80C3D"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is made against a pupil in relation to their behaviour towards a more vulnerable pupil</w:t>
      </w:r>
    </w:p>
    <w:p w14:paraId="3E6D9A51" w14:textId="1AD1C37B" w:rsidR="00E36DFD" w:rsidRPr="00C80C3D"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is of a serious nature, possibly including a criminal offence</w:t>
      </w:r>
    </w:p>
    <w:p w14:paraId="422FF661" w14:textId="7C4516C1" w:rsidR="00E36DFD" w:rsidRPr="00C80C3D"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raises risk factors for other pupils in the school</w:t>
      </w:r>
    </w:p>
    <w:p w14:paraId="2B53272C" w14:textId="0186D87D" w:rsidR="00E36DFD" w:rsidRPr="00C80C3D"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indicates that other pupils may have been affected by this pupil and their actions</w:t>
      </w:r>
    </w:p>
    <w:p w14:paraId="47DB45D8" w14:textId="77777777" w:rsidR="00E36DFD" w:rsidRPr="00C80C3D"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indicates that children/young people outside the school may be affected by this pupil.</w:t>
      </w:r>
    </w:p>
    <w:p w14:paraId="47CE7A2C"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B7ADC72" w14:textId="77777777" w:rsidR="00E36DFD" w:rsidRPr="00C80C3D" w:rsidRDefault="00B46EEC" w:rsidP="000D04C8">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Examples of a safeguarding allegation against a pupil could include (but are not limited to):-</w:t>
      </w:r>
    </w:p>
    <w:p w14:paraId="2C7DA92C" w14:textId="77777777" w:rsidR="00E36DFD" w:rsidRPr="00C80C3D"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66654CA0" w14:textId="6CD2B92E" w:rsidR="00E36DFD" w:rsidRPr="00C80C3D"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Physical Abuse – for example, violence (particularly pre-planned;) or forcing others to use drugs or alcohol</w:t>
      </w:r>
    </w:p>
    <w:p w14:paraId="60BAFF30" w14:textId="6B17163D" w:rsidR="00E36DFD" w:rsidRPr="00C80C3D"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Emotional Abuse – for example, blackmail or extortion, threats and intimidation</w:t>
      </w:r>
    </w:p>
    <w:p w14:paraId="08048CAA" w14:textId="77777777" w:rsidR="00711886" w:rsidRPr="00C80C3D" w:rsidRDefault="00B46EEC" w:rsidP="00FF15A7">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Sexual Abuse – for example, indecent exposure, indecent touching or serious sexual assault, forcing others to watch pornography or take part in </w:t>
      </w:r>
      <w:r w:rsidR="00711886" w:rsidRPr="00C80C3D">
        <w:rPr>
          <w:rFonts w:asciiTheme="minorHAnsi" w:eastAsia="Arial" w:hAnsiTheme="minorHAnsi" w:cstheme="minorHAnsi"/>
          <w:color w:val="000000"/>
        </w:rPr>
        <w:t>sharing of self-generated intimate images and/or videos.</w:t>
      </w:r>
    </w:p>
    <w:p w14:paraId="33027E44" w14:textId="2B055E6F" w:rsidR="00E36DFD" w:rsidRPr="00C80C3D" w:rsidRDefault="00B46EEC" w:rsidP="00FF15A7">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Sexual Exploitation – for example, encouraging other children to attend inappropriate parties</w:t>
      </w:r>
      <w:r w:rsidR="000D04C8" w:rsidRPr="00C80C3D">
        <w:rPr>
          <w:rFonts w:asciiTheme="minorHAnsi" w:eastAsia="Arial" w:hAnsiTheme="minorHAnsi" w:cstheme="minorHAnsi"/>
          <w:color w:val="000000"/>
        </w:rPr>
        <w:t xml:space="preserve">; </w:t>
      </w:r>
      <w:r w:rsidRPr="00C80C3D">
        <w:rPr>
          <w:rFonts w:asciiTheme="minorHAnsi" w:eastAsia="Arial" w:hAnsiTheme="minorHAnsi" w:cstheme="minorHAnsi"/>
          <w:color w:val="000000"/>
        </w:rPr>
        <w:t>encouraging, photographing or filming other children performing sexual or indecent acts.</w:t>
      </w:r>
    </w:p>
    <w:p w14:paraId="3F904CCB"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1D7B7A1" w14:textId="77777777" w:rsidR="00E36DFD" w:rsidRPr="00C80C3D" w:rsidRDefault="00B46EEC" w:rsidP="000D04C8">
      <w:pPr>
        <w:pBdr>
          <w:top w:val="nil"/>
          <w:left w:val="nil"/>
          <w:bottom w:val="nil"/>
          <w:right w:val="nil"/>
          <w:between w:val="nil"/>
        </w:pBdr>
        <w:spacing w:after="0"/>
        <w:rPr>
          <w:rFonts w:asciiTheme="minorHAnsi" w:eastAsia="Arial" w:hAnsiTheme="minorHAnsi" w:cstheme="minorHAnsi"/>
          <w:color w:val="000000" w:themeColor="text1"/>
        </w:rPr>
      </w:pPr>
      <w:r w:rsidRPr="00C80C3D">
        <w:rPr>
          <w:rFonts w:asciiTheme="minorHAnsi" w:eastAsia="Arial" w:hAnsiTheme="minorHAnsi" w:cstheme="minorHAnsi"/>
          <w:color w:val="000000" w:themeColor="text1"/>
        </w:rPr>
        <w:t>Where pupils are involved in gang activity, older pupils may attempt to recruit younger pupils using any or all of the above methods. Young people suffering from sexual exploitation themselves may be forced to recruit other young people.</w:t>
      </w:r>
    </w:p>
    <w:p w14:paraId="275A984F" w14:textId="77777777" w:rsidR="003A7AB1" w:rsidRPr="00C80C3D" w:rsidRDefault="003A7AB1" w:rsidP="000D04C8">
      <w:pPr>
        <w:pBdr>
          <w:top w:val="nil"/>
          <w:left w:val="nil"/>
          <w:bottom w:val="nil"/>
          <w:right w:val="nil"/>
          <w:between w:val="nil"/>
        </w:pBdr>
        <w:spacing w:after="0"/>
        <w:rPr>
          <w:rFonts w:asciiTheme="minorHAnsi" w:eastAsia="Arial" w:hAnsiTheme="minorHAnsi" w:cstheme="minorHAnsi"/>
          <w:color w:val="000000" w:themeColor="text1"/>
        </w:rPr>
      </w:pPr>
    </w:p>
    <w:p w14:paraId="484604D9" w14:textId="28B25CDE" w:rsidR="003A7AB1" w:rsidRPr="00C80C3D" w:rsidRDefault="003A7AB1" w:rsidP="000D04C8">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We recognise that children who have harmed others may also have experienced harm and will require appropriate assessment and support.</w:t>
      </w:r>
    </w:p>
    <w:p w14:paraId="040360B8" w14:textId="77777777" w:rsidR="00E36DFD" w:rsidRPr="00C80C3D"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78AFA889" w14:textId="24CEEF2A" w:rsidR="00E36DFD" w:rsidRPr="00C80C3D" w:rsidRDefault="000D04C8" w:rsidP="000D04C8">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b/>
          <w:color w:val="000000"/>
        </w:rPr>
        <w:t>2</w:t>
      </w:r>
      <w:r w:rsidR="00C9543A" w:rsidRPr="00C80C3D">
        <w:rPr>
          <w:rFonts w:asciiTheme="minorHAnsi" w:eastAsia="Arial" w:hAnsiTheme="minorHAnsi" w:cstheme="minorHAnsi"/>
          <w:b/>
          <w:color w:val="000000"/>
        </w:rPr>
        <w:t>4</w:t>
      </w:r>
      <w:r w:rsidRPr="00C80C3D">
        <w:rPr>
          <w:rFonts w:asciiTheme="minorHAnsi" w:eastAsia="Arial" w:hAnsiTheme="minorHAnsi" w:cstheme="minorHAnsi"/>
          <w:b/>
          <w:color w:val="000000"/>
        </w:rPr>
        <w:t xml:space="preserve">.2 </w:t>
      </w:r>
      <w:r w:rsidR="00B46EEC" w:rsidRPr="00C80C3D">
        <w:rPr>
          <w:rFonts w:asciiTheme="minorHAnsi" w:eastAsia="Arial" w:hAnsiTheme="minorHAnsi" w:cstheme="minorHAnsi"/>
          <w:b/>
          <w:color w:val="000000"/>
        </w:rPr>
        <w:t>Minimising the risk of safeguarding concerns presented by a pupil</w:t>
      </w:r>
    </w:p>
    <w:p w14:paraId="16249110" w14:textId="77777777" w:rsidR="000D04C8" w:rsidRPr="00C80C3D" w:rsidRDefault="000D04C8" w:rsidP="000D04C8">
      <w:pPr>
        <w:pBdr>
          <w:top w:val="nil"/>
          <w:left w:val="nil"/>
          <w:bottom w:val="nil"/>
          <w:right w:val="nil"/>
          <w:between w:val="nil"/>
        </w:pBdr>
        <w:spacing w:after="0"/>
        <w:ind w:left="142"/>
        <w:rPr>
          <w:rFonts w:asciiTheme="minorHAnsi" w:eastAsia="Arial" w:hAnsiTheme="minorHAnsi" w:cstheme="minorHAnsi"/>
          <w:color w:val="000000"/>
        </w:rPr>
      </w:pPr>
    </w:p>
    <w:p w14:paraId="6686FEB0" w14:textId="526209F3" w:rsidR="00E36DFD" w:rsidRPr="00C80C3D" w:rsidRDefault="00B46EEC" w:rsidP="000D04C8">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We provide a broad and balanced curriculum and a developmentally appropriate PSHE syllabus, in line with the statutory Relationships Education guidance, which both develop pupils’ understanding of acceptable behaviour and how to keep themselves safe and aims to provide them with the skill set to do so. The statutory guidance can be found at: ‘Statutory guidance: relationships education relationships and sex education (RSE) and health education’.</w:t>
      </w:r>
    </w:p>
    <w:p w14:paraId="1A55251A" w14:textId="77777777" w:rsidR="00E36DFD" w:rsidRPr="00C80C3D"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79945860" w14:textId="77777777" w:rsidR="00E36DFD" w:rsidRPr="00C80C3D" w:rsidRDefault="00B46EEC" w:rsidP="000D04C8">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lastRenderedPageBreak/>
        <w:t>We have systems in place for any pupil to raise concerns with staff, knowing they will be listened to, believed and valued.</w:t>
      </w:r>
    </w:p>
    <w:p w14:paraId="4F6D2C48" w14:textId="77777777" w:rsidR="00E36DFD" w:rsidRPr="00C80C3D"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73116618" w14:textId="77777777" w:rsidR="00E36DFD" w:rsidRPr="00C80C3D" w:rsidRDefault="00B46EEC" w:rsidP="000D04C8">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We deliver targeted work on assertiveness and keeping safe to those pupils identified as being at risk.</w:t>
      </w:r>
    </w:p>
    <w:p w14:paraId="1FFA5C8D" w14:textId="77777777" w:rsidR="000D04C8" w:rsidRPr="00C80C3D" w:rsidRDefault="000D04C8" w:rsidP="000D04C8">
      <w:pPr>
        <w:pBdr>
          <w:top w:val="nil"/>
          <w:left w:val="nil"/>
          <w:bottom w:val="nil"/>
          <w:right w:val="nil"/>
          <w:between w:val="nil"/>
        </w:pBdr>
        <w:spacing w:after="0"/>
        <w:ind w:left="360"/>
        <w:rPr>
          <w:rFonts w:asciiTheme="minorHAnsi" w:eastAsia="Arial" w:hAnsiTheme="minorHAnsi" w:cstheme="minorHAnsi"/>
          <w:color w:val="000000"/>
        </w:rPr>
      </w:pPr>
    </w:p>
    <w:p w14:paraId="035BB6A1" w14:textId="4198C07E" w:rsidR="00E36DFD" w:rsidRPr="00C80C3D" w:rsidRDefault="000D04C8" w:rsidP="000D04C8">
      <w:pPr>
        <w:pBdr>
          <w:top w:val="nil"/>
          <w:left w:val="nil"/>
          <w:bottom w:val="nil"/>
          <w:right w:val="nil"/>
          <w:between w:val="nil"/>
        </w:pBdr>
        <w:spacing w:after="0"/>
        <w:rPr>
          <w:rFonts w:asciiTheme="minorHAnsi" w:eastAsia="Arial" w:hAnsiTheme="minorHAnsi" w:cstheme="minorHAnsi"/>
          <w:b/>
          <w:color w:val="000000"/>
        </w:rPr>
      </w:pPr>
      <w:r w:rsidRPr="00C80C3D">
        <w:rPr>
          <w:rFonts w:asciiTheme="minorHAnsi" w:eastAsia="Arial" w:hAnsiTheme="minorHAnsi" w:cstheme="minorHAnsi"/>
          <w:b/>
          <w:color w:val="000000"/>
        </w:rPr>
        <w:t>2</w:t>
      </w:r>
      <w:r w:rsidR="00C9543A" w:rsidRPr="00C80C3D">
        <w:rPr>
          <w:rFonts w:asciiTheme="minorHAnsi" w:eastAsia="Arial" w:hAnsiTheme="minorHAnsi" w:cstheme="minorHAnsi"/>
          <w:b/>
          <w:color w:val="000000"/>
        </w:rPr>
        <w:t>4</w:t>
      </w:r>
      <w:r w:rsidRPr="00C80C3D">
        <w:rPr>
          <w:rFonts w:asciiTheme="minorHAnsi" w:eastAsia="Arial" w:hAnsiTheme="minorHAnsi" w:cstheme="minorHAnsi"/>
          <w:b/>
          <w:color w:val="000000"/>
        </w:rPr>
        <w:t xml:space="preserve">.3 </w:t>
      </w:r>
      <w:r w:rsidR="00B46EEC" w:rsidRPr="00C80C3D">
        <w:rPr>
          <w:rFonts w:asciiTheme="minorHAnsi" w:eastAsia="Arial" w:hAnsiTheme="minorHAnsi" w:cstheme="minorHAnsi"/>
          <w:b/>
          <w:color w:val="000000"/>
        </w:rPr>
        <w:t>What to do</w:t>
      </w:r>
      <w:r w:rsidR="00B46EEC" w:rsidRPr="00C80C3D">
        <w:rPr>
          <w:rFonts w:asciiTheme="minorHAnsi" w:eastAsia="Arial" w:hAnsiTheme="minorHAnsi" w:cstheme="minorHAnsi"/>
          <w:color w:val="000000"/>
        </w:rPr>
        <w:t xml:space="preserve"> </w:t>
      </w:r>
    </w:p>
    <w:p w14:paraId="31F27C88" w14:textId="77777777" w:rsidR="00E36DFD" w:rsidRPr="00C80C3D"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7C316BA4" w14:textId="77777777" w:rsidR="00E36DFD" w:rsidRPr="00C80C3D" w:rsidRDefault="00B46EEC" w:rsidP="000D04C8">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 xml:space="preserve">When an allegation is made by a pupil against another pupil, members of staff should consider whether the complaint raises a safeguarding concern. If there is a safeguarding concern the DSL should be informed. </w:t>
      </w:r>
    </w:p>
    <w:p w14:paraId="28136F2A" w14:textId="77777777" w:rsidR="000D04C8" w:rsidRPr="00C80C3D" w:rsidRDefault="000D04C8" w:rsidP="000D04C8">
      <w:pPr>
        <w:pBdr>
          <w:top w:val="nil"/>
          <w:left w:val="nil"/>
          <w:bottom w:val="nil"/>
          <w:right w:val="nil"/>
          <w:between w:val="nil"/>
        </w:pBdr>
        <w:spacing w:after="0"/>
        <w:rPr>
          <w:rFonts w:asciiTheme="minorHAnsi" w:eastAsia="Arial" w:hAnsiTheme="minorHAnsi" w:cstheme="minorHAnsi"/>
          <w:color w:val="000000"/>
        </w:rPr>
      </w:pPr>
    </w:p>
    <w:p w14:paraId="7039DE82" w14:textId="098AACCA" w:rsidR="00E36DFD" w:rsidRPr="00C80C3D" w:rsidRDefault="00B46EEC" w:rsidP="000D04C8">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A factual record should be made of the allegation, but no attempt at this stage should be made to investigate the circumstances.</w:t>
      </w:r>
    </w:p>
    <w:p w14:paraId="145C11DD"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3A761B9" w14:textId="0D517586" w:rsidR="00E36DFD" w:rsidRPr="00C80C3D" w:rsidRDefault="00B46EEC" w:rsidP="000D04C8">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 xml:space="preserve">The DSL may contact the </w:t>
      </w:r>
      <w:r w:rsidR="003A7AB1" w:rsidRPr="00C80C3D">
        <w:rPr>
          <w:rFonts w:asciiTheme="minorHAnsi" w:eastAsia="Arial" w:hAnsiTheme="minorHAnsi" w:cstheme="minorHAnsi"/>
          <w:color w:val="000000"/>
        </w:rPr>
        <w:t>Integrated Front Door</w:t>
      </w:r>
      <w:r w:rsidRPr="00C80C3D">
        <w:rPr>
          <w:rFonts w:asciiTheme="minorHAnsi" w:eastAsia="Arial" w:hAnsiTheme="minorHAnsi" w:cstheme="minorHAnsi"/>
          <w:color w:val="000000"/>
        </w:rPr>
        <w:t xml:space="preserve"> team or other relevant agency to discuss the case. It is possible that Children’s Social Care are already aware of safeguarding concerns around this young person. </w:t>
      </w:r>
    </w:p>
    <w:p w14:paraId="5DFB4A43" w14:textId="77777777" w:rsidR="000D04C8" w:rsidRPr="00C80C3D" w:rsidRDefault="000D04C8" w:rsidP="000D04C8">
      <w:pPr>
        <w:pBdr>
          <w:top w:val="nil"/>
          <w:left w:val="nil"/>
          <w:bottom w:val="nil"/>
          <w:right w:val="nil"/>
          <w:between w:val="nil"/>
        </w:pBdr>
        <w:spacing w:after="0"/>
        <w:ind w:left="142"/>
        <w:rPr>
          <w:rFonts w:asciiTheme="minorHAnsi" w:eastAsia="Arial" w:hAnsiTheme="minorHAnsi" w:cstheme="minorHAnsi"/>
          <w:color w:val="000000"/>
        </w:rPr>
      </w:pPr>
    </w:p>
    <w:p w14:paraId="57D0C4E6" w14:textId="7886947C" w:rsidR="00E36DFD" w:rsidRPr="00C80C3D" w:rsidRDefault="00B46EEC" w:rsidP="000D04C8">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The DSL will follow through the actions from the discussion and make any referrals necessary, keeping a record of the concern, the discussion and any outcome in the files of both pupils.</w:t>
      </w:r>
    </w:p>
    <w:p w14:paraId="3FFF7D4A"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D62E27E" w14:textId="77777777" w:rsidR="00E36DFD" w:rsidRPr="00C80C3D" w:rsidRDefault="00B46EEC" w:rsidP="000D04C8">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If the allegation indicates a potential criminal offence has taken place, the police will be contacted at the earliest opportunity and parents informed (of both the pupil being complained about and the alleged victim).</w:t>
      </w:r>
    </w:p>
    <w:p w14:paraId="287B69A3"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2A29651" w14:textId="77777777" w:rsidR="00E36DFD" w:rsidRPr="00C80C3D" w:rsidRDefault="00B46EEC" w:rsidP="000D04C8">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Where neither Children’s Social Care nor the police accept the complaint, a thorough school investigation will take place into the matter using the school’s usual disciplinary procedures.</w:t>
      </w:r>
    </w:p>
    <w:p w14:paraId="63A0829D"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BB0576A" w14:textId="77777777" w:rsidR="00E36DFD" w:rsidRPr="00C80C3D" w:rsidRDefault="00B46EEC" w:rsidP="000D04C8">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 xml:space="preserve">In situations where the school considers a safeguarding risk is present, a risk assessment should be undertaken and an individual risk management plan will be put in place to ensure that other pupils are kept safe and that the pupil concerned does not become a target for malicious allegations. </w:t>
      </w:r>
    </w:p>
    <w:p w14:paraId="39CA8924"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3BDDAEE" w14:textId="77777777" w:rsidR="00E36DFD" w:rsidRPr="00C80C3D" w:rsidRDefault="00B46EEC" w:rsidP="000D04C8">
      <w:pPr>
        <w:pBdr>
          <w:top w:val="nil"/>
          <w:left w:val="nil"/>
          <w:bottom w:val="nil"/>
          <w:right w:val="nil"/>
          <w:between w:val="nil"/>
        </w:pBdr>
        <w:rPr>
          <w:rFonts w:asciiTheme="minorHAnsi" w:eastAsia="Arial" w:hAnsiTheme="minorHAnsi" w:cstheme="minorHAnsi"/>
          <w:color w:val="000000"/>
        </w:rPr>
      </w:pPr>
      <w:r w:rsidRPr="00C80C3D">
        <w:rPr>
          <w:rFonts w:asciiTheme="minorHAnsi" w:eastAsia="Arial" w:hAnsiTheme="minorHAnsi" w:cstheme="minorHAnsi"/>
          <w:color w:val="000000"/>
        </w:rPr>
        <w:t>The plan will be reviewed continuously and a date set for a follow-up evaluation with everyone concerned.</w:t>
      </w:r>
      <w:r w:rsidRPr="00C80C3D">
        <w:rPr>
          <w:rFonts w:asciiTheme="minorHAnsi" w:eastAsia="Arial" w:hAnsiTheme="minorHAnsi" w:cstheme="minorHAnsi"/>
          <w:b/>
          <w:color w:val="000000"/>
        </w:rPr>
        <w:t xml:space="preserve"> </w:t>
      </w:r>
    </w:p>
    <w:p w14:paraId="1BB6F150" w14:textId="77777777" w:rsidR="00E36DFD" w:rsidRPr="00C80C3D" w:rsidRDefault="00E36DFD">
      <w:pPr>
        <w:rPr>
          <w:rFonts w:asciiTheme="minorHAnsi" w:eastAsia="Arial" w:hAnsiTheme="minorHAnsi" w:cstheme="minorHAnsi"/>
        </w:rPr>
      </w:pPr>
    </w:p>
    <w:p w14:paraId="04338875" w14:textId="77777777" w:rsidR="00E36DFD" w:rsidRPr="00C80C3D" w:rsidRDefault="00E36DFD">
      <w:pPr>
        <w:rPr>
          <w:rFonts w:asciiTheme="minorHAnsi" w:eastAsia="Arial" w:hAnsiTheme="minorHAnsi" w:cstheme="minorHAnsi"/>
        </w:rPr>
      </w:pPr>
    </w:p>
    <w:p w14:paraId="2CCB938B" w14:textId="77777777" w:rsidR="00E36DFD" w:rsidRPr="00C80C3D" w:rsidRDefault="00E36DFD">
      <w:pPr>
        <w:rPr>
          <w:rFonts w:asciiTheme="minorHAnsi" w:eastAsia="Arial" w:hAnsiTheme="minorHAnsi" w:cstheme="minorHAnsi"/>
        </w:rPr>
      </w:pPr>
    </w:p>
    <w:p w14:paraId="796B98D5" w14:textId="77777777" w:rsidR="00E36DFD" w:rsidRPr="00C80C3D" w:rsidRDefault="00E36DFD">
      <w:pPr>
        <w:rPr>
          <w:rFonts w:asciiTheme="minorHAnsi" w:eastAsia="Arial" w:hAnsiTheme="minorHAnsi" w:cstheme="minorHAnsi"/>
        </w:rPr>
      </w:pPr>
    </w:p>
    <w:p w14:paraId="344BE600" w14:textId="77777777" w:rsidR="00E36DFD" w:rsidRPr="00C80C3D" w:rsidRDefault="00E36DFD">
      <w:pPr>
        <w:rPr>
          <w:rFonts w:asciiTheme="minorHAnsi" w:eastAsia="Arial" w:hAnsiTheme="minorHAnsi" w:cstheme="minorHAnsi"/>
        </w:rPr>
      </w:pPr>
    </w:p>
    <w:p w14:paraId="7EE3B4B9" w14:textId="77777777" w:rsidR="00E36DFD" w:rsidRPr="00C80C3D" w:rsidRDefault="00E36DFD">
      <w:pPr>
        <w:rPr>
          <w:rFonts w:asciiTheme="minorHAnsi" w:eastAsia="Arial" w:hAnsiTheme="minorHAnsi" w:cstheme="minorHAnsi"/>
        </w:rPr>
      </w:pPr>
    </w:p>
    <w:p w14:paraId="17D63EA2" w14:textId="77777777" w:rsidR="00E36DFD" w:rsidRPr="00C80C3D" w:rsidRDefault="00E36DFD">
      <w:pPr>
        <w:rPr>
          <w:rFonts w:asciiTheme="minorHAnsi" w:eastAsia="Arial" w:hAnsiTheme="minorHAnsi" w:cstheme="minorHAnsi"/>
        </w:rPr>
      </w:pPr>
    </w:p>
    <w:p w14:paraId="52E608EF" w14:textId="77777777" w:rsidR="00E36DFD" w:rsidRPr="00C80C3D" w:rsidRDefault="00E36DFD">
      <w:pPr>
        <w:rPr>
          <w:rFonts w:asciiTheme="minorHAnsi" w:eastAsia="Arial" w:hAnsiTheme="minorHAnsi" w:cstheme="minorHAnsi"/>
        </w:rPr>
      </w:pPr>
    </w:p>
    <w:p w14:paraId="074E47F7" w14:textId="77777777" w:rsidR="00E36DFD" w:rsidRPr="00C80C3D" w:rsidRDefault="00E36DFD">
      <w:pPr>
        <w:rPr>
          <w:rFonts w:asciiTheme="minorHAnsi" w:eastAsia="Arial" w:hAnsiTheme="minorHAnsi" w:cstheme="minorHAnsi"/>
        </w:rPr>
      </w:pPr>
    </w:p>
    <w:p w14:paraId="4A852BA6" w14:textId="77777777" w:rsidR="00E36DFD" w:rsidRPr="00C80C3D" w:rsidRDefault="00E36DFD">
      <w:pPr>
        <w:rPr>
          <w:rFonts w:asciiTheme="minorHAnsi" w:eastAsia="Arial" w:hAnsiTheme="minorHAnsi" w:cstheme="minorHAnsi"/>
        </w:rPr>
      </w:pPr>
    </w:p>
    <w:p w14:paraId="1299FC03" w14:textId="77777777" w:rsidR="00E36DFD" w:rsidRPr="00C80C3D" w:rsidRDefault="00E36DFD">
      <w:pPr>
        <w:rPr>
          <w:rFonts w:asciiTheme="minorHAnsi" w:eastAsia="Arial" w:hAnsiTheme="minorHAnsi" w:cstheme="minorHAnsi"/>
        </w:rPr>
      </w:pPr>
    </w:p>
    <w:p w14:paraId="1830F7DF" w14:textId="33C294B2" w:rsidR="000D04C8" w:rsidRPr="00C80C3D" w:rsidRDefault="000D04C8" w:rsidP="000D04C8">
      <w:pPr>
        <w:pStyle w:val="Heading1"/>
        <w:keepLines/>
        <w:spacing w:before="240"/>
        <w:textDirection w:val="btLr"/>
        <w:rPr>
          <w:rFonts w:asciiTheme="minorHAnsi" w:eastAsiaTheme="majorEastAsia" w:hAnsiTheme="minorHAnsi" w:cstheme="minorHAnsi"/>
          <w:bCs/>
          <w:szCs w:val="24"/>
          <w:lang w:val="en-US" w:eastAsia="en-US"/>
        </w:rPr>
      </w:pPr>
      <w:bookmarkStart w:id="26" w:name="_Toc216098397"/>
      <w:r w:rsidRPr="00C80C3D">
        <w:rPr>
          <w:rFonts w:asciiTheme="minorHAnsi" w:eastAsiaTheme="majorEastAsia" w:hAnsiTheme="minorHAnsi" w:cstheme="minorHAnsi"/>
          <w:bCs/>
          <w:szCs w:val="24"/>
          <w:lang w:val="en-US" w:eastAsia="en-US"/>
        </w:rPr>
        <w:lastRenderedPageBreak/>
        <w:t>2</w:t>
      </w:r>
      <w:r w:rsidR="00C9543A" w:rsidRPr="00C80C3D">
        <w:rPr>
          <w:rFonts w:asciiTheme="minorHAnsi" w:eastAsiaTheme="majorEastAsia" w:hAnsiTheme="minorHAnsi" w:cstheme="minorHAnsi"/>
          <w:bCs/>
          <w:szCs w:val="24"/>
          <w:lang w:val="en-US" w:eastAsia="en-US"/>
        </w:rPr>
        <w:t>5</w:t>
      </w:r>
      <w:r w:rsidRPr="00C80C3D">
        <w:rPr>
          <w:rFonts w:asciiTheme="minorHAnsi" w:eastAsiaTheme="majorEastAsia" w:hAnsiTheme="minorHAnsi" w:cstheme="minorHAnsi"/>
          <w:bCs/>
          <w:szCs w:val="24"/>
          <w:lang w:val="en-US" w:eastAsia="en-US"/>
        </w:rPr>
        <w:t>. Appendix 7 – Dealing with disclosures made by a child</w:t>
      </w:r>
      <w:bookmarkEnd w:id="26"/>
    </w:p>
    <w:p w14:paraId="7CF3C995" w14:textId="77777777" w:rsidR="000D04C8" w:rsidRPr="00C80C3D" w:rsidRDefault="000D04C8" w:rsidP="000D04C8">
      <w:pPr>
        <w:pBdr>
          <w:top w:val="nil"/>
          <w:left w:val="nil"/>
          <w:bottom w:val="nil"/>
          <w:right w:val="nil"/>
          <w:between w:val="nil"/>
        </w:pBdr>
        <w:spacing w:after="0"/>
        <w:ind w:left="360"/>
        <w:rPr>
          <w:rFonts w:asciiTheme="minorHAnsi" w:eastAsia="Arial" w:hAnsiTheme="minorHAnsi" w:cstheme="minorHAnsi"/>
        </w:rPr>
      </w:pPr>
    </w:p>
    <w:p w14:paraId="74FA48B3" w14:textId="0E8C5B7A" w:rsidR="00E36DFD" w:rsidRPr="00C80C3D" w:rsidRDefault="000D04C8" w:rsidP="000D04C8">
      <w:pPr>
        <w:pBdr>
          <w:top w:val="nil"/>
          <w:left w:val="nil"/>
          <w:bottom w:val="nil"/>
          <w:right w:val="nil"/>
          <w:between w:val="nil"/>
        </w:pBdr>
        <w:spacing w:after="0"/>
        <w:rPr>
          <w:rFonts w:asciiTheme="minorHAnsi" w:eastAsia="Arial" w:hAnsiTheme="minorHAnsi" w:cstheme="minorHAnsi"/>
          <w:b/>
          <w:bCs/>
          <w:color w:val="000000"/>
        </w:rPr>
      </w:pPr>
      <w:r w:rsidRPr="00C80C3D">
        <w:rPr>
          <w:rFonts w:asciiTheme="minorHAnsi" w:eastAsia="Arial" w:hAnsiTheme="minorHAnsi" w:cstheme="minorHAnsi"/>
          <w:b/>
          <w:bCs/>
        </w:rPr>
        <w:t>2</w:t>
      </w:r>
      <w:r w:rsidR="00C9543A" w:rsidRPr="00C80C3D">
        <w:rPr>
          <w:rFonts w:asciiTheme="minorHAnsi" w:eastAsia="Arial" w:hAnsiTheme="minorHAnsi" w:cstheme="minorHAnsi"/>
          <w:b/>
          <w:bCs/>
        </w:rPr>
        <w:t>5</w:t>
      </w:r>
      <w:r w:rsidRPr="00C80C3D">
        <w:rPr>
          <w:rFonts w:asciiTheme="minorHAnsi" w:eastAsia="Arial" w:hAnsiTheme="minorHAnsi" w:cstheme="minorHAnsi"/>
          <w:b/>
          <w:bCs/>
        </w:rPr>
        <w:t xml:space="preserve">.1 </w:t>
      </w:r>
      <w:r w:rsidRPr="00C80C3D">
        <w:rPr>
          <w:rFonts w:asciiTheme="minorHAnsi" w:eastAsia="Arial" w:hAnsiTheme="minorHAnsi" w:cstheme="minorHAnsi"/>
          <w:b/>
          <w:bCs/>
          <w:color w:val="000000"/>
        </w:rPr>
        <w:t>Advice For All Members Of Staff</w:t>
      </w:r>
    </w:p>
    <w:p w14:paraId="3BC8F9AD"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08A045C" w14:textId="5263F008" w:rsidR="00E36DFD" w:rsidRPr="00C80C3D" w:rsidRDefault="00B701E4" w:rsidP="000D04C8">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rPr>
        <w:t xml:space="preserve">Etruscan Primary School </w:t>
      </w:r>
      <w:r w:rsidR="00B46EEC" w:rsidRPr="00C80C3D">
        <w:rPr>
          <w:rFonts w:asciiTheme="minorHAnsi" w:eastAsia="Arial" w:hAnsiTheme="minorHAnsi" w:cstheme="minorHAnsi"/>
          <w:color w:val="000000" w:themeColor="text1"/>
        </w:rPr>
        <w:t>takes seriously any disclosures of abuse or neglect made by a pupil.</w:t>
      </w:r>
    </w:p>
    <w:p w14:paraId="18D160CB"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310C2E4" w14:textId="77777777" w:rsidR="00E36DFD" w:rsidRPr="00C80C3D" w:rsidRDefault="00B46EEC" w:rsidP="000D04C8">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We understand that some children may find it difficult to talk about being abused and strive to ensure that we develop trusted relationships with all children to provide them with a person they feel safe to speak to.</w:t>
      </w:r>
    </w:p>
    <w:p w14:paraId="61AC30FB"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4742BF1" w14:textId="1FF3BA0B" w:rsidR="00E36DFD" w:rsidRPr="00C80C3D" w:rsidRDefault="00B46EEC" w:rsidP="000D04C8">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When dealing with disclosures </w:t>
      </w:r>
      <w:r w:rsidR="00674AF4" w:rsidRPr="00C80C3D">
        <w:rPr>
          <w:rFonts w:asciiTheme="minorHAnsi" w:eastAsia="Arial" w:hAnsiTheme="minorHAnsi" w:cstheme="minorHAnsi"/>
          <w:color w:val="000000" w:themeColor="text1"/>
        </w:rPr>
        <w:t xml:space="preserve">staff must not investigate or ask leading </w:t>
      </w:r>
      <w:proofErr w:type="gramStart"/>
      <w:r w:rsidR="00674AF4" w:rsidRPr="00C80C3D">
        <w:rPr>
          <w:rFonts w:asciiTheme="minorHAnsi" w:eastAsia="Arial" w:hAnsiTheme="minorHAnsi" w:cstheme="minorHAnsi"/>
          <w:color w:val="000000" w:themeColor="text1"/>
        </w:rPr>
        <w:t>questions, but</w:t>
      </w:r>
      <w:proofErr w:type="gramEnd"/>
      <w:r w:rsidR="00674AF4" w:rsidRPr="00C80C3D">
        <w:rPr>
          <w:rFonts w:asciiTheme="minorHAnsi" w:eastAsia="Arial" w:hAnsiTheme="minorHAnsi" w:cstheme="minorHAnsi"/>
          <w:color w:val="000000" w:themeColor="text1"/>
        </w:rPr>
        <w:t xml:space="preserve"> should clarify using open questions where necessary.</w:t>
      </w:r>
      <w:r w:rsidRPr="00C80C3D">
        <w:rPr>
          <w:rFonts w:asciiTheme="minorHAnsi" w:eastAsia="Arial" w:hAnsiTheme="minorHAnsi" w:cstheme="minorHAnsi"/>
          <w:color w:val="000000" w:themeColor="text1"/>
        </w:rPr>
        <w:t xml:space="preserve"> </w:t>
      </w:r>
    </w:p>
    <w:p w14:paraId="26B1A375"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6BB9109" w14:textId="77777777" w:rsidR="00E36DFD" w:rsidRPr="00C80C3D" w:rsidRDefault="00B46EEC" w:rsidP="000D04C8">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However, it may not always be clear from what a pupil first tells us, whether we are dealing with a safeguarding issue or not and therefore we may need to clarify what is being said.</w:t>
      </w:r>
    </w:p>
    <w:p w14:paraId="211FC6EA"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496F501" w14:textId="7D785BF2" w:rsidR="00E36DFD" w:rsidRPr="00C80C3D" w:rsidRDefault="00B46EEC" w:rsidP="000D04C8">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b/>
          <w:bCs/>
          <w:color w:val="000000" w:themeColor="text1"/>
        </w:rPr>
        <w:t>TED QUESTIONS</w:t>
      </w:r>
      <w:r w:rsidRPr="00C80C3D">
        <w:rPr>
          <w:rFonts w:asciiTheme="minorHAnsi" w:eastAsia="Arial" w:hAnsiTheme="minorHAnsi" w:cstheme="minorHAnsi"/>
          <w:color w:val="000000" w:themeColor="text1"/>
        </w:rPr>
        <w:t xml:space="preserve"> are open questions that we will use to clarify or get a little more information about what has happened, so that we can initiate the right response, intervention and support:    </w:t>
      </w:r>
    </w:p>
    <w:p w14:paraId="0C6D2C5D" w14:textId="77777777" w:rsidR="00E36DFD" w:rsidRPr="00C80C3D"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b/>
          <w:bCs/>
          <w:color w:val="000000"/>
        </w:rPr>
        <w:t>T</w:t>
      </w:r>
      <w:r w:rsidRPr="00C80C3D">
        <w:rPr>
          <w:rFonts w:asciiTheme="minorHAnsi" w:eastAsia="Arial" w:hAnsiTheme="minorHAnsi" w:cstheme="minorHAnsi"/>
          <w:color w:val="000000"/>
        </w:rPr>
        <w:t>ell me what happened</w:t>
      </w:r>
    </w:p>
    <w:p w14:paraId="1C433E15" w14:textId="77777777" w:rsidR="00E36DFD" w:rsidRPr="00C80C3D"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b/>
          <w:bCs/>
          <w:color w:val="000000"/>
        </w:rPr>
        <w:t>E</w:t>
      </w:r>
      <w:r w:rsidRPr="00C80C3D">
        <w:rPr>
          <w:rFonts w:asciiTheme="minorHAnsi" w:eastAsia="Arial" w:hAnsiTheme="minorHAnsi" w:cstheme="minorHAnsi"/>
          <w:color w:val="000000"/>
        </w:rPr>
        <w:t>xplain to me what happened</w:t>
      </w:r>
    </w:p>
    <w:p w14:paraId="105C85BD" w14:textId="77777777" w:rsidR="00E36DFD" w:rsidRPr="00C80C3D"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b/>
          <w:bCs/>
          <w:color w:val="000000"/>
        </w:rPr>
        <w:t>D</w:t>
      </w:r>
      <w:r w:rsidRPr="00C80C3D">
        <w:rPr>
          <w:rFonts w:asciiTheme="minorHAnsi" w:eastAsia="Arial" w:hAnsiTheme="minorHAnsi" w:cstheme="minorHAnsi"/>
          <w:color w:val="000000"/>
        </w:rPr>
        <w:t>escribe what happened</w:t>
      </w:r>
    </w:p>
    <w:p w14:paraId="764ED501"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F45F266" w14:textId="77777777" w:rsidR="00E36DFD" w:rsidRPr="00C80C3D" w:rsidRDefault="00B46EEC" w:rsidP="000D04C8">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When talking to pupils, we will take account of their age, understanding and preferred language, (which may not be English and therefore translation services might need to be sought) and consider how a child with a disability may need support in communicating.</w:t>
      </w:r>
    </w:p>
    <w:p w14:paraId="0AB93745"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D8817A5" w14:textId="77777777" w:rsidR="00E36DFD" w:rsidRPr="00C80C3D" w:rsidRDefault="00B46EEC" w:rsidP="000D04C8">
      <w:pPr>
        <w:pBdr>
          <w:top w:val="nil"/>
          <w:left w:val="nil"/>
          <w:bottom w:val="nil"/>
          <w:right w:val="nil"/>
          <w:between w:val="nil"/>
        </w:pBdr>
        <w:rPr>
          <w:rFonts w:asciiTheme="minorHAnsi" w:eastAsia="Arial" w:hAnsiTheme="minorHAnsi" w:cstheme="minorHAnsi"/>
          <w:color w:val="000000"/>
        </w:rPr>
      </w:pPr>
      <w:r w:rsidRPr="00C80C3D">
        <w:rPr>
          <w:rFonts w:asciiTheme="minorHAnsi" w:eastAsia="Arial" w:hAnsiTheme="minorHAnsi" w:cstheme="minorHAnsi"/>
          <w:color w:val="000000" w:themeColor="text1"/>
        </w:rPr>
        <w:t>The following guidance should be followed:-</w:t>
      </w:r>
    </w:p>
    <w:p w14:paraId="01255C45" w14:textId="42F1759B" w:rsidR="00E36DFD" w:rsidRPr="00C80C3D"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Listen to what is being said without displaying shock or disbelief</w:t>
      </w:r>
    </w:p>
    <w:p w14:paraId="798E59F4" w14:textId="64DD61B7" w:rsidR="00E36DFD" w:rsidRPr="00C80C3D" w:rsidRDefault="00167FCA"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Avoid extensive note taking during the disclosure so that full attention can be given to the child.  Make </w:t>
      </w:r>
      <w:r w:rsidR="00674AF4" w:rsidRPr="00C80C3D">
        <w:rPr>
          <w:rFonts w:asciiTheme="minorHAnsi" w:eastAsia="Arial" w:hAnsiTheme="minorHAnsi" w:cstheme="minorHAnsi"/>
          <w:color w:val="000000"/>
        </w:rPr>
        <w:t>a written record as soon as possible afterwards.</w:t>
      </w:r>
    </w:p>
    <w:p w14:paraId="79856212" w14:textId="6E32FA76" w:rsidR="00E36DFD" w:rsidRPr="00C80C3D"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Allow the child to talk freely</w:t>
      </w:r>
    </w:p>
    <w:p w14:paraId="0B548FA8" w14:textId="34BF644C" w:rsidR="00E36DFD" w:rsidRPr="00C80C3D"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Accept what is being said</w:t>
      </w:r>
    </w:p>
    <w:p w14:paraId="1018B465" w14:textId="2D7792F3" w:rsidR="00E36DFD" w:rsidRPr="00C80C3D"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Do not ask direct or leading questions – use only open questions, if necessary, to clarify what is being said or how something has happened (TED questions above)</w:t>
      </w:r>
    </w:p>
    <w:p w14:paraId="14D00605" w14:textId="5F4D37DC" w:rsidR="00E36DFD" w:rsidRPr="00C80C3D"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Reassure the child that what has happened is not their fault and that they have done the right thing in telling you</w:t>
      </w:r>
    </w:p>
    <w:p w14:paraId="72428C03" w14:textId="3064ECFB" w:rsidR="00E36DFD" w:rsidRPr="00C80C3D"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Do not criticise the alleged perpetrator</w:t>
      </w:r>
    </w:p>
    <w:p w14:paraId="196F451B" w14:textId="2AE42EE7" w:rsidR="00E36DFD" w:rsidRPr="00C80C3D"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Do not make promises that you may not be able to keep</w:t>
      </w:r>
    </w:p>
    <w:p w14:paraId="276EC179" w14:textId="0EE825F8" w:rsidR="00E36DFD" w:rsidRPr="00C80C3D"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Do not give your personal opinion</w:t>
      </w:r>
    </w:p>
    <w:p w14:paraId="5B615689" w14:textId="7B054A98" w:rsidR="00E36DFD" w:rsidRPr="00C80C3D"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Do not talk about your own personal experiences</w:t>
      </w:r>
    </w:p>
    <w:p w14:paraId="0B72FE9B" w14:textId="150BAF91" w:rsidR="00E36DFD" w:rsidRPr="00C80C3D"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Do not promise confidentiality – it may be necessary to tell the DSL and to refer the child to Children’s Social Care or inform the police</w:t>
      </w:r>
    </w:p>
    <w:p w14:paraId="704EF545" w14:textId="7C5B1B60" w:rsidR="00E36DFD" w:rsidRPr="00C80C3D"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Do not ask the child to write anything down (this may be seen as a statement, and we are not trained to take statements)</w:t>
      </w:r>
    </w:p>
    <w:p w14:paraId="3DAA5DAE" w14:textId="77777777" w:rsidR="00674AF4" w:rsidRPr="00C80C3D" w:rsidRDefault="00B46EEC" w:rsidP="00674AF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Explain what has to be done next and who has to be told – see Appendix 8</w:t>
      </w:r>
    </w:p>
    <w:p w14:paraId="6140F0D2" w14:textId="61CAD716" w:rsidR="00674AF4" w:rsidRPr="00C80C3D" w:rsidRDefault="00B46EEC" w:rsidP="00674AF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Inform the DSL without delay</w:t>
      </w:r>
      <w:r w:rsidR="00674AF4" w:rsidRPr="00C80C3D">
        <w:rPr>
          <w:rFonts w:asciiTheme="minorHAnsi" w:eastAsia="Arial" w:hAnsiTheme="minorHAnsi" w:cstheme="minorHAnsi"/>
          <w:color w:val="000000"/>
        </w:rPr>
        <w:t>.</w:t>
      </w:r>
      <w:r w:rsidR="00674AF4" w:rsidRPr="00C80C3D">
        <w:rPr>
          <w:rFonts w:asciiTheme="minorHAnsi" w:eastAsia="Arial" w:hAnsiTheme="minorHAnsi" w:cstheme="minorHAnsi"/>
          <w:color w:val="000000" w:themeColor="text1"/>
        </w:rPr>
        <w:t xml:space="preserve">  All concerns, no matter how small, must be reported to the DSL.  Staff should never assume someone else will take action.</w:t>
      </w:r>
    </w:p>
    <w:p w14:paraId="7A442E26" w14:textId="1C50B6E2" w:rsidR="00674AF4" w:rsidRPr="00C80C3D" w:rsidRDefault="00674AF4" w:rsidP="00674AF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themeColor="text1"/>
        </w:rPr>
        <w:t>Appropriate ongoing support will be provided to the child following any disclosure.</w:t>
      </w:r>
    </w:p>
    <w:p w14:paraId="49635555" w14:textId="1363952A" w:rsidR="00E36DFD" w:rsidRPr="00C80C3D" w:rsidRDefault="00E36DFD" w:rsidP="00674AF4">
      <w:pPr>
        <w:pStyle w:val="ListParagraph"/>
        <w:spacing w:after="0" w:line="240" w:lineRule="auto"/>
        <w:ind w:left="340"/>
        <w:rPr>
          <w:rFonts w:asciiTheme="minorHAnsi" w:eastAsia="Arial" w:hAnsiTheme="minorHAnsi" w:cstheme="minorHAnsi"/>
        </w:rPr>
      </w:pPr>
    </w:p>
    <w:p w14:paraId="07E2223B" w14:textId="77777777" w:rsidR="00E36DFD" w:rsidRPr="00C80C3D" w:rsidRDefault="00B46EEC" w:rsidP="000D04C8">
      <w:pPr>
        <w:pBdr>
          <w:top w:val="nil"/>
          <w:left w:val="nil"/>
          <w:bottom w:val="nil"/>
          <w:right w:val="nil"/>
          <w:between w:val="nil"/>
        </w:pBdr>
        <w:spacing w:after="0"/>
        <w:rPr>
          <w:rFonts w:asciiTheme="minorHAnsi" w:eastAsia="Arial" w:hAnsiTheme="minorHAnsi" w:cstheme="minorHAnsi"/>
          <w:color w:val="000000" w:themeColor="text1"/>
        </w:rPr>
      </w:pPr>
      <w:r w:rsidRPr="00C80C3D">
        <w:rPr>
          <w:rFonts w:asciiTheme="minorHAnsi" w:eastAsia="Arial" w:hAnsiTheme="minorHAnsi" w:cstheme="minorHAnsi"/>
          <w:color w:val="000000" w:themeColor="text1"/>
        </w:rPr>
        <w:t>Dealing with a disclosure from a child and safeguarding issues can be stressful. Consider seeking support for yourself and discuss this with the DSL.</w:t>
      </w:r>
    </w:p>
    <w:p w14:paraId="2FF85D32" w14:textId="4F010FFB" w:rsidR="00E36DFD" w:rsidRPr="00C80C3D" w:rsidRDefault="000D04C8" w:rsidP="000D04C8">
      <w:pPr>
        <w:pStyle w:val="Heading1"/>
        <w:keepLines/>
        <w:spacing w:before="240"/>
        <w:textDirection w:val="btLr"/>
        <w:rPr>
          <w:rFonts w:asciiTheme="minorHAnsi" w:eastAsia="Arial" w:hAnsiTheme="minorHAnsi" w:cstheme="minorHAnsi"/>
        </w:rPr>
      </w:pPr>
      <w:bookmarkStart w:id="27" w:name="_Toc216098398"/>
      <w:r w:rsidRPr="00C80C3D">
        <w:rPr>
          <w:rFonts w:asciiTheme="minorHAnsi" w:eastAsiaTheme="majorEastAsia" w:hAnsiTheme="minorHAnsi" w:cstheme="minorHAnsi"/>
          <w:bCs/>
          <w:szCs w:val="24"/>
          <w:lang w:val="en-US" w:eastAsia="en-US"/>
        </w:rPr>
        <w:lastRenderedPageBreak/>
        <w:t>2</w:t>
      </w:r>
      <w:r w:rsidR="00C9543A" w:rsidRPr="00C80C3D">
        <w:rPr>
          <w:rFonts w:asciiTheme="minorHAnsi" w:eastAsiaTheme="majorEastAsia" w:hAnsiTheme="minorHAnsi" w:cstheme="minorHAnsi"/>
          <w:bCs/>
          <w:szCs w:val="24"/>
          <w:lang w:val="en-US" w:eastAsia="en-US"/>
        </w:rPr>
        <w:t>6</w:t>
      </w:r>
      <w:r w:rsidR="006666F4" w:rsidRPr="00C80C3D">
        <w:rPr>
          <w:rFonts w:asciiTheme="minorHAnsi" w:eastAsiaTheme="majorEastAsia" w:hAnsiTheme="minorHAnsi" w:cstheme="minorHAnsi"/>
          <w:bCs/>
          <w:szCs w:val="24"/>
          <w:lang w:val="en-US" w:eastAsia="en-US"/>
        </w:rPr>
        <w:t>.</w:t>
      </w:r>
      <w:r w:rsidRPr="00C80C3D">
        <w:rPr>
          <w:rFonts w:asciiTheme="minorHAnsi" w:eastAsiaTheme="majorEastAsia" w:hAnsiTheme="minorHAnsi" w:cstheme="minorHAnsi"/>
          <w:bCs/>
          <w:szCs w:val="24"/>
          <w:lang w:val="en-US" w:eastAsia="en-US"/>
        </w:rPr>
        <w:t xml:space="preserve"> Appendix 8 – Action to be taken if you have a concern about a child</w:t>
      </w:r>
      <w:bookmarkEnd w:id="27"/>
    </w:p>
    <w:p w14:paraId="443ED262" w14:textId="367F1674" w:rsidR="00E36DFD" w:rsidRPr="00C80C3D" w:rsidRDefault="00E36DFD">
      <w:pPr>
        <w:rPr>
          <w:rFonts w:asciiTheme="minorHAnsi" w:eastAsia="Arial" w:hAnsiTheme="minorHAnsi" w:cstheme="minorHAnsi"/>
        </w:rPr>
      </w:pPr>
    </w:p>
    <w:tbl>
      <w:tblPr>
        <w:tblStyle w:val="a3"/>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4"/>
        <w:gridCol w:w="9214"/>
      </w:tblGrid>
      <w:tr w:rsidR="00E36DFD" w:rsidRPr="00C80C3D" w14:paraId="064D66FE" w14:textId="77777777" w:rsidTr="0089344F">
        <w:tc>
          <w:tcPr>
            <w:tcW w:w="1384" w:type="dxa"/>
          </w:tcPr>
          <w:p w14:paraId="368F5B20" w14:textId="1954721F" w:rsidR="00E36DFD" w:rsidRPr="00C80C3D" w:rsidRDefault="00B46EEC">
            <w:pPr>
              <w:rPr>
                <w:rFonts w:asciiTheme="minorHAnsi" w:eastAsia="Arial" w:hAnsiTheme="minorHAnsi" w:cstheme="minorHAnsi"/>
                <w:b/>
                <w:sz w:val="20"/>
                <w:szCs w:val="20"/>
              </w:rPr>
            </w:pPr>
            <w:r w:rsidRPr="00C80C3D">
              <w:rPr>
                <w:rFonts w:asciiTheme="minorHAnsi" w:eastAsia="Arial" w:hAnsiTheme="minorHAnsi" w:cstheme="minorHAnsi"/>
                <w:b/>
                <w:sz w:val="20"/>
                <w:szCs w:val="20"/>
              </w:rPr>
              <w:t>Action to be taken by:</w:t>
            </w:r>
          </w:p>
        </w:tc>
        <w:tc>
          <w:tcPr>
            <w:tcW w:w="9214" w:type="dxa"/>
            <w:shd w:val="clear" w:color="auto" w:fill="F4F9C3"/>
          </w:tcPr>
          <w:p w14:paraId="158EBFA1" w14:textId="77777777" w:rsidR="00E36DFD" w:rsidRPr="00C80C3D" w:rsidRDefault="00B46EEC">
            <w:pPr>
              <w:rPr>
                <w:rFonts w:asciiTheme="minorHAnsi" w:eastAsia="Arial" w:hAnsiTheme="minorHAnsi" w:cstheme="minorHAnsi"/>
                <w:b/>
              </w:rPr>
            </w:pPr>
            <w:r w:rsidRPr="00C80C3D">
              <w:rPr>
                <w:rFonts w:asciiTheme="minorHAnsi" w:eastAsia="Arial" w:hAnsiTheme="minorHAnsi" w:cstheme="minorHAnsi"/>
                <w:b/>
              </w:rPr>
              <w:t>What action to take if you have concerns</w:t>
            </w:r>
          </w:p>
          <w:p w14:paraId="1E954643" w14:textId="77777777" w:rsidR="00E36DFD" w:rsidRPr="00C80C3D" w:rsidRDefault="00E36DFD">
            <w:pPr>
              <w:rPr>
                <w:rFonts w:asciiTheme="minorHAnsi" w:eastAsia="Arial" w:hAnsiTheme="minorHAnsi" w:cstheme="minorHAnsi"/>
                <w:b/>
              </w:rPr>
            </w:pPr>
          </w:p>
        </w:tc>
      </w:tr>
      <w:tr w:rsidR="00E36DFD" w:rsidRPr="00C80C3D" w14:paraId="6CF8E7DD" w14:textId="77777777" w:rsidTr="0089344F">
        <w:tc>
          <w:tcPr>
            <w:tcW w:w="1384" w:type="dxa"/>
            <w:shd w:val="clear" w:color="auto" w:fill="F4F9C3"/>
          </w:tcPr>
          <w:p w14:paraId="627AA0AC" w14:textId="77777777" w:rsidR="00E36DFD" w:rsidRPr="00C80C3D" w:rsidRDefault="00E36DFD">
            <w:pPr>
              <w:rPr>
                <w:rFonts w:asciiTheme="minorHAnsi" w:eastAsia="Arial" w:hAnsiTheme="minorHAnsi" w:cstheme="minorHAnsi"/>
                <w:b/>
              </w:rPr>
            </w:pPr>
          </w:p>
          <w:p w14:paraId="2B9D273E" w14:textId="77777777" w:rsidR="00E36DFD" w:rsidRPr="00C80C3D" w:rsidRDefault="00B46EEC" w:rsidP="0089344F">
            <w:pPr>
              <w:shd w:val="clear" w:color="auto" w:fill="F4F9C3"/>
              <w:rPr>
                <w:rFonts w:asciiTheme="minorHAnsi" w:eastAsia="Arial" w:hAnsiTheme="minorHAnsi" w:cstheme="minorHAnsi"/>
                <w:b/>
              </w:rPr>
            </w:pPr>
            <w:r w:rsidRPr="00C80C3D">
              <w:rPr>
                <w:rFonts w:asciiTheme="minorHAnsi" w:eastAsia="Arial" w:hAnsiTheme="minorHAnsi" w:cstheme="minorHAnsi"/>
                <w:b/>
              </w:rPr>
              <w:t>Any member of staff</w:t>
            </w:r>
          </w:p>
          <w:p w14:paraId="5A7AF15D" w14:textId="77777777" w:rsidR="00E36DFD" w:rsidRPr="00C80C3D" w:rsidRDefault="00E36DFD" w:rsidP="0089344F">
            <w:pPr>
              <w:shd w:val="clear" w:color="auto" w:fill="F4F9C3"/>
              <w:rPr>
                <w:rFonts w:asciiTheme="minorHAnsi" w:eastAsia="Arial" w:hAnsiTheme="minorHAnsi" w:cstheme="minorHAnsi"/>
                <w:b/>
              </w:rPr>
            </w:pPr>
          </w:p>
          <w:p w14:paraId="304C4308" w14:textId="77777777" w:rsidR="00E36DFD" w:rsidRPr="00C80C3D" w:rsidRDefault="00B46EEC" w:rsidP="0089344F">
            <w:pPr>
              <w:shd w:val="clear" w:color="auto" w:fill="F4F9C3"/>
              <w:rPr>
                <w:rFonts w:asciiTheme="minorHAnsi" w:eastAsia="Arial" w:hAnsiTheme="minorHAnsi" w:cstheme="minorHAnsi"/>
              </w:rPr>
            </w:pPr>
            <w:r w:rsidRPr="00C80C3D">
              <w:rPr>
                <w:rFonts w:asciiTheme="minorHAnsi" w:eastAsia="Arial" w:hAnsiTheme="minorHAnsi" w:cstheme="minorHAnsi"/>
                <w:b/>
              </w:rPr>
              <w:t>(governor, volunteer, contractor, activity provider)</w:t>
            </w:r>
          </w:p>
        </w:tc>
        <w:tc>
          <w:tcPr>
            <w:tcW w:w="9214" w:type="dxa"/>
          </w:tcPr>
          <w:p w14:paraId="4D132D49" w14:textId="1F857A4C" w:rsidR="00E36DFD" w:rsidRPr="00C80C3D" w:rsidRDefault="00B46EEC" w:rsidP="0051694A">
            <w:pPr>
              <w:numPr>
                <w:ilvl w:val="0"/>
                <w:numId w:val="13"/>
              </w:numPr>
              <w:pBdr>
                <w:top w:val="nil"/>
                <w:left w:val="nil"/>
                <w:bottom w:val="nil"/>
                <w:right w:val="nil"/>
                <w:between w:val="nil"/>
              </w:pBdr>
              <w:spacing w:line="276" w:lineRule="auto"/>
              <w:rPr>
                <w:rFonts w:asciiTheme="minorHAnsi" w:eastAsia="Arial" w:hAnsiTheme="minorHAnsi" w:cstheme="minorHAnsi"/>
                <w:color w:val="000000"/>
              </w:rPr>
            </w:pPr>
            <w:r w:rsidRPr="00C80C3D">
              <w:rPr>
                <w:rFonts w:asciiTheme="minorHAnsi" w:eastAsia="Arial" w:hAnsiTheme="minorHAnsi" w:cstheme="minorHAnsi"/>
                <w:color w:val="000000"/>
              </w:rPr>
              <w:t xml:space="preserve">Discuss your concerns with the </w:t>
            </w:r>
            <w:r w:rsidR="00B701E4" w:rsidRPr="00C80C3D">
              <w:rPr>
                <w:rFonts w:asciiTheme="minorHAnsi" w:eastAsia="Arial" w:hAnsiTheme="minorHAnsi" w:cstheme="minorHAnsi"/>
                <w:color w:val="000000"/>
              </w:rPr>
              <w:t xml:space="preserve">DSL Laura Tranter </w:t>
            </w:r>
            <w:r w:rsidRPr="00C80C3D">
              <w:rPr>
                <w:rFonts w:asciiTheme="minorHAnsi" w:eastAsia="Arial" w:hAnsiTheme="minorHAnsi" w:cstheme="minorHAnsi"/>
                <w:color w:val="000000"/>
              </w:rPr>
              <w:t xml:space="preserve">or in their absence, with the Deputy DSL </w:t>
            </w:r>
            <w:r w:rsidRPr="00C80C3D">
              <w:rPr>
                <w:rFonts w:asciiTheme="minorHAnsi" w:eastAsia="Arial" w:hAnsiTheme="minorHAnsi" w:cstheme="minorHAnsi"/>
                <w:b/>
                <w:color w:val="000000"/>
              </w:rPr>
              <w:t xml:space="preserve"> </w:t>
            </w:r>
            <w:r w:rsidR="00B701E4" w:rsidRPr="00C80C3D">
              <w:rPr>
                <w:rFonts w:asciiTheme="minorHAnsi" w:eastAsia="Arial" w:hAnsiTheme="minorHAnsi" w:cstheme="minorHAnsi"/>
                <w:bCs/>
                <w:color w:val="000000"/>
              </w:rPr>
              <w:t>Chris Crook, Karla Thorley, Mandy Cox or Eleri Holmes</w:t>
            </w:r>
            <w:r w:rsidR="00B701E4" w:rsidRPr="00C80C3D">
              <w:rPr>
                <w:rFonts w:asciiTheme="minorHAnsi" w:eastAsia="Arial" w:hAnsiTheme="minorHAnsi" w:cstheme="minorHAnsi"/>
                <w:b/>
                <w:color w:val="000000"/>
              </w:rPr>
              <w:t xml:space="preserve"> </w:t>
            </w:r>
            <w:r w:rsidRPr="00C80C3D">
              <w:rPr>
                <w:rFonts w:asciiTheme="minorHAnsi" w:eastAsia="Arial" w:hAnsiTheme="minorHAnsi" w:cstheme="minorHAnsi"/>
                <w:b/>
                <w:color w:val="000000"/>
              </w:rPr>
              <w:t>as soon as possible, before the child leaves for the day.</w:t>
            </w:r>
            <w:r w:rsidRPr="00C80C3D">
              <w:rPr>
                <w:rFonts w:asciiTheme="minorHAnsi" w:eastAsia="Arial" w:hAnsiTheme="minorHAnsi" w:cstheme="minorHAnsi"/>
                <w:color w:val="000000"/>
              </w:rPr>
              <w:t xml:space="preserve">  </w:t>
            </w:r>
            <w:r w:rsidRPr="00C80C3D">
              <w:rPr>
                <w:rFonts w:asciiTheme="minorHAnsi" w:eastAsia="Arial" w:hAnsiTheme="minorHAnsi" w:cstheme="minorHAnsi"/>
                <w:color w:val="000000"/>
                <w:u w:val="single"/>
              </w:rPr>
              <w:t>It is important that the child is not sent at the end of the day without taking the right protective action</w:t>
            </w:r>
            <w:r w:rsidRPr="00C80C3D">
              <w:rPr>
                <w:rFonts w:asciiTheme="minorHAnsi" w:eastAsia="Arial" w:hAnsiTheme="minorHAnsi" w:cstheme="minorHAnsi"/>
                <w:color w:val="000000"/>
              </w:rPr>
              <w:t>.</w:t>
            </w:r>
          </w:p>
          <w:p w14:paraId="06686FEF" w14:textId="77777777" w:rsidR="00E36DFD" w:rsidRPr="00C80C3D" w:rsidRDefault="00E36DFD">
            <w:pPr>
              <w:pBdr>
                <w:top w:val="nil"/>
                <w:left w:val="nil"/>
                <w:bottom w:val="nil"/>
                <w:right w:val="nil"/>
                <w:between w:val="nil"/>
              </w:pBdr>
              <w:spacing w:line="276" w:lineRule="auto"/>
              <w:ind w:left="720"/>
              <w:rPr>
                <w:rFonts w:asciiTheme="minorHAnsi" w:eastAsia="Arial" w:hAnsiTheme="minorHAnsi" w:cstheme="minorHAnsi"/>
                <w:b/>
                <w:color w:val="000000"/>
              </w:rPr>
            </w:pPr>
          </w:p>
          <w:p w14:paraId="35276A44" w14:textId="77777777" w:rsidR="00E36DFD" w:rsidRPr="00C80C3D" w:rsidRDefault="00B46EEC" w:rsidP="0051694A">
            <w:pPr>
              <w:numPr>
                <w:ilvl w:val="0"/>
                <w:numId w:val="13"/>
              </w:numPr>
              <w:pBdr>
                <w:top w:val="nil"/>
                <w:left w:val="nil"/>
                <w:bottom w:val="nil"/>
                <w:right w:val="nil"/>
                <w:between w:val="nil"/>
              </w:pBdr>
              <w:spacing w:line="276" w:lineRule="auto"/>
              <w:rPr>
                <w:rFonts w:asciiTheme="minorHAnsi" w:eastAsia="Arial" w:hAnsiTheme="minorHAnsi" w:cstheme="minorHAnsi"/>
                <w:color w:val="000000"/>
              </w:rPr>
            </w:pPr>
            <w:r w:rsidRPr="00C80C3D">
              <w:rPr>
                <w:rFonts w:asciiTheme="minorHAnsi" w:eastAsia="Arial" w:hAnsiTheme="minorHAnsi" w:cstheme="minorHAnsi"/>
                <w:color w:val="000000"/>
              </w:rPr>
              <w:t>Complete the record of concern and pass/send it to the DSL.</w:t>
            </w:r>
          </w:p>
          <w:p w14:paraId="401A7268" w14:textId="77777777" w:rsidR="00E36DFD" w:rsidRPr="00C80C3D" w:rsidRDefault="00E36DFD">
            <w:pPr>
              <w:pBdr>
                <w:top w:val="nil"/>
                <w:left w:val="nil"/>
                <w:bottom w:val="nil"/>
                <w:right w:val="nil"/>
                <w:between w:val="nil"/>
              </w:pBdr>
              <w:spacing w:line="276" w:lineRule="auto"/>
              <w:ind w:left="720"/>
              <w:rPr>
                <w:rFonts w:asciiTheme="minorHAnsi" w:eastAsia="Arial" w:hAnsiTheme="minorHAnsi" w:cstheme="minorHAnsi"/>
                <w:color w:val="000000"/>
              </w:rPr>
            </w:pPr>
          </w:p>
          <w:p w14:paraId="21189C7B" w14:textId="5AA404A9" w:rsidR="00E36DFD" w:rsidRPr="00C80C3D" w:rsidRDefault="00B46EEC" w:rsidP="0051694A">
            <w:pPr>
              <w:numPr>
                <w:ilvl w:val="0"/>
                <w:numId w:val="13"/>
              </w:numPr>
              <w:pBdr>
                <w:top w:val="nil"/>
                <w:left w:val="nil"/>
                <w:bottom w:val="nil"/>
                <w:right w:val="nil"/>
                <w:between w:val="nil"/>
              </w:pBdr>
              <w:spacing w:line="276" w:lineRule="auto"/>
              <w:rPr>
                <w:rFonts w:asciiTheme="minorHAnsi" w:eastAsia="Arial" w:hAnsiTheme="minorHAnsi" w:cstheme="minorHAnsi"/>
                <w:color w:val="000000"/>
              </w:rPr>
            </w:pPr>
            <w:r w:rsidRPr="00C80C3D">
              <w:rPr>
                <w:rFonts w:asciiTheme="minorHAnsi" w:eastAsia="Arial" w:hAnsiTheme="minorHAnsi" w:cstheme="minorHAnsi"/>
                <w:color w:val="000000"/>
              </w:rPr>
              <w:t xml:space="preserve">If the DSL or deputy is not available, you can speak to another senior member of staff. If they are unsure if this is a safeguarding concern, they will contact the </w:t>
            </w:r>
            <w:r w:rsidR="00274066" w:rsidRPr="00C80C3D">
              <w:rPr>
                <w:rFonts w:asciiTheme="minorHAnsi" w:eastAsia="Arial" w:hAnsiTheme="minorHAnsi" w:cstheme="minorHAnsi"/>
                <w:color w:val="000000"/>
              </w:rPr>
              <w:t>IFD</w:t>
            </w:r>
            <w:r w:rsidRPr="00C80C3D">
              <w:rPr>
                <w:rFonts w:asciiTheme="minorHAnsi" w:eastAsia="Arial" w:hAnsiTheme="minorHAnsi" w:cstheme="minorHAnsi"/>
                <w:color w:val="000000"/>
              </w:rPr>
              <w:t xml:space="preserve">.  If a referral to the </w:t>
            </w:r>
            <w:r w:rsidR="00274066" w:rsidRPr="00C80C3D">
              <w:rPr>
                <w:rFonts w:asciiTheme="minorHAnsi" w:eastAsia="Arial" w:hAnsiTheme="minorHAnsi" w:cstheme="minorHAnsi"/>
                <w:color w:val="000000"/>
              </w:rPr>
              <w:t>Integrated Front Door</w:t>
            </w:r>
            <w:r w:rsidRPr="00C80C3D">
              <w:rPr>
                <w:rFonts w:asciiTheme="minorHAnsi" w:eastAsia="Arial" w:hAnsiTheme="minorHAnsi" w:cstheme="minorHAnsi"/>
                <w:color w:val="000000"/>
              </w:rPr>
              <w:t xml:space="preserve"> (</w:t>
            </w:r>
            <w:r w:rsidR="00274066" w:rsidRPr="00C80C3D">
              <w:rPr>
                <w:rFonts w:asciiTheme="minorHAnsi" w:eastAsia="Arial" w:hAnsiTheme="minorHAnsi" w:cstheme="minorHAnsi"/>
                <w:color w:val="000000"/>
              </w:rPr>
              <w:t>IFD</w:t>
            </w:r>
            <w:r w:rsidRPr="00C80C3D">
              <w:rPr>
                <w:rFonts w:asciiTheme="minorHAnsi" w:eastAsia="Arial" w:hAnsiTheme="minorHAnsi" w:cstheme="minorHAnsi"/>
                <w:color w:val="000000"/>
              </w:rPr>
              <w:t xml:space="preserve">)  is required the referral will be made (see below) </w:t>
            </w:r>
          </w:p>
          <w:p w14:paraId="752F30A4" w14:textId="77777777" w:rsidR="00E36DFD" w:rsidRPr="00C80C3D" w:rsidRDefault="00E36DFD">
            <w:pPr>
              <w:pBdr>
                <w:top w:val="nil"/>
                <w:left w:val="nil"/>
                <w:bottom w:val="nil"/>
                <w:right w:val="nil"/>
                <w:between w:val="nil"/>
              </w:pBdr>
              <w:spacing w:line="276" w:lineRule="auto"/>
              <w:ind w:left="720"/>
              <w:rPr>
                <w:rFonts w:asciiTheme="minorHAnsi" w:eastAsia="Arial" w:hAnsiTheme="minorHAnsi" w:cstheme="minorHAnsi"/>
                <w:color w:val="000000"/>
              </w:rPr>
            </w:pPr>
          </w:p>
          <w:p w14:paraId="3048BA75" w14:textId="1F734965" w:rsidR="00E36DFD" w:rsidRPr="00C80C3D" w:rsidRDefault="00B46EEC" w:rsidP="0089344F">
            <w:pPr>
              <w:numPr>
                <w:ilvl w:val="0"/>
                <w:numId w:val="13"/>
              </w:numPr>
              <w:pBdr>
                <w:top w:val="nil"/>
                <w:left w:val="nil"/>
                <w:bottom w:val="nil"/>
                <w:right w:val="nil"/>
                <w:between w:val="nil"/>
              </w:pBdr>
              <w:spacing w:after="200" w:line="276" w:lineRule="auto"/>
              <w:rPr>
                <w:rFonts w:asciiTheme="minorHAnsi" w:eastAsia="Arial" w:hAnsiTheme="minorHAnsi" w:cstheme="minorHAnsi"/>
                <w:b/>
              </w:rPr>
            </w:pPr>
            <w:r w:rsidRPr="00C80C3D">
              <w:rPr>
                <w:rFonts w:asciiTheme="minorHAnsi" w:eastAsia="Arial" w:hAnsiTheme="minorHAnsi" w:cstheme="minorHAnsi"/>
                <w:color w:val="000000"/>
              </w:rPr>
              <w:t xml:space="preserve">You can make a referral directly to </w:t>
            </w:r>
            <w:r w:rsidR="00274066" w:rsidRPr="00C80C3D">
              <w:rPr>
                <w:rFonts w:asciiTheme="minorHAnsi" w:eastAsia="Arial" w:hAnsiTheme="minorHAnsi" w:cstheme="minorHAnsi"/>
                <w:color w:val="000000"/>
              </w:rPr>
              <w:t>IFD</w:t>
            </w:r>
            <w:r w:rsidRPr="00C80C3D">
              <w:rPr>
                <w:rFonts w:asciiTheme="minorHAnsi" w:eastAsia="Arial" w:hAnsiTheme="minorHAnsi" w:cstheme="minorHAnsi"/>
                <w:color w:val="000000"/>
              </w:rPr>
              <w:t xml:space="preserve">. You must then inform the DSL about your consultation with </w:t>
            </w:r>
            <w:r w:rsidR="00274066" w:rsidRPr="00C80C3D">
              <w:rPr>
                <w:rFonts w:asciiTheme="minorHAnsi" w:eastAsia="Arial" w:hAnsiTheme="minorHAnsi" w:cstheme="minorHAnsi"/>
                <w:color w:val="000000"/>
              </w:rPr>
              <w:t>IFD</w:t>
            </w:r>
            <w:r w:rsidRPr="00C80C3D">
              <w:rPr>
                <w:rFonts w:asciiTheme="minorHAnsi" w:eastAsia="Arial" w:hAnsiTheme="minorHAnsi" w:cstheme="minorHAnsi"/>
                <w:color w:val="000000"/>
              </w:rPr>
              <w:t xml:space="preserve"> and what actions you have taken. Ensure all actions and decisions are recorded.</w:t>
            </w:r>
          </w:p>
        </w:tc>
      </w:tr>
      <w:tr w:rsidR="00E36DFD" w:rsidRPr="00C80C3D" w14:paraId="4ACB95B3" w14:textId="77777777" w:rsidTr="0089344F">
        <w:tc>
          <w:tcPr>
            <w:tcW w:w="1384" w:type="dxa"/>
          </w:tcPr>
          <w:p w14:paraId="4BEC364D" w14:textId="57AAE055" w:rsidR="00E36DFD" w:rsidRPr="00C80C3D" w:rsidRDefault="00B46EEC">
            <w:pPr>
              <w:rPr>
                <w:rFonts w:asciiTheme="minorHAnsi" w:eastAsia="Arial" w:hAnsiTheme="minorHAnsi" w:cstheme="minorHAnsi"/>
              </w:rPr>
            </w:pPr>
            <w:r w:rsidRPr="00C80C3D">
              <w:rPr>
                <w:rFonts w:asciiTheme="minorHAnsi" w:eastAsia="Arial" w:hAnsiTheme="minorHAnsi" w:cstheme="minorHAnsi"/>
                <w:b/>
                <w:sz w:val="20"/>
                <w:szCs w:val="20"/>
              </w:rPr>
              <w:t>Action to be taken by:</w:t>
            </w:r>
          </w:p>
        </w:tc>
        <w:tc>
          <w:tcPr>
            <w:tcW w:w="9214" w:type="dxa"/>
            <w:shd w:val="clear" w:color="auto" w:fill="F4F9C3"/>
          </w:tcPr>
          <w:p w14:paraId="3793568E" w14:textId="77777777" w:rsidR="00E36DFD" w:rsidRPr="00C80C3D" w:rsidRDefault="00E36DFD">
            <w:pPr>
              <w:rPr>
                <w:rFonts w:asciiTheme="minorHAnsi" w:eastAsia="Arial" w:hAnsiTheme="minorHAnsi" w:cstheme="minorHAnsi"/>
                <w:b/>
                <w:sz w:val="2"/>
                <w:szCs w:val="2"/>
              </w:rPr>
            </w:pPr>
          </w:p>
          <w:p w14:paraId="081CEB47" w14:textId="77777777" w:rsidR="00E36DFD" w:rsidRPr="00C80C3D" w:rsidRDefault="00E36DFD">
            <w:pPr>
              <w:rPr>
                <w:rFonts w:asciiTheme="minorHAnsi" w:eastAsia="Arial" w:hAnsiTheme="minorHAnsi" w:cstheme="minorHAnsi"/>
                <w:b/>
                <w:sz w:val="2"/>
                <w:szCs w:val="2"/>
              </w:rPr>
            </w:pPr>
          </w:p>
          <w:p w14:paraId="54D4AFED" w14:textId="77777777" w:rsidR="00E36DFD" w:rsidRPr="00C80C3D" w:rsidRDefault="00E36DFD">
            <w:pPr>
              <w:rPr>
                <w:rFonts w:asciiTheme="minorHAnsi" w:eastAsia="Arial" w:hAnsiTheme="minorHAnsi" w:cstheme="minorHAnsi"/>
                <w:b/>
                <w:sz w:val="2"/>
                <w:szCs w:val="2"/>
              </w:rPr>
            </w:pPr>
          </w:p>
          <w:p w14:paraId="1ED1167F" w14:textId="77777777" w:rsidR="00E36DFD" w:rsidRPr="00C80C3D" w:rsidRDefault="00B46EEC" w:rsidP="0089344F">
            <w:pPr>
              <w:shd w:val="clear" w:color="auto" w:fill="F4F9C3"/>
              <w:rPr>
                <w:rFonts w:asciiTheme="minorHAnsi" w:eastAsia="Arial" w:hAnsiTheme="minorHAnsi" w:cstheme="minorHAnsi"/>
                <w:b/>
              </w:rPr>
            </w:pPr>
            <w:r w:rsidRPr="00C80C3D">
              <w:rPr>
                <w:rFonts w:asciiTheme="minorHAnsi" w:eastAsia="Arial" w:hAnsiTheme="minorHAnsi" w:cstheme="minorHAnsi"/>
                <w:b/>
              </w:rPr>
              <w:t>If you are concerned that the child is at risk of significant harm (Level 4)</w:t>
            </w:r>
          </w:p>
          <w:p w14:paraId="0FBA7733" w14:textId="77777777" w:rsidR="00E36DFD" w:rsidRPr="00C80C3D" w:rsidRDefault="00E36DFD">
            <w:pPr>
              <w:rPr>
                <w:rFonts w:asciiTheme="minorHAnsi" w:eastAsia="Arial" w:hAnsiTheme="minorHAnsi" w:cstheme="minorHAnsi"/>
                <w:b/>
                <w:sz w:val="16"/>
                <w:szCs w:val="16"/>
              </w:rPr>
            </w:pPr>
          </w:p>
          <w:p w14:paraId="506B019F" w14:textId="77777777" w:rsidR="00E36DFD" w:rsidRPr="00C80C3D" w:rsidRDefault="00E36DFD">
            <w:pPr>
              <w:rPr>
                <w:rFonts w:asciiTheme="minorHAnsi" w:eastAsia="Arial" w:hAnsiTheme="minorHAnsi" w:cstheme="minorHAnsi"/>
                <w:b/>
                <w:sz w:val="2"/>
                <w:szCs w:val="2"/>
              </w:rPr>
            </w:pPr>
          </w:p>
        </w:tc>
      </w:tr>
      <w:tr w:rsidR="00E36DFD" w:rsidRPr="00C80C3D" w14:paraId="1078DF93" w14:textId="77777777" w:rsidTr="0089344F">
        <w:tc>
          <w:tcPr>
            <w:tcW w:w="1384" w:type="dxa"/>
            <w:shd w:val="clear" w:color="auto" w:fill="F4F9C3"/>
          </w:tcPr>
          <w:p w14:paraId="4F7836D1" w14:textId="77777777" w:rsidR="00E36DFD" w:rsidRPr="00C80C3D" w:rsidRDefault="00E36DFD">
            <w:pPr>
              <w:rPr>
                <w:rFonts w:asciiTheme="minorHAnsi" w:eastAsia="Arial" w:hAnsiTheme="minorHAnsi" w:cstheme="minorHAnsi"/>
                <w:b/>
                <w:sz w:val="21"/>
                <w:szCs w:val="21"/>
              </w:rPr>
            </w:pPr>
          </w:p>
          <w:p w14:paraId="0E6F46D2" w14:textId="77777777" w:rsidR="00E36DFD" w:rsidRPr="00C80C3D" w:rsidRDefault="00B46EEC">
            <w:pPr>
              <w:jc w:val="center"/>
              <w:rPr>
                <w:rFonts w:asciiTheme="minorHAnsi" w:eastAsia="Arial" w:hAnsiTheme="minorHAnsi" w:cstheme="minorHAnsi"/>
                <w:b/>
              </w:rPr>
            </w:pPr>
            <w:r w:rsidRPr="00C80C3D">
              <w:rPr>
                <w:rFonts w:asciiTheme="minorHAnsi" w:eastAsia="Arial" w:hAnsiTheme="minorHAnsi" w:cstheme="minorHAnsi"/>
                <w:b/>
                <w:sz w:val="21"/>
                <w:szCs w:val="21"/>
              </w:rPr>
              <w:t>DSL or Deputy DSL</w:t>
            </w:r>
          </w:p>
        </w:tc>
        <w:tc>
          <w:tcPr>
            <w:tcW w:w="9214" w:type="dxa"/>
          </w:tcPr>
          <w:p w14:paraId="478D7399" w14:textId="77777777" w:rsidR="00E36DFD" w:rsidRPr="00C80C3D" w:rsidRDefault="00E36DFD">
            <w:pPr>
              <w:ind w:left="360"/>
              <w:rPr>
                <w:rFonts w:asciiTheme="minorHAnsi" w:eastAsia="Arial" w:hAnsiTheme="minorHAnsi" w:cstheme="minorHAnsi"/>
                <w:color w:val="FF0000"/>
              </w:rPr>
            </w:pPr>
          </w:p>
          <w:p w14:paraId="6F7D3957" w14:textId="77777777" w:rsidR="00E36DFD" w:rsidRPr="00C80C3D" w:rsidRDefault="00B46EEC">
            <w:pPr>
              <w:ind w:left="360"/>
              <w:jc w:val="center"/>
              <w:rPr>
                <w:rFonts w:asciiTheme="minorHAnsi" w:eastAsia="Arial" w:hAnsiTheme="minorHAnsi" w:cstheme="minorHAnsi"/>
                <w:b/>
                <w:sz w:val="24"/>
                <w:szCs w:val="24"/>
                <w:u w:val="single"/>
              </w:rPr>
            </w:pPr>
            <w:r w:rsidRPr="00C80C3D">
              <w:rPr>
                <w:rFonts w:asciiTheme="minorHAnsi" w:eastAsia="Arial" w:hAnsiTheme="minorHAnsi" w:cstheme="minorHAnsi"/>
                <w:b/>
                <w:sz w:val="24"/>
                <w:szCs w:val="24"/>
                <w:u w:val="single"/>
              </w:rPr>
              <w:t>CHILD AT RISK OF SIGNIFICANT HARM – SECTION 47</w:t>
            </w:r>
          </w:p>
          <w:p w14:paraId="1AB2B8F9" w14:textId="77777777" w:rsidR="00E36DFD" w:rsidRPr="00C80C3D" w:rsidRDefault="00E36DFD">
            <w:pPr>
              <w:ind w:left="360"/>
              <w:jc w:val="center"/>
              <w:rPr>
                <w:rFonts w:asciiTheme="minorHAnsi" w:eastAsia="Arial" w:hAnsiTheme="minorHAnsi" w:cstheme="minorHAnsi"/>
                <w:b/>
                <w:sz w:val="24"/>
                <w:szCs w:val="24"/>
                <w:u w:val="single"/>
              </w:rPr>
            </w:pPr>
          </w:p>
          <w:p w14:paraId="2D4B4994" w14:textId="59E62B0E" w:rsidR="00E36DFD" w:rsidRPr="00C80C3D" w:rsidRDefault="00B46EEC">
            <w:pPr>
              <w:ind w:left="360"/>
              <w:jc w:val="center"/>
              <w:rPr>
                <w:rFonts w:asciiTheme="minorHAnsi" w:eastAsia="Arial" w:hAnsiTheme="minorHAnsi" w:cstheme="minorHAnsi"/>
              </w:rPr>
            </w:pPr>
            <w:r w:rsidRPr="00C80C3D">
              <w:rPr>
                <w:rFonts w:asciiTheme="minorHAnsi" w:eastAsia="Arial" w:hAnsiTheme="minorHAnsi" w:cstheme="minorHAnsi"/>
                <w:b/>
              </w:rPr>
              <w:t xml:space="preserve">Use the </w:t>
            </w:r>
            <w:r w:rsidRPr="00C80C3D">
              <w:rPr>
                <w:rFonts w:asciiTheme="minorHAnsi" w:eastAsia="Arial" w:hAnsiTheme="minorHAnsi" w:cstheme="minorHAnsi"/>
              </w:rPr>
              <w:t xml:space="preserve"> </w:t>
            </w:r>
            <w:r w:rsidRPr="00C80C3D">
              <w:rPr>
                <w:rFonts w:asciiTheme="minorHAnsi" w:eastAsia="Arial" w:hAnsiTheme="minorHAnsi" w:cstheme="minorHAnsi"/>
                <w:b/>
              </w:rPr>
              <w:t>Stoke-on-Trent’s Safeguarding Children Partnership</w:t>
            </w:r>
            <w:r w:rsidRPr="00C80C3D">
              <w:rPr>
                <w:rFonts w:asciiTheme="minorHAnsi" w:eastAsia="Arial" w:hAnsiTheme="minorHAnsi" w:cstheme="minorHAnsi"/>
                <w:b/>
                <w:bCs/>
              </w:rPr>
              <w:t xml:space="preserve"> </w:t>
            </w:r>
            <w:r w:rsidR="000E1841" w:rsidRPr="00C80C3D">
              <w:rPr>
                <w:rFonts w:asciiTheme="minorHAnsi" w:eastAsia="Arial" w:hAnsiTheme="minorHAnsi" w:cstheme="minorHAnsi"/>
                <w:b/>
                <w:bCs/>
                <w:color w:val="000000"/>
              </w:rPr>
              <w:t xml:space="preserve">Thresholds of Intervention </w:t>
            </w:r>
            <w:r w:rsidRPr="00C80C3D">
              <w:rPr>
                <w:rFonts w:asciiTheme="minorHAnsi" w:eastAsia="Arial" w:hAnsiTheme="minorHAnsi" w:cstheme="minorHAnsi"/>
                <w:b/>
              </w:rPr>
              <w:t>and if you are unsure</w:t>
            </w:r>
            <w:r w:rsidRPr="00C80C3D">
              <w:rPr>
                <w:rFonts w:asciiTheme="minorHAnsi" w:eastAsia="Arial" w:hAnsiTheme="minorHAnsi" w:cstheme="minorHAnsi"/>
              </w:rPr>
              <w:t xml:space="preserve"> contact </w:t>
            </w:r>
            <w:r w:rsidR="00274066" w:rsidRPr="00C80C3D">
              <w:rPr>
                <w:rFonts w:asciiTheme="minorHAnsi" w:eastAsia="Arial" w:hAnsiTheme="minorHAnsi" w:cstheme="minorHAnsi"/>
                <w:color w:val="000000"/>
              </w:rPr>
              <w:t>IFD</w:t>
            </w:r>
            <w:r w:rsidRPr="00C80C3D">
              <w:rPr>
                <w:rFonts w:asciiTheme="minorHAnsi" w:eastAsia="Arial" w:hAnsiTheme="minorHAnsi" w:cstheme="minorHAnsi"/>
              </w:rPr>
              <w:t xml:space="preserve"> or/and your Education Lead for advice.</w:t>
            </w:r>
          </w:p>
          <w:p w14:paraId="3FBF0C5E" w14:textId="77777777" w:rsidR="00E36DFD" w:rsidRPr="00C80C3D" w:rsidRDefault="00E36DFD">
            <w:pPr>
              <w:pBdr>
                <w:top w:val="nil"/>
                <w:left w:val="nil"/>
                <w:bottom w:val="nil"/>
                <w:right w:val="nil"/>
                <w:between w:val="nil"/>
              </w:pBdr>
              <w:spacing w:line="276" w:lineRule="auto"/>
              <w:ind w:left="720"/>
              <w:rPr>
                <w:rFonts w:asciiTheme="minorHAnsi" w:eastAsia="Arial" w:hAnsiTheme="minorHAnsi" w:cstheme="minorHAnsi"/>
                <w:color w:val="000000"/>
              </w:rPr>
            </w:pPr>
          </w:p>
          <w:p w14:paraId="7896E9D9" w14:textId="736CA0A3" w:rsidR="00E36DFD" w:rsidRPr="00C80C3D" w:rsidRDefault="00B46EEC" w:rsidP="00174913">
            <w:pPr>
              <w:numPr>
                <w:ilvl w:val="0"/>
                <w:numId w:val="14"/>
              </w:numPr>
              <w:pBdr>
                <w:top w:val="nil"/>
                <w:left w:val="nil"/>
                <w:bottom w:val="nil"/>
                <w:right w:val="nil"/>
                <w:between w:val="nil"/>
              </w:pBdr>
              <w:spacing w:after="200" w:line="276" w:lineRule="auto"/>
              <w:rPr>
                <w:rFonts w:asciiTheme="minorHAnsi" w:eastAsia="Arial" w:hAnsiTheme="minorHAnsi" w:cstheme="minorHAnsi"/>
              </w:rPr>
            </w:pPr>
            <w:r w:rsidRPr="00C80C3D">
              <w:rPr>
                <w:rFonts w:asciiTheme="minorHAnsi" w:eastAsia="Arial" w:hAnsiTheme="minorHAnsi" w:cstheme="minorHAnsi"/>
                <w:color w:val="000000"/>
              </w:rPr>
              <w:t xml:space="preserve">If the child is at </w:t>
            </w:r>
            <w:r w:rsidRPr="00C80C3D">
              <w:rPr>
                <w:rFonts w:asciiTheme="minorHAnsi" w:eastAsia="Arial" w:hAnsiTheme="minorHAnsi" w:cstheme="minorHAnsi"/>
                <w:b/>
                <w:color w:val="000000"/>
              </w:rPr>
              <w:t>risk of significant harm (Section 47</w:t>
            </w:r>
            <w:r w:rsidRPr="00C80C3D">
              <w:rPr>
                <w:rFonts w:asciiTheme="minorHAnsi" w:eastAsia="Arial" w:hAnsiTheme="minorHAnsi" w:cstheme="minorHAnsi"/>
                <w:color w:val="000000"/>
              </w:rPr>
              <w:t xml:space="preserve">) </w:t>
            </w:r>
          </w:p>
          <w:p w14:paraId="1B319C6E" w14:textId="6D82C725" w:rsidR="00E36DFD" w:rsidRPr="00C80C3D" w:rsidRDefault="006666F4" w:rsidP="006666F4">
            <w:pPr>
              <w:pBdr>
                <w:top w:val="nil"/>
                <w:left w:val="nil"/>
                <w:bottom w:val="nil"/>
                <w:right w:val="nil"/>
                <w:between w:val="nil"/>
              </w:pBdr>
              <w:spacing w:line="276" w:lineRule="auto"/>
              <w:rPr>
                <w:rFonts w:asciiTheme="minorHAnsi" w:eastAsia="Arial" w:hAnsiTheme="minorHAnsi" w:cstheme="minorHAnsi"/>
                <w:color w:val="000000"/>
              </w:rPr>
            </w:pPr>
            <w:r w:rsidRPr="00C80C3D">
              <w:rPr>
                <w:rFonts w:asciiTheme="minorHAnsi" w:eastAsia="Arial" w:hAnsiTheme="minorHAnsi" w:cstheme="minorHAnsi"/>
                <w:color w:val="000000"/>
              </w:rPr>
              <w:t xml:space="preserve">2.    </w:t>
            </w:r>
            <w:r w:rsidR="00B46EEC" w:rsidRPr="00C80C3D">
              <w:rPr>
                <w:rFonts w:asciiTheme="minorHAnsi" w:eastAsia="Arial" w:hAnsiTheme="minorHAnsi" w:cstheme="minorHAnsi"/>
                <w:color w:val="000000"/>
              </w:rPr>
              <w:t xml:space="preserve">Contact </w:t>
            </w:r>
            <w:r w:rsidR="00274066" w:rsidRPr="00C80C3D">
              <w:rPr>
                <w:rFonts w:asciiTheme="minorHAnsi" w:eastAsia="Arial" w:hAnsiTheme="minorHAnsi" w:cstheme="minorHAnsi"/>
                <w:color w:val="000000"/>
              </w:rPr>
              <w:t>IFD</w:t>
            </w:r>
            <w:r w:rsidR="00B46EEC" w:rsidRPr="00C80C3D">
              <w:rPr>
                <w:rFonts w:asciiTheme="minorHAnsi" w:eastAsia="Arial" w:hAnsiTheme="minorHAnsi" w:cstheme="minorHAnsi"/>
                <w:color w:val="000000"/>
              </w:rPr>
              <w:t xml:space="preserve"> (235100 option 2) without delay. Ensure you have all the relevant details to hand and provide as much information as you can about your concerns. </w:t>
            </w:r>
            <w:r w:rsidR="00B46EEC" w:rsidRPr="00C80C3D">
              <w:rPr>
                <w:rFonts w:asciiTheme="minorHAnsi" w:eastAsia="Arial" w:hAnsiTheme="minorHAnsi" w:cstheme="minorHAnsi"/>
                <w:b/>
                <w:color w:val="000000"/>
              </w:rPr>
              <w:t xml:space="preserve">Only inform the parents of the referral once the </w:t>
            </w:r>
            <w:r w:rsidR="00274066" w:rsidRPr="00C80C3D">
              <w:rPr>
                <w:rFonts w:asciiTheme="minorHAnsi" w:eastAsia="Arial" w:hAnsiTheme="minorHAnsi" w:cstheme="minorHAnsi"/>
                <w:b/>
                <w:color w:val="000000"/>
              </w:rPr>
              <w:t>IFD</w:t>
            </w:r>
            <w:r w:rsidR="00B46EEC" w:rsidRPr="00C80C3D">
              <w:rPr>
                <w:rFonts w:asciiTheme="minorHAnsi" w:eastAsia="Arial" w:hAnsiTheme="minorHAnsi" w:cstheme="minorHAnsi"/>
                <w:b/>
                <w:color w:val="000000"/>
              </w:rPr>
              <w:t xml:space="preserve"> Consultant Social Worker has confirmed it is appropriate to do so.</w:t>
            </w:r>
            <w:r w:rsidR="00B46EEC" w:rsidRPr="00C80C3D">
              <w:rPr>
                <w:rFonts w:asciiTheme="minorHAnsi" w:eastAsia="Arial" w:hAnsiTheme="minorHAnsi" w:cstheme="minorHAnsi"/>
                <w:color w:val="000000"/>
              </w:rPr>
              <w:t xml:space="preserve">  </w:t>
            </w:r>
          </w:p>
          <w:p w14:paraId="2ED19E3D" w14:textId="77777777" w:rsidR="006666F4" w:rsidRPr="00C80C3D" w:rsidRDefault="006666F4" w:rsidP="006666F4">
            <w:pPr>
              <w:pBdr>
                <w:top w:val="nil"/>
                <w:left w:val="nil"/>
                <w:bottom w:val="nil"/>
                <w:right w:val="nil"/>
                <w:between w:val="nil"/>
              </w:pBdr>
              <w:spacing w:line="276" w:lineRule="auto"/>
              <w:ind w:left="720"/>
              <w:rPr>
                <w:rFonts w:asciiTheme="minorHAnsi" w:eastAsia="Arial" w:hAnsiTheme="minorHAnsi" w:cstheme="minorHAnsi"/>
                <w:color w:val="000000"/>
              </w:rPr>
            </w:pPr>
          </w:p>
          <w:p w14:paraId="1DCF0334" w14:textId="6DFF41B7" w:rsidR="00E36DFD" w:rsidRPr="00C80C3D" w:rsidRDefault="00B46EEC" w:rsidP="004F4FE9">
            <w:pPr>
              <w:numPr>
                <w:ilvl w:val="0"/>
                <w:numId w:val="14"/>
              </w:numPr>
              <w:pBdr>
                <w:top w:val="nil"/>
                <w:left w:val="nil"/>
                <w:bottom w:val="nil"/>
                <w:right w:val="nil"/>
                <w:between w:val="nil"/>
              </w:pBdr>
              <w:spacing w:after="200" w:line="276" w:lineRule="auto"/>
              <w:rPr>
                <w:rFonts w:asciiTheme="minorHAnsi" w:eastAsia="Arial" w:hAnsiTheme="minorHAnsi" w:cstheme="minorHAnsi"/>
                <w:b/>
              </w:rPr>
            </w:pPr>
            <w:r w:rsidRPr="00C80C3D">
              <w:rPr>
                <w:rFonts w:asciiTheme="minorHAnsi" w:eastAsia="Arial" w:hAnsiTheme="minorHAnsi" w:cstheme="minorHAnsi"/>
                <w:color w:val="000000"/>
              </w:rPr>
              <w:t>If you believe that the child is in immediate danger, or you suspect a crime has been committed, you must also contact the police immediately on 999.</w:t>
            </w:r>
          </w:p>
          <w:p w14:paraId="2E780729" w14:textId="68777514" w:rsidR="00E36DFD" w:rsidRPr="00C80C3D" w:rsidRDefault="00B46EEC" w:rsidP="00482992">
            <w:pPr>
              <w:numPr>
                <w:ilvl w:val="0"/>
                <w:numId w:val="14"/>
              </w:numPr>
              <w:pBdr>
                <w:top w:val="nil"/>
                <w:left w:val="nil"/>
                <w:bottom w:val="nil"/>
                <w:right w:val="nil"/>
                <w:between w:val="nil"/>
              </w:pBdr>
              <w:spacing w:after="200" w:line="276" w:lineRule="auto"/>
              <w:rPr>
                <w:rFonts w:asciiTheme="minorHAnsi" w:eastAsia="Arial" w:hAnsiTheme="minorHAnsi" w:cstheme="minorHAnsi"/>
              </w:rPr>
            </w:pPr>
            <w:r w:rsidRPr="00C80C3D">
              <w:rPr>
                <w:rFonts w:asciiTheme="minorHAnsi" w:eastAsia="Arial" w:hAnsiTheme="minorHAnsi" w:cstheme="minorHAnsi"/>
                <w:color w:val="000000"/>
                <w:u w:val="single"/>
              </w:rPr>
              <w:t xml:space="preserve">If </w:t>
            </w:r>
            <w:r w:rsidR="00274066" w:rsidRPr="00C80C3D">
              <w:rPr>
                <w:rFonts w:asciiTheme="minorHAnsi" w:eastAsia="Arial" w:hAnsiTheme="minorHAnsi" w:cstheme="minorHAnsi"/>
                <w:color w:val="000000"/>
              </w:rPr>
              <w:t>IFD</w:t>
            </w:r>
            <w:r w:rsidRPr="00C80C3D">
              <w:rPr>
                <w:rFonts w:asciiTheme="minorHAnsi" w:eastAsia="Arial" w:hAnsiTheme="minorHAnsi" w:cstheme="minorHAnsi"/>
                <w:color w:val="000000"/>
                <w:u w:val="single"/>
              </w:rPr>
              <w:t xml:space="preserve"> have not informed you within 1 working day, whether or not your referral has been accepted, contact them to ascertain their decision. </w:t>
            </w:r>
          </w:p>
          <w:p w14:paraId="7118DC78" w14:textId="6434F1FE" w:rsidR="00E36DFD" w:rsidRPr="00C80C3D" w:rsidRDefault="00274066" w:rsidP="0035778E">
            <w:pPr>
              <w:numPr>
                <w:ilvl w:val="0"/>
                <w:numId w:val="14"/>
              </w:numPr>
              <w:pBdr>
                <w:top w:val="nil"/>
                <w:left w:val="nil"/>
                <w:bottom w:val="nil"/>
                <w:right w:val="nil"/>
                <w:between w:val="nil"/>
              </w:pBdr>
              <w:spacing w:after="200" w:line="276" w:lineRule="auto"/>
              <w:rPr>
                <w:rFonts w:asciiTheme="minorHAnsi" w:eastAsia="Arial" w:hAnsiTheme="minorHAnsi" w:cstheme="minorHAnsi"/>
              </w:rPr>
            </w:pPr>
            <w:r w:rsidRPr="00C80C3D">
              <w:rPr>
                <w:rFonts w:asciiTheme="minorHAnsi" w:eastAsia="Arial" w:hAnsiTheme="minorHAnsi" w:cstheme="minorHAnsi"/>
                <w:color w:val="000000"/>
              </w:rPr>
              <w:t>IFD</w:t>
            </w:r>
            <w:r w:rsidR="00B46EEC" w:rsidRPr="00C80C3D">
              <w:rPr>
                <w:rFonts w:asciiTheme="minorHAnsi" w:eastAsia="Arial" w:hAnsiTheme="minorHAnsi" w:cstheme="minorHAnsi"/>
                <w:color w:val="000000"/>
              </w:rPr>
              <w:t xml:space="preserve"> may decide, in consultation with you, that the child’s needs are at Level 2 or 3 and that the school is best placed to provide support. </w:t>
            </w:r>
          </w:p>
          <w:p w14:paraId="7876FC12" w14:textId="4A937151" w:rsidR="00E36DFD" w:rsidRPr="00C80C3D" w:rsidRDefault="00B46EEC" w:rsidP="009C06C1">
            <w:pPr>
              <w:numPr>
                <w:ilvl w:val="0"/>
                <w:numId w:val="14"/>
              </w:numPr>
              <w:pBdr>
                <w:top w:val="nil"/>
                <w:left w:val="nil"/>
                <w:bottom w:val="nil"/>
                <w:right w:val="nil"/>
                <w:between w:val="nil"/>
              </w:pBdr>
              <w:spacing w:after="200" w:line="276" w:lineRule="auto"/>
              <w:rPr>
                <w:rFonts w:asciiTheme="minorHAnsi" w:eastAsia="Arial" w:hAnsiTheme="minorHAnsi" w:cstheme="minorHAnsi"/>
                <w:b/>
              </w:rPr>
            </w:pPr>
            <w:r w:rsidRPr="00C80C3D">
              <w:rPr>
                <w:rFonts w:asciiTheme="minorHAnsi" w:eastAsia="Arial" w:hAnsiTheme="minorHAnsi" w:cstheme="minorHAnsi"/>
                <w:color w:val="000000"/>
              </w:rPr>
              <w:t>Record all your discussions and decision-making o</w:t>
            </w:r>
            <w:r w:rsidR="00674AF4" w:rsidRPr="00C80C3D">
              <w:rPr>
                <w:rFonts w:asciiTheme="minorHAnsi" w:eastAsia="Arial" w:hAnsiTheme="minorHAnsi" w:cstheme="minorHAnsi"/>
                <w:color w:val="000000"/>
              </w:rPr>
              <w:t>nto CPOMS</w:t>
            </w:r>
            <w:r w:rsidRPr="00C80C3D">
              <w:rPr>
                <w:rFonts w:asciiTheme="minorHAnsi" w:eastAsia="Arial" w:hAnsiTheme="minorHAnsi" w:cstheme="minorHAnsi"/>
                <w:color w:val="000000"/>
              </w:rPr>
              <w:t xml:space="preserve">, including the reasons for decisions.  </w:t>
            </w:r>
          </w:p>
          <w:p w14:paraId="3CFBF6A0" w14:textId="77777777" w:rsidR="00E36DFD" w:rsidRPr="00C80C3D" w:rsidRDefault="00B46EEC" w:rsidP="006666F4">
            <w:pPr>
              <w:numPr>
                <w:ilvl w:val="0"/>
                <w:numId w:val="14"/>
              </w:numPr>
              <w:pBdr>
                <w:top w:val="nil"/>
                <w:left w:val="nil"/>
                <w:bottom w:val="nil"/>
                <w:right w:val="nil"/>
                <w:between w:val="nil"/>
              </w:pBdr>
              <w:spacing w:line="276" w:lineRule="auto"/>
              <w:rPr>
                <w:rFonts w:asciiTheme="minorHAnsi" w:eastAsia="Arial" w:hAnsiTheme="minorHAnsi" w:cstheme="minorHAnsi"/>
                <w:color w:val="000000"/>
              </w:rPr>
            </w:pPr>
            <w:r w:rsidRPr="00C80C3D">
              <w:rPr>
                <w:rFonts w:asciiTheme="minorHAnsi" w:eastAsia="Arial" w:hAnsiTheme="minorHAnsi" w:cstheme="minorHAnsi"/>
                <w:color w:val="000000"/>
              </w:rPr>
              <w:t>Update/start the chronology.  Continue to update the child’s file and chronology as the investigation and resulting work continues, including all concerns, discussions, decisions made and the reasons for them.</w:t>
            </w:r>
          </w:p>
          <w:p w14:paraId="5E86F948" w14:textId="7FBB9F99" w:rsidR="006666F4" w:rsidRPr="00C80C3D" w:rsidRDefault="006666F4" w:rsidP="00674AF4">
            <w:pPr>
              <w:pBdr>
                <w:top w:val="nil"/>
                <w:left w:val="nil"/>
                <w:bottom w:val="nil"/>
                <w:right w:val="nil"/>
                <w:between w:val="nil"/>
              </w:pBdr>
              <w:spacing w:line="276" w:lineRule="auto"/>
              <w:ind w:left="360"/>
              <w:rPr>
                <w:rFonts w:asciiTheme="minorHAnsi" w:eastAsia="Arial" w:hAnsiTheme="minorHAnsi" w:cstheme="minorHAnsi"/>
                <w:color w:val="000000"/>
              </w:rPr>
            </w:pPr>
          </w:p>
        </w:tc>
      </w:tr>
    </w:tbl>
    <w:p w14:paraId="1946BE5E" w14:textId="77777777" w:rsidR="00E36DFD" w:rsidRPr="00C80C3D" w:rsidRDefault="00E36DFD">
      <w:pPr>
        <w:spacing w:after="0"/>
        <w:rPr>
          <w:rFonts w:asciiTheme="minorHAnsi" w:hAnsiTheme="minorHAnsi" w:cstheme="minorHAnsi"/>
        </w:rPr>
      </w:pPr>
    </w:p>
    <w:tbl>
      <w:tblPr>
        <w:tblStyle w:val="a4"/>
        <w:tblW w:w="106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18"/>
        <w:gridCol w:w="8914"/>
      </w:tblGrid>
      <w:tr w:rsidR="00E36DFD" w:rsidRPr="00C80C3D" w14:paraId="42B72C72" w14:textId="77777777" w:rsidTr="006666F4">
        <w:tc>
          <w:tcPr>
            <w:tcW w:w="1718" w:type="dxa"/>
          </w:tcPr>
          <w:p w14:paraId="389057A3" w14:textId="535C7762" w:rsidR="00E36DFD" w:rsidRPr="00C80C3D" w:rsidRDefault="00B46EEC">
            <w:pPr>
              <w:rPr>
                <w:rFonts w:asciiTheme="minorHAnsi" w:eastAsia="Arial" w:hAnsiTheme="minorHAnsi" w:cstheme="minorHAnsi"/>
                <w:b/>
                <w:sz w:val="20"/>
                <w:szCs w:val="20"/>
              </w:rPr>
            </w:pPr>
            <w:r w:rsidRPr="00C80C3D">
              <w:rPr>
                <w:rFonts w:asciiTheme="minorHAnsi" w:eastAsia="Arial" w:hAnsiTheme="minorHAnsi" w:cstheme="minorHAnsi"/>
                <w:b/>
                <w:sz w:val="20"/>
                <w:szCs w:val="20"/>
              </w:rPr>
              <w:t>Action to be taken by:</w:t>
            </w:r>
          </w:p>
          <w:p w14:paraId="51C34A15" w14:textId="77777777" w:rsidR="00E36DFD" w:rsidRPr="00C80C3D" w:rsidRDefault="00E36DFD">
            <w:pPr>
              <w:rPr>
                <w:rFonts w:asciiTheme="minorHAnsi" w:eastAsia="Arial" w:hAnsiTheme="minorHAnsi" w:cstheme="minorHAnsi"/>
                <w:b/>
                <w:sz w:val="6"/>
                <w:szCs w:val="6"/>
              </w:rPr>
            </w:pPr>
          </w:p>
        </w:tc>
        <w:tc>
          <w:tcPr>
            <w:tcW w:w="8914" w:type="dxa"/>
            <w:shd w:val="clear" w:color="auto" w:fill="F4F9C3"/>
          </w:tcPr>
          <w:p w14:paraId="23FFCDA2" w14:textId="77777777" w:rsidR="00E36DFD" w:rsidRPr="00C80C3D" w:rsidRDefault="00B46EEC">
            <w:pPr>
              <w:rPr>
                <w:rFonts w:asciiTheme="minorHAnsi" w:eastAsia="Arial" w:hAnsiTheme="minorHAnsi" w:cstheme="minorHAnsi"/>
                <w:b/>
              </w:rPr>
            </w:pPr>
            <w:r w:rsidRPr="00C80C3D">
              <w:rPr>
                <w:rFonts w:asciiTheme="minorHAnsi" w:eastAsia="Arial" w:hAnsiTheme="minorHAnsi" w:cstheme="minorHAnsi"/>
                <w:b/>
              </w:rPr>
              <w:t>You do not think there is a risk of significant harm, but the child has highly complex needs and may be experiencing compromised parenting.  Section 17 Child in Need (Level 4)</w:t>
            </w:r>
          </w:p>
          <w:p w14:paraId="7E051CA8" w14:textId="77777777" w:rsidR="00E36DFD" w:rsidRPr="00C80C3D" w:rsidRDefault="00E36DFD">
            <w:pPr>
              <w:rPr>
                <w:rFonts w:asciiTheme="minorHAnsi" w:eastAsia="Arial" w:hAnsiTheme="minorHAnsi" w:cstheme="minorHAnsi"/>
                <w:b/>
              </w:rPr>
            </w:pPr>
          </w:p>
        </w:tc>
      </w:tr>
      <w:tr w:rsidR="00E36DFD" w:rsidRPr="00C80C3D" w14:paraId="1EB558A1" w14:textId="77777777" w:rsidTr="006666F4">
        <w:tc>
          <w:tcPr>
            <w:tcW w:w="1718" w:type="dxa"/>
            <w:shd w:val="clear" w:color="auto" w:fill="F4F9C3"/>
          </w:tcPr>
          <w:p w14:paraId="126953D2" w14:textId="77777777" w:rsidR="00E36DFD" w:rsidRPr="00C80C3D" w:rsidRDefault="00E36DFD">
            <w:pPr>
              <w:rPr>
                <w:rFonts w:asciiTheme="minorHAnsi" w:eastAsia="Arial" w:hAnsiTheme="minorHAnsi" w:cstheme="minorHAnsi"/>
                <w:b/>
              </w:rPr>
            </w:pPr>
          </w:p>
          <w:p w14:paraId="27F57FE2" w14:textId="77777777" w:rsidR="00E36DFD" w:rsidRPr="00C80C3D" w:rsidRDefault="00B46EEC">
            <w:pPr>
              <w:jc w:val="center"/>
              <w:rPr>
                <w:rFonts w:asciiTheme="minorHAnsi" w:eastAsia="Arial" w:hAnsiTheme="minorHAnsi" w:cstheme="minorHAnsi"/>
                <w:b/>
              </w:rPr>
            </w:pPr>
            <w:r w:rsidRPr="00C80C3D">
              <w:rPr>
                <w:rFonts w:asciiTheme="minorHAnsi" w:eastAsia="Arial" w:hAnsiTheme="minorHAnsi" w:cstheme="minorHAnsi"/>
                <w:b/>
                <w:shd w:val="clear" w:color="auto" w:fill="F4F9C3"/>
              </w:rPr>
              <w:t>DSL or Deputy DSL</w:t>
            </w:r>
          </w:p>
        </w:tc>
        <w:tc>
          <w:tcPr>
            <w:tcW w:w="8914" w:type="dxa"/>
          </w:tcPr>
          <w:p w14:paraId="1E5BF58C" w14:textId="77777777" w:rsidR="00E36DFD" w:rsidRPr="00C80C3D" w:rsidRDefault="00E36DFD">
            <w:pPr>
              <w:ind w:left="360"/>
              <w:rPr>
                <w:rFonts w:asciiTheme="minorHAnsi" w:eastAsia="Arial" w:hAnsiTheme="minorHAnsi" w:cstheme="minorHAnsi"/>
                <w:color w:val="FF0000"/>
              </w:rPr>
            </w:pPr>
          </w:p>
          <w:p w14:paraId="41B4A960" w14:textId="77777777" w:rsidR="00E36DFD" w:rsidRPr="00C80C3D" w:rsidRDefault="00B46EEC">
            <w:pPr>
              <w:ind w:left="360"/>
              <w:jc w:val="center"/>
              <w:rPr>
                <w:rFonts w:asciiTheme="minorHAnsi" w:eastAsia="Arial" w:hAnsiTheme="minorHAnsi" w:cstheme="minorHAnsi"/>
                <w:b/>
                <w:sz w:val="24"/>
                <w:szCs w:val="24"/>
                <w:u w:val="single"/>
              </w:rPr>
            </w:pPr>
            <w:r w:rsidRPr="00C80C3D">
              <w:rPr>
                <w:rFonts w:asciiTheme="minorHAnsi" w:eastAsia="Arial" w:hAnsiTheme="minorHAnsi" w:cstheme="minorHAnsi"/>
                <w:b/>
                <w:sz w:val="24"/>
                <w:szCs w:val="24"/>
                <w:u w:val="single"/>
              </w:rPr>
              <w:t>CHILD IN NEED – SECTION 17</w:t>
            </w:r>
          </w:p>
          <w:p w14:paraId="053A08E0" w14:textId="77777777" w:rsidR="00E36DFD" w:rsidRPr="00C80C3D" w:rsidRDefault="00E36DFD">
            <w:pPr>
              <w:ind w:left="360"/>
              <w:jc w:val="center"/>
              <w:rPr>
                <w:rFonts w:asciiTheme="minorHAnsi" w:eastAsia="Arial" w:hAnsiTheme="minorHAnsi" w:cstheme="minorHAnsi"/>
                <w:b/>
                <w:sz w:val="24"/>
                <w:szCs w:val="24"/>
              </w:rPr>
            </w:pPr>
          </w:p>
          <w:p w14:paraId="0F7009EB" w14:textId="5A51E2A1" w:rsidR="00E36DFD" w:rsidRPr="00C80C3D" w:rsidRDefault="00B46EEC">
            <w:pPr>
              <w:ind w:left="360"/>
              <w:jc w:val="center"/>
              <w:rPr>
                <w:rFonts w:asciiTheme="minorHAnsi" w:eastAsia="Arial" w:hAnsiTheme="minorHAnsi" w:cstheme="minorHAnsi"/>
              </w:rPr>
            </w:pPr>
            <w:r w:rsidRPr="00C80C3D">
              <w:rPr>
                <w:rFonts w:asciiTheme="minorHAnsi" w:eastAsia="Arial" w:hAnsiTheme="minorHAnsi" w:cstheme="minorHAnsi"/>
                <w:b/>
              </w:rPr>
              <w:t xml:space="preserve">Use the </w:t>
            </w:r>
            <w:r w:rsidR="000E1841" w:rsidRPr="00C80C3D">
              <w:rPr>
                <w:rFonts w:asciiTheme="minorHAnsi" w:eastAsia="Arial" w:hAnsiTheme="minorHAnsi" w:cstheme="minorHAnsi"/>
                <w:b/>
                <w:bCs/>
                <w:color w:val="000000"/>
              </w:rPr>
              <w:t>Thresholds of Intervention</w:t>
            </w:r>
            <w:r w:rsidRPr="00C80C3D">
              <w:rPr>
                <w:rFonts w:asciiTheme="minorHAnsi" w:eastAsia="Arial" w:hAnsiTheme="minorHAnsi" w:cstheme="minorHAnsi"/>
                <w:b/>
              </w:rPr>
              <w:t>’</w:t>
            </w:r>
            <w:r w:rsidRPr="00C80C3D">
              <w:rPr>
                <w:rFonts w:asciiTheme="minorHAnsi" w:eastAsia="Arial" w:hAnsiTheme="minorHAnsi" w:cstheme="minorHAnsi"/>
              </w:rPr>
              <w:t xml:space="preserve"> </w:t>
            </w:r>
            <w:r w:rsidRPr="00C80C3D">
              <w:rPr>
                <w:rFonts w:asciiTheme="minorHAnsi" w:eastAsia="Arial" w:hAnsiTheme="minorHAnsi" w:cstheme="minorHAnsi"/>
                <w:b/>
              </w:rPr>
              <w:t>and if you are unsure</w:t>
            </w:r>
            <w:r w:rsidRPr="00C80C3D">
              <w:rPr>
                <w:rFonts w:asciiTheme="minorHAnsi" w:eastAsia="Arial" w:hAnsiTheme="minorHAnsi" w:cstheme="minorHAnsi"/>
              </w:rPr>
              <w:t xml:space="preserve"> contact the Children’s Advice and Duty Team or/and your DSL for advice.</w:t>
            </w:r>
          </w:p>
          <w:p w14:paraId="1674D195" w14:textId="77777777" w:rsidR="00E36DFD" w:rsidRPr="00C80C3D" w:rsidRDefault="00E36DFD">
            <w:pPr>
              <w:ind w:left="360"/>
              <w:jc w:val="center"/>
              <w:rPr>
                <w:rFonts w:asciiTheme="minorHAnsi" w:eastAsia="Arial" w:hAnsiTheme="minorHAnsi" w:cstheme="minorHAnsi"/>
                <w:b/>
                <w:sz w:val="24"/>
                <w:szCs w:val="24"/>
              </w:rPr>
            </w:pPr>
          </w:p>
          <w:p w14:paraId="0E7841D6" w14:textId="521D8BB6" w:rsidR="00E36DFD" w:rsidRPr="00C80C3D" w:rsidRDefault="00B46EEC" w:rsidP="006666F4">
            <w:pPr>
              <w:numPr>
                <w:ilvl w:val="0"/>
                <w:numId w:val="54"/>
              </w:numPr>
              <w:pBdr>
                <w:top w:val="nil"/>
                <w:left w:val="nil"/>
                <w:bottom w:val="nil"/>
                <w:right w:val="nil"/>
                <w:between w:val="nil"/>
              </w:pBdr>
              <w:spacing w:after="200" w:line="276" w:lineRule="auto"/>
              <w:ind w:left="360"/>
              <w:rPr>
                <w:rFonts w:asciiTheme="minorHAnsi" w:eastAsia="Arial" w:hAnsiTheme="minorHAnsi" w:cstheme="minorHAnsi"/>
                <w:b/>
                <w:color w:val="000000"/>
                <w:sz w:val="24"/>
                <w:szCs w:val="24"/>
              </w:rPr>
            </w:pPr>
            <w:r w:rsidRPr="00C80C3D">
              <w:rPr>
                <w:rFonts w:asciiTheme="minorHAnsi" w:eastAsia="Arial" w:hAnsiTheme="minorHAnsi" w:cstheme="minorHAnsi"/>
                <w:color w:val="000000"/>
              </w:rPr>
              <w:t xml:space="preserve"> Inform the family of your intention to refer to Children’s Social Care, (</w:t>
            </w:r>
            <w:r w:rsidR="00274066" w:rsidRPr="00C80C3D">
              <w:rPr>
                <w:rFonts w:asciiTheme="minorHAnsi" w:eastAsia="Arial" w:hAnsiTheme="minorHAnsi" w:cstheme="minorHAnsi"/>
                <w:color w:val="000000"/>
              </w:rPr>
              <w:t>IFD</w:t>
            </w:r>
            <w:r w:rsidRPr="00C80C3D">
              <w:rPr>
                <w:rFonts w:asciiTheme="minorHAnsi" w:eastAsia="Arial" w:hAnsiTheme="minorHAnsi" w:cstheme="minorHAnsi"/>
                <w:color w:val="000000"/>
              </w:rPr>
              <w:t xml:space="preserve">) </w:t>
            </w:r>
          </w:p>
          <w:p w14:paraId="731629E2" w14:textId="77777777" w:rsidR="00E36DFD" w:rsidRPr="00C80C3D" w:rsidRDefault="00B46EEC" w:rsidP="006666F4">
            <w:pPr>
              <w:jc w:val="center"/>
              <w:rPr>
                <w:rFonts w:asciiTheme="minorHAnsi" w:eastAsia="Arial" w:hAnsiTheme="minorHAnsi" w:cstheme="minorHAnsi"/>
                <w:b/>
              </w:rPr>
            </w:pPr>
            <w:r w:rsidRPr="00C80C3D">
              <w:rPr>
                <w:rFonts w:asciiTheme="minorHAnsi" w:eastAsia="Arial" w:hAnsiTheme="minorHAnsi" w:cstheme="minorHAnsi"/>
                <w:b/>
              </w:rPr>
              <w:t>**With regards to consent please refer to the S-o-TSCP Threshold Framework ‘Consent and Confidentiality’  **</w:t>
            </w:r>
          </w:p>
          <w:p w14:paraId="3C72A837" w14:textId="77777777" w:rsidR="00E36DFD" w:rsidRPr="00C80C3D" w:rsidRDefault="00E36DFD" w:rsidP="006666F4">
            <w:pPr>
              <w:rPr>
                <w:rFonts w:asciiTheme="minorHAnsi" w:eastAsia="Arial" w:hAnsiTheme="minorHAnsi" w:cstheme="minorHAnsi"/>
                <w:b/>
                <w:color w:val="FF0000"/>
              </w:rPr>
            </w:pPr>
          </w:p>
          <w:p w14:paraId="352049C0" w14:textId="6DB99172" w:rsidR="00E36DFD" w:rsidRPr="00C80C3D" w:rsidRDefault="00B46EEC" w:rsidP="006666F4">
            <w:pPr>
              <w:numPr>
                <w:ilvl w:val="0"/>
                <w:numId w:val="54"/>
              </w:numPr>
              <w:pBdr>
                <w:top w:val="nil"/>
                <w:left w:val="nil"/>
                <w:bottom w:val="nil"/>
                <w:right w:val="nil"/>
                <w:between w:val="nil"/>
              </w:pBdr>
              <w:spacing w:line="276" w:lineRule="auto"/>
              <w:ind w:left="360"/>
              <w:rPr>
                <w:rFonts w:asciiTheme="minorHAnsi" w:eastAsia="Arial" w:hAnsiTheme="minorHAnsi" w:cstheme="minorHAnsi"/>
                <w:color w:val="000000"/>
                <w:u w:val="single"/>
              </w:rPr>
            </w:pPr>
            <w:r w:rsidRPr="00C80C3D">
              <w:rPr>
                <w:rFonts w:asciiTheme="minorHAnsi" w:eastAsia="Arial" w:hAnsiTheme="minorHAnsi" w:cstheme="minorHAnsi"/>
                <w:color w:val="000000"/>
                <w:u w:val="single"/>
              </w:rPr>
              <w:t xml:space="preserve">If </w:t>
            </w:r>
            <w:r w:rsidR="00274066" w:rsidRPr="00C80C3D">
              <w:rPr>
                <w:rFonts w:asciiTheme="minorHAnsi" w:eastAsia="Arial" w:hAnsiTheme="minorHAnsi" w:cstheme="minorHAnsi"/>
                <w:color w:val="000000"/>
              </w:rPr>
              <w:t>IFD</w:t>
            </w:r>
            <w:r w:rsidRPr="00C80C3D">
              <w:rPr>
                <w:rFonts w:asciiTheme="minorHAnsi" w:eastAsia="Arial" w:hAnsiTheme="minorHAnsi" w:cstheme="minorHAnsi"/>
                <w:color w:val="000000"/>
              </w:rPr>
              <w:t xml:space="preserve"> </w:t>
            </w:r>
            <w:r w:rsidRPr="00C80C3D">
              <w:rPr>
                <w:rFonts w:asciiTheme="minorHAnsi" w:eastAsia="Arial" w:hAnsiTheme="minorHAnsi" w:cstheme="minorHAnsi"/>
                <w:color w:val="000000"/>
                <w:u w:val="single"/>
              </w:rPr>
              <w:t xml:space="preserve"> have not informed you within 1 working day, whether or not your referral has been accepted, contact them to ascertain their decision. </w:t>
            </w:r>
          </w:p>
          <w:p w14:paraId="7A9A139D" w14:textId="77777777" w:rsidR="00E36DFD" w:rsidRPr="00C80C3D" w:rsidRDefault="00E36DFD"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35D80A50" w14:textId="40468C49" w:rsidR="00E36DFD" w:rsidRPr="00C80C3D" w:rsidRDefault="00274066" w:rsidP="006666F4">
            <w:pPr>
              <w:numPr>
                <w:ilvl w:val="0"/>
                <w:numId w:val="54"/>
              </w:numPr>
              <w:pBdr>
                <w:top w:val="nil"/>
                <w:left w:val="nil"/>
                <w:bottom w:val="nil"/>
                <w:right w:val="nil"/>
                <w:between w:val="nil"/>
              </w:pBdr>
              <w:spacing w:line="276" w:lineRule="auto"/>
              <w:ind w:left="360"/>
              <w:rPr>
                <w:rFonts w:asciiTheme="minorHAnsi" w:eastAsia="Arial" w:hAnsiTheme="minorHAnsi" w:cstheme="minorHAnsi"/>
                <w:color w:val="000000"/>
              </w:rPr>
            </w:pPr>
            <w:r w:rsidRPr="00C80C3D">
              <w:rPr>
                <w:rFonts w:asciiTheme="minorHAnsi" w:eastAsia="Arial" w:hAnsiTheme="minorHAnsi" w:cstheme="minorHAnsi"/>
                <w:color w:val="000000"/>
              </w:rPr>
              <w:t>IFD</w:t>
            </w:r>
            <w:r w:rsidR="00B46EEC" w:rsidRPr="00C80C3D">
              <w:rPr>
                <w:rFonts w:asciiTheme="minorHAnsi" w:eastAsia="Arial" w:hAnsiTheme="minorHAnsi" w:cstheme="minorHAnsi"/>
                <w:color w:val="000000"/>
              </w:rPr>
              <w:t xml:space="preserve"> may decide, in consultation with you, that the child’s needs are at Level 2 or 3 and that the school is best placed to provide support. See Early Help below.</w:t>
            </w:r>
          </w:p>
          <w:p w14:paraId="56A0069A" w14:textId="77777777" w:rsidR="00E36DFD" w:rsidRPr="00C80C3D" w:rsidRDefault="00E36DFD"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5AFF1D13" w14:textId="44934325" w:rsidR="00E36DFD" w:rsidRPr="00C80C3D" w:rsidRDefault="00B46EEC" w:rsidP="006666F4">
            <w:pPr>
              <w:numPr>
                <w:ilvl w:val="0"/>
                <w:numId w:val="54"/>
              </w:numPr>
              <w:pBdr>
                <w:top w:val="nil"/>
                <w:left w:val="nil"/>
                <w:bottom w:val="nil"/>
                <w:right w:val="nil"/>
                <w:between w:val="nil"/>
              </w:pBdr>
              <w:spacing w:line="276" w:lineRule="auto"/>
              <w:ind w:left="360"/>
              <w:rPr>
                <w:rFonts w:asciiTheme="minorHAnsi" w:eastAsia="Arial" w:hAnsiTheme="minorHAnsi" w:cstheme="minorHAnsi"/>
                <w:color w:val="000000"/>
              </w:rPr>
            </w:pPr>
            <w:r w:rsidRPr="00C80C3D">
              <w:rPr>
                <w:rFonts w:asciiTheme="minorHAnsi" w:eastAsia="Arial" w:hAnsiTheme="minorHAnsi" w:cstheme="minorHAnsi"/>
                <w:color w:val="000000"/>
              </w:rPr>
              <w:t>Record all your discussions and decision-making and the reasons for the decisions, on the child protection record or system.  Add this to the child’s child protection file. (If the child does not have a stand-alone child protection file, you will need to create one</w:t>
            </w:r>
            <w:r w:rsidR="006666F4" w:rsidRPr="00C80C3D">
              <w:rPr>
                <w:rFonts w:asciiTheme="minorHAnsi" w:eastAsia="Arial" w:hAnsiTheme="minorHAnsi" w:cstheme="minorHAnsi"/>
                <w:color w:val="000000"/>
              </w:rPr>
              <w:t>).</w:t>
            </w:r>
          </w:p>
          <w:p w14:paraId="7DF6F7AA" w14:textId="77777777" w:rsidR="00E36DFD" w:rsidRPr="00C80C3D" w:rsidRDefault="00E36DFD"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320646EB" w14:textId="64AEF5C7" w:rsidR="00E36DFD" w:rsidRPr="00C80C3D" w:rsidRDefault="00B46EEC" w:rsidP="006666F4">
            <w:pPr>
              <w:numPr>
                <w:ilvl w:val="0"/>
                <w:numId w:val="54"/>
              </w:numPr>
              <w:pBdr>
                <w:top w:val="nil"/>
                <w:left w:val="nil"/>
                <w:bottom w:val="nil"/>
                <w:right w:val="nil"/>
                <w:between w:val="nil"/>
              </w:pBdr>
              <w:spacing w:line="276" w:lineRule="auto"/>
              <w:ind w:left="360"/>
              <w:rPr>
                <w:rFonts w:asciiTheme="minorHAnsi" w:eastAsia="Arial" w:hAnsiTheme="minorHAnsi" w:cstheme="minorHAnsi"/>
                <w:color w:val="000000"/>
              </w:rPr>
            </w:pPr>
            <w:r w:rsidRPr="00C80C3D">
              <w:rPr>
                <w:rFonts w:asciiTheme="minorHAnsi" w:eastAsia="Arial" w:hAnsiTheme="minorHAnsi" w:cstheme="minorHAnsi"/>
                <w:color w:val="000000"/>
              </w:rPr>
              <w:t>Update/start the chronology.  Continue to update the child’s file and chronology as the investigation and resulting work continues including all concerns, discussions, decisions made and the reasons for them.</w:t>
            </w:r>
          </w:p>
        </w:tc>
      </w:tr>
      <w:tr w:rsidR="00E36DFD" w:rsidRPr="00C80C3D" w14:paraId="71F4065E" w14:textId="77777777" w:rsidTr="006666F4">
        <w:tc>
          <w:tcPr>
            <w:tcW w:w="1718" w:type="dxa"/>
          </w:tcPr>
          <w:p w14:paraId="501DD8A4" w14:textId="2717B3E1" w:rsidR="00E36DFD" w:rsidRPr="00C80C3D" w:rsidRDefault="00B46EEC">
            <w:pPr>
              <w:rPr>
                <w:rFonts w:asciiTheme="minorHAnsi" w:eastAsia="Arial" w:hAnsiTheme="minorHAnsi" w:cstheme="minorHAnsi"/>
                <w:b/>
                <w:sz w:val="20"/>
                <w:szCs w:val="20"/>
              </w:rPr>
            </w:pPr>
            <w:r w:rsidRPr="00C80C3D">
              <w:rPr>
                <w:rFonts w:asciiTheme="minorHAnsi" w:eastAsia="Arial" w:hAnsiTheme="minorHAnsi" w:cstheme="minorHAnsi"/>
                <w:b/>
                <w:sz w:val="20"/>
                <w:szCs w:val="20"/>
              </w:rPr>
              <w:t>Action to be taken by:</w:t>
            </w:r>
          </w:p>
        </w:tc>
        <w:tc>
          <w:tcPr>
            <w:tcW w:w="8914" w:type="dxa"/>
            <w:shd w:val="clear" w:color="auto" w:fill="F4F9C3"/>
          </w:tcPr>
          <w:p w14:paraId="66B6EFCB" w14:textId="77777777" w:rsidR="00E36DFD" w:rsidRPr="00C80C3D" w:rsidRDefault="00B46EEC">
            <w:pPr>
              <w:rPr>
                <w:rFonts w:asciiTheme="minorHAnsi" w:eastAsia="Arial" w:hAnsiTheme="minorHAnsi" w:cstheme="minorHAnsi"/>
                <w:b/>
              </w:rPr>
            </w:pPr>
            <w:r w:rsidRPr="00C80C3D">
              <w:rPr>
                <w:rFonts w:asciiTheme="minorHAnsi" w:eastAsia="Arial" w:hAnsiTheme="minorHAnsi" w:cstheme="minorHAnsi"/>
                <w:b/>
              </w:rPr>
              <w:t>You do not think there is a need for children social care to be involved but multi-agency support is required (Level 3)</w:t>
            </w:r>
          </w:p>
        </w:tc>
      </w:tr>
      <w:tr w:rsidR="00E36DFD" w:rsidRPr="00C80C3D" w14:paraId="1191CA96" w14:textId="77777777" w:rsidTr="006666F4">
        <w:tc>
          <w:tcPr>
            <w:tcW w:w="1718" w:type="dxa"/>
            <w:shd w:val="clear" w:color="auto" w:fill="F4F9C3"/>
          </w:tcPr>
          <w:p w14:paraId="31ED7778" w14:textId="77777777" w:rsidR="00E36DFD" w:rsidRPr="00C80C3D" w:rsidRDefault="00E36DFD">
            <w:pPr>
              <w:rPr>
                <w:rFonts w:asciiTheme="minorHAnsi" w:eastAsia="Arial" w:hAnsiTheme="minorHAnsi" w:cstheme="minorHAnsi"/>
                <w:b/>
              </w:rPr>
            </w:pPr>
          </w:p>
          <w:p w14:paraId="70D71FCF" w14:textId="77777777" w:rsidR="00E36DFD" w:rsidRPr="00C80C3D" w:rsidRDefault="00B46EEC">
            <w:pPr>
              <w:rPr>
                <w:rFonts w:asciiTheme="minorHAnsi" w:eastAsia="Arial" w:hAnsiTheme="minorHAnsi" w:cstheme="minorHAnsi"/>
                <w:b/>
              </w:rPr>
            </w:pPr>
            <w:r w:rsidRPr="00C80C3D">
              <w:rPr>
                <w:rFonts w:asciiTheme="minorHAnsi" w:eastAsia="Arial" w:hAnsiTheme="minorHAnsi" w:cstheme="minorHAnsi"/>
                <w:b/>
              </w:rPr>
              <w:t>Early help champion</w:t>
            </w:r>
          </w:p>
          <w:p w14:paraId="532070F0" w14:textId="77777777" w:rsidR="00E36DFD" w:rsidRPr="00C80C3D" w:rsidRDefault="00E36DFD">
            <w:pPr>
              <w:rPr>
                <w:rFonts w:asciiTheme="minorHAnsi" w:eastAsia="Arial" w:hAnsiTheme="minorHAnsi" w:cstheme="minorHAnsi"/>
                <w:b/>
              </w:rPr>
            </w:pPr>
          </w:p>
          <w:p w14:paraId="6C12EB2D" w14:textId="77777777" w:rsidR="00E36DFD" w:rsidRPr="00C80C3D" w:rsidRDefault="00B46EEC">
            <w:pPr>
              <w:rPr>
                <w:rFonts w:asciiTheme="minorHAnsi" w:eastAsia="Arial" w:hAnsiTheme="minorHAnsi" w:cstheme="minorHAnsi"/>
                <w:b/>
              </w:rPr>
            </w:pPr>
            <w:r w:rsidRPr="00C80C3D">
              <w:rPr>
                <w:rFonts w:asciiTheme="minorHAnsi" w:eastAsia="Arial" w:hAnsiTheme="minorHAnsi" w:cstheme="minorHAnsi"/>
                <w:b/>
              </w:rPr>
              <w:t>DSL or Deputy DSL</w:t>
            </w:r>
          </w:p>
          <w:p w14:paraId="1A9B60E1" w14:textId="77777777" w:rsidR="00E36DFD" w:rsidRPr="00C80C3D" w:rsidRDefault="00E36DFD">
            <w:pPr>
              <w:rPr>
                <w:rFonts w:asciiTheme="minorHAnsi" w:eastAsia="Arial" w:hAnsiTheme="minorHAnsi" w:cstheme="minorHAnsi"/>
                <w:b/>
              </w:rPr>
            </w:pPr>
          </w:p>
          <w:p w14:paraId="2F4AB2B1" w14:textId="77777777" w:rsidR="00E36DFD" w:rsidRPr="00C80C3D" w:rsidRDefault="00B46EEC">
            <w:pPr>
              <w:rPr>
                <w:rFonts w:asciiTheme="minorHAnsi" w:eastAsia="Arial" w:hAnsiTheme="minorHAnsi" w:cstheme="minorHAnsi"/>
                <w:b/>
              </w:rPr>
            </w:pPr>
            <w:r w:rsidRPr="00C80C3D">
              <w:rPr>
                <w:rFonts w:asciiTheme="minorHAnsi" w:eastAsia="Arial" w:hAnsiTheme="minorHAnsi" w:cstheme="minorHAnsi"/>
                <w:b/>
              </w:rPr>
              <w:t>Any staff member in conjunction with one of the above</w:t>
            </w:r>
          </w:p>
        </w:tc>
        <w:tc>
          <w:tcPr>
            <w:tcW w:w="8914" w:type="dxa"/>
          </w:tcPr>
          <w:p w14:paraId="2D38639F" w14:textId="0DECC195" w:rsidR="00E36DFD" w:rsidRPr="00C80C3D" w:rsidRDefault="00B46EEC" w:rsidP="006666F4">
            <w:pPr>
              <w:numPr>
                <w:ilvl w:val="0"/>
                <w:numId w:val="18"/>
              </w:numPr>
              <w:pBdr>
                <w:top w:val="nil"/>
                <w:left w:val="nil"/>
                <w:bottom w:val="nil"/>
                <w:right w:val="nil"/>
                <w:between w:val="nil"/>
              </w:pBdr>
              <w:spacing w:line="276" w:lineRule="auto"/>
              <w:ind w:left="360"/>
              <w:rPr>
                <w:rFonts w:asciiTheme="minorHAnsi" w:eastAsia="Arial" w:hAnsiTheme="minorHAnsi" w:cstheme="minorHAnsi"/>
                <w:b/>
                <w:color w:val="000000"/>
              </w:rPr>
            </w:pPr>
            <w:r w:rsidRPr="00C80C3D">
              <w:rPr>
                <w:rFonts w:asciiTheme="minorHAnsi" w:eastAsia="Arial" w:hAnsiTheme="minorHAnsi" w:cstheme="minorHAnsi"/>
                <w:b/>
                <w:color w:val="000000"/>
              </w:rPr>
              <w:t xml:space="preserve">You have used the </w:t>
            </w:r>
            <w:r w:rsidR="000E1841" w:rsidRPr="00C80C3D">
              <w:rPr>
                <w:rFonts w:asciiTheme="minorHAnsi" w:eastAsia="Arial" w:hAnsiTheme="minorHAnsi" w:cstheme="minorHAnsi"/>
                <w:b/>
                <w:bCs/>
                <w:color w:val="000000"/>
              </w:rPr>
              <w:t>Thresholds of Intervention</w:t>
            </w:r>
            <w:r w:rsidRPr="00C80C3D">
              <w:rPr>
                <w:rFonts w:asciiTheme="minorHAnsi" w:eastAsia="Arial" w:hAnsiTheme="minorHAnsi" w:cstheme="minorHAnsi"/>
                <w:b/>
                <w:bCs/>
                <w:color w:val="000000"/>
              </w:rPr>
              <w:t>,</w:t>
            </w:r>
            <w:r w:rsidRPr="00C80C3D">
              <w:rPr>
                <w:rFonts w:asciiTheme="minorHAnsi" w:eastAsia="Arial" w:hAnsiTheme="minorHAnsi" w:cstheme="minorHAnsi"/>
                <w:b/>
                <w:color w:val="000000"/>
              </w:rPr>
              <w:t xml:space="preserve"> have completed an Initial Early Help Assessment but the family’s needs are more complex and they would benefit from an early help assessment and multi-agency support. (Level 3)</w:t>
            </w:r>
          </w:p>
          <w:p w14:paraId="0FB76C7C" w14:textId="77777777" w:rsidR="00E36DFD" w:rsidRPr="00C80C3D" w:rsidRDefault="00E36DFD"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56755DA5" w14:textId="0F4091B0" w:rsidR="00E36DFD" w:rsidRPr="00C80C3D" w:rsidRDefault="00B46EEC" w:rsidP="006666F4">
            <w:pPr>
              <w:numPr>
                <w:ilvl w:val="0"/>
                <w:numId w:val="18"/>
              </w:numPr>
              <w:pBdr>
                <w:top w:val="nil"/>
                <w:left w:val="nil"/>
                <w:bottom w:val="nil"/>
                <w:right w:val="nil"/>
                <w:between w:val="nil"/>
              </w:pBdr>
              <w:spacing w:line="276" w:lineRule="auto"/>
              <w:ind w:left="360"/>
              <w:rPr>
                <w:rFonts w:asciiTheme="minorHAnsi" w:eastAsia="Arial" w:hAnsiTheme="minorHAnsi" w:cstheme="minorHAnsi"/>
                <w:color w:val="000000"/>
              </w:rPr>
            </w:pPr>
            <w:r w:rsidRPr="00C80C3D">
              <w:rPr>
                <w:rFonts w:asciiTheme="minorHAnsi" w:eastAsia="Arial" w:hAnsiTheme="minorHAnsi" w:cstheme="minorHAnsi"/>
                <w:color w:val="000000"/>
              </w:rPr>
              <w:t>Gain consent from parents for a referral to Supporting Families</w:t>
            </w:r>
            <w:r w:rsidR="006666F4" w:rsidRPr="00C80C3D">
              <w:rPr>
                <w:rFonts w:asciiTheme="minorHAnsi" w:eastAsia="Arial" w:hAnsiTheme="minorHAnsi" w:cstheme="minorHAnsi"/>
                <w:color w:val="000000"/>
              </w:rPr>
              <w:t>.</w:t>
            </w:r>
          </w:p>
          <w:p w14:paraId="00EE7A80" w14:textId="77777777" w:rsidR="00E36DFD" w:rsidRPr="00C80C3D" w:rsidRDefault="00E36DFD"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1EF63902" w14:textId="7BDF9B91" w:rsidR="00E36DFD" w:rsidRPr="00C80C3D" w:rsidRDefault="00B46EEC" w:rsidP="006666F4">
            <w:pPr>
              <w:numPr>
                <w:ilvl w:val="0"/>
                <w:numId w:val="18"/>
              </w:numPr>
              <w:pBdr>
                <w:top w:val="nil"/>
                <w:left w:val="nil"/>
                <w:bottom w:val="nil"/>
                <w:right w:val="nil"/>
                <w:between w:val="nil"/>
              </w:pBdr>
              <w:spacing w:line="276" w:lineRule="auto"/>
              <w:ind w:left="360"/>
              <w:rPr>
                <w:rFonts w:asciiTheme="minorHAnsi" w:eastAsia="Arial" w:hAnsiTheme="minorHAnsi" w:cstheme="minorHAnsi"/>
                <w:color w:val="000000"/>
              </w:rPr>
            </w:pPr>
            <w:r w:rsidRPr="00C80C3D">
              <w:rPr>
                <w:rFonts w:asciiTheme="minorHAnsi" w:eastAsia="Arial" w:hAnsiTheme="minorHAnsi" w:cstheme="minorHAnsi"/>
                <w:color w:val="000000"/>
              </w:rPr>
              <w:t xml:space="preserve">Call </w:t>
            </w:r>
            <w:r w:rsidR="00274066" w:rsidRPr="00C80C3D">
              <w:rPr>
                <w:rFonts w:asciiTheme="minorHAnsi" w:eastAsia="Arial" w:hAnsiTheme="minorHAnsi" w:cstheme="minorHAnsi"/>
                <w:color w:val="000000"/>
              </w:rPr>
              <w:t>IFD</w:t>
            </w:r>
            <w:r w:rsidRPr="00C80C3D">
              <w:rPr>
                <w:rFonts w:asciiTheme="minorHAnsi" w:eastAsia="Arial" w:hAnsiTheme="minorHAnsi" w:cstheme="minorHAnsi"/>
                <w:color w:val="000000"/>
              </w:rPr>
              <w:t xml:space="preserve"> and make your request for a Supporting Families referral</w:t>
            </w:r>
          </w:p>
          <w:p w14:paraId="1E8E47C2" w14:textId="77777777" w:rsidR="00E36DFD" w:rsidRPr="00C80C3D" w:rsidRDefault="00E36DFD"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1C0E9481" w14:textId="2DE27A9B" w:rsidR="00E36DFD" w:rsidRPr="00C80C3D" w:rsidRDefault="00B46EEC" w:rsidP="006666F4">
            <w:pPr>
              <w:numPr>
                <w:ilvl w:val="0"/>
                <w:numId w:val="18"/>
              </w:numPr>
              <w:pBdr>
                <w:top w:val="nil"/>
                <w:left w:val="nil"/>
                <w:bottom w:val="nil"/>
                <w:right w:val="nil"/>
                <w:between w:val="nil"/>
              </w:pBdr>
              <w:spacing w:line="276" w:lineRule="auto"/>
              <w:ind w:left="360"/>
              <w:rPr>
                <w:rFonts w:asciiTheme="minorHAnsi" w:eastAsia="Arial" w:hAnsiTheme="minorHAnsi" w:cstheme="minorHAnsi"/>
                <w:color w:val="000000"/>
                <w:u w:val="single"/>
              </w:rPr>
            </w:pPr>
            <w:r w:rsidRPr="00C80C3D">
              <w:rPr>
                <w:rFonts w:asciiTheme="minorHAnsi" w:eastAsia="Arial" w:hAnsiTheme="minorHAnsi" w:cstheme="minorHAnsi"/>
                <w:color w:val="000000"/>
                <w:u w:val="single"/>
              </w:rPr>
              <w:t xml:space="preserve">If </w:t>
            </w:r>
            <w:r w:rsidR="00274066" w:rsidRPr="00C80C3D">
              <w:rPr>
                <w:rFonts w:asciiTheme="minorHAnsi" w:eastAsia="Arial" w:hAnsiTheme="minorHAnsi" w:cstheme="minorHAnsi"/>
                <w:color w:val="000000"/>
              </w:rPr>
              <w:t>IFD</w:t>
            </w:r>
            <w:r w:rsidRPr="00C80C3D">
              <w:rPr>
                <w:rFonts w:asciiTheme="minorHAnsi" w:eastAsia="Arial" w:hAnsiTheme="minorHAnsi" w:cstheme="minorHAnsi"/>
                <w:color w:val="000000"/>
              </w:rPr>
              <w:t xml:space="preserve"> </w:t>
            </w:r>
            <w:r w:rsidRPr="00C80C3D">
              <w:rPr>
                <w:rFonts w:asciiTheme="minorHAnsi" w:eastAsia="Arial" w:hAnsiTheme="minorHAnsi" w:cstheme="minorHAnsi"/>
                <w:color w:val="000000"/>
                <w:u w:val="single"/>
              </w:rPr>
              <w:t xml:space="preserve">have not informed you within 3 working days whether or not your referral has been accepted, contact them to ascertain their decision. </w:t>
            </w:r>
          </w:p>
          <w:p w14:paraId="52E12EC1" w14:textId="77777777" w:rsidR="00E36DFD" w:rsidRPr="00C80C3D" w:rsidRDefault="00E36DFD"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069A9587" w14:textId="6D4D5E12" w:rsidR="00E36DFD" w:rsidRPr="00C80C3D" w:rsidRDefault="00274066" w:rsidP="006666F4">
            <w:pPr>
              <w:numPr>
                <w:ilvl w:val="0"/>
                <w:numId w:val="18"/>
              </w:numPr>
              <w:pBdr>
                <w:top w:val="nil"/>
                <w:left w:val="nil"/>
                <w:bottom w:val="nil"/>
                <w:right w:val="nil"/>
                <w:between w:val="nil"/>
              </w:pBdr>
              <w:spacing w:line="276" w:lineRule="auto"/>
              <w:ind w:left="360"/>
              <w:rPr>
                <w:rFonts w:asciiTheme="minorHAnsi" w:eastAsia="Arial" w:hAnsiTheme="minorHAnsi" w:cstheme="minorHAnsi"/>
                <w:color w:val="000000"/>
              </w:rPr>
            </w:pPr>
            <w:r w:rsidRPr="00C80C3D">
              <w:rPr>
                <w:rFonts w:asciiTheme="minorHAnsi" w:eastAsia="Arial" w:hAnsiTheme="minorHAnsi" w:cstheme="minorHAnsi"/>
                <w:color w:val="000000"/>
              </w:rPr>
              <w:t>IFD</w:t>
            </w:r>
            <w:r w:rsidR="00B46EEC" w:rsidRPr="00C80C3D">
              <w:rPr>
                <w:rFonts w:asciiTheme="minorHAnsi" w:eastAsia="Arial" w:hAnsiTheme="minorHAnsi" w:cstheme="minorHAnsi"/>
                <w:color w:val="000000"/>
              </w:rPr>
              <w:t xml:space="preserve"> may decide, in consultation with you, that the child’s needs are at Level 2 and that the school is best placed to provide support. See Early Help below.</w:t>
            </w:r>
          </w:p>
          <w:p w14:paraId="6A2BC471" w14:textId="77777777" w:rsidR="00E36DFD" w:rsidRPr="00C80C3D" w:rsidRDefault="00E36DFD"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20EBED85" w14:textId="4B8F11B6" w:rsidR="006666F4" w:rsidRPr="00C80C3D" w:rsidRDefault="00B46EEC" w:rsidP="006666F4">
            <w:pPr>
              <w:numPr>
                <w:ilvl w:val="0"/>
                <w:numId w:val="18"/>
              </w:numPr>
              <w:pBdr>
                <w:top w:val="nil"/>
                <w:left w:val="nil"/>
                <w:bottom w:val="nil"/>
                <w:right w:val="nil"/>
                <w:between w:val="nil"/>
              </w:pBdr>
              <w:spacing w:line="276" w:lineRule="auto"/>
              <w:ind w:left="360"/>
              <w:rPr>
                <w:rFonts w:asciiTheme="minorHAnsi" w:eastAsia="Arial" w:hAnsiTheme="minorHAnsi" w:cstheme="minorHAnsi"/>
                <w:color w:val="000000"/>
              </w:rPr>
            </w:pPr>
            <w:r w:rsidRPr="00C80C3D">
              <w:rPr>
                <w:rFonts w:asciiTheme="minorHAnsi" w:eastAsia="Arial" w:hAnsiTheme="minorHAnsi" w:cstheme="minorHAnsi"/>
                <w:color w:val="000000"/>
              </w:rPr>
              <w:t>Record all your discussions and decision-making and the reasons for the decisions, on the child protection record or system.  Add this to the child’s child protection file. (If the child does not have a stand-alone child protection file, you will need to create one</w:t>
            </w:r>
            <w:r w:rsidR="006666F4" w:rsidRPr="00C80C3D">
              <w:rPr>
                <w:rFonts w:asciiTheme="minorHAnsi" w:eastAsia="Arial" w:hAnsiTheme="minorHAnsi" w:cstheme="minorHAnsi"/>
                <w:color w:val="000000"/>
              </w:rPr>
              <w:t>).</w:t>
            </w:r>
          </w:p>
          <w:p w14:paraId="56DA23CC" w14:textId="77777777" w:rsidR="006666F4" w:rsidRPr="00C80C3D" w:rsidRDefault="006666F4"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1B5E47D9" w14:textId="548987F9" w:rsidR="00E36DFD" w:rsidRPr="00C80C3D" w:rsidRDefault="006666F4" w:rsidP="006666F4">
            <w:pPr>
              <w:pBdr>
                <w:top w:val="nil"/>
                <w:left w:val="nil"/>
                <w:bottom w:val="nil"/>
                <w:right w:val="nil"/>
                <w:between w:val="nil"/>
              </w:pBdr>
              <w:spacing w:after="200" w:line="276" w:lineRule="auto"/>
              <w:rPr>
                <w:rFonts w:asciiTheme="minorHAnsi" w:eastAsia="Arial" w:hAnsiTheme="minorHAnsi" w:cstheme="minorHAnsi"/>
              </w:rPr>
            </w:pPr>
            <w:r w:rsidRPr="00C80C3D">
              <w:rPr>
                <w:rFonts w:asciiTheme="minorHAnsi" w:eastAsia="Arial" w:hAnsiTheme="minorHAnsi" w:cstheme="minorHAnsi"/>
                <w:color w:val="000000"/>
              </w:rPr>
              <w:t xml:space="preserve">7.   </w:t>
            </w:r>
            <w:r w:rsidR="00B46EEC" w:rsidRPr="00C80C3D">
              <w:rPr>
                <w:rFonts w:asciiTheme="minorHAnsi" w:eastAsia="Arial" w:hAnsiTheme="minorHAnsi" w:cstheme="minorHAnsi"/>
                <w:color w:val="000000"/>
              </w:rPr>
              <w:t>Update/start the chronology.  Continue to update the child’s file and chronology as the investigation and resulting work continues including all concerns, discussions, decisions made and the reasons for them.</w:t>
            </w:r>
          </w:p>
        </w:tc>
      </w:tr>
      <w:tr w:rsidR="00E36DFD" w:rsidRPr="00C80C3D" w14:paraId="376E2127" w14:textId="77777777" w:rsidTr="006666F4">
        <w:tc>
          <w:tcPr>
            <w:tcW w:w="1718" w:type="dxa"/>
          </w:tcPr>
          <w:p w14:paraId="533DA9A1" w14:textId="0CB1FF29" w:rsidR="00E36DFD" w:rsidRPr="00C80C3D" w:rsidRDefault="00B46EEC">
            <w:pPr>
              <w:rPr>
                <w:rFonts w:asciiTheme="minorHAnsi" w:eastAsia="Arial" w:hAnsiTheme="minorHAnsi" w:cstheme="minorHAnsi"/>
                <w:b/>
                <w:sz w:val="20"/>
                <w:szCs w:val="20"/>
              </w:rPr>
            </w:pPr>
            <w:r w:rsidRPr="00C80C3D">
              <w:rPr>
                <w:rFonts w:asciiTheme="minorHAnsi" w:eastAsia="Arial" w:hAnsiTheme="minorHAnsi" w:cstheme="minorHAnsi"/>
                <w:b/>
                <w:sz w:val="20"/>
                <w:szCs w:val="20"/>
              </w:rPr>
              <w:lastRenderedPageBreak/>
              <w:t>Action to be taken by:</w:t>
            </w:r>
          </w:p>
        </w:tc>
        <w:tc>
          <w:tcPr>
            <w:tcW w:w="8914" w:type="dxa"/>
            <w:shd w:val="clear" w:color="auto" w:fill="F4F9C3"/>
          </w:tcPr>
          <w:p w14:paraId="4A50A5DC" w14:textId="77777777" w:rsidR="00E36DFD" w:rsidRPr="00C80C3D" w:rsidRDefault="00B46EEC">
            <w:pPr>
              <w:rPr>
                <w:rFonts w:asciiTheme="minorHAnsi" w:eastAsia="Arial" w:hAnsiTheme="minorHAnsi" w:cstheme="minorHAnsi"/>
              </w:rPr>
            </w:pPr>
            <w:r w:rsidRPr="00C80C3D">
              <w:rPr>
                <w:rFonts w:asciiTheme="minorHAnsi" w:eastAsia="Arial" w:hAnsiTheme="minorHAnsi" w:cstheme="minorHAnsi"/>
                <w:b/>
              </w:rPr>
              <w:t>You do not think there is a need for children social care to be involved and we can meet the additional needs of the family (Level 2)</w:t>
            </w:r>
          </w:p>
        </w:tc>
      </w:tr>
      <w:tr w:rsidR="00E36DFD" w:rsidRPr="00C80C3D" w14:paraId="2AD3E37D" w14:textId="77777777" w:rsidTr="006666F4">
        <w:tc>
          <w:tcPr>
            <w:tcW w:w="1718" w:type="dxa"/>
            <w:shd w:val="clear" w:color="auto" w:fill="F4F9C3"/>
          </w:tcPr>
          <w:p w14:paraId="414812F2" w14:textId="77777777" w:rsidR="00E36DFD" w:rsidRPr="00C80C3D" w:rsidRDefault="00B46EEC">
            <w:pPr>
              <w:rPr>
                <w:rFonts w:asciiTheme="minorHAnsi" w:eastAsia="Arial" w:hAnsiTheme="minorHAnsi" w:cstheme="minorHAnsi"/>
                <w:b/>
              </w:rPr>
            </w:pPr>
            <w:r w:rsidRPr="00C80C3D">
              <w:rPr>
                <w:rFonts w:asciiTheme="minorHAnsi" w:eastAsia="Arial" w:hAnsiTheme="minorHAnsi" w:cstheme="minorHAnsi"/>
                <w:b/>
              </w:rPr>
              <w:t>Early help champion</w:t>
            </w:r>
          </w:p>
          <w:p w14:paraId="25D6C40E" w14:textId="77777777" w:rsidR="00E36DFD" w:rsidRPr="00C80C3D" w:rsidRDefault="00E36DFD">
            <w:pPr>
              <w:rPr>
                <w:rFonts w:asciiTheme="minorHAnsi" w:eastAsia="Arial" w:hAnsiTheme="minorHAnsi" w:cstheme="minorHAnsi"/>
                <w:b/>
              </w:rPr>
            </w:pPr>
          </w:p>
          <w:p w14:paraId="525C68A5" w14:textId="77777777" w:rsidR="00E36DFD" w:rsidRPr="00C80C3D" w:rsidRDefault="00B46EEC">
            <w:pPr>
              <w:rPr>
                <w:rFonts w:asciiTheme="minorHAnsi" w:eastAsia="Arial" w:hAnsiTheme="minorHAnsi" w:cstheme="minorHAnsi"/>
                <w:b/>
              </w:rPr>
            </w:pPr>
            <w:r w:rsidRPr="00C80C3D">
              <w:rPr>
                <w:rFonts w:asciiTheme="minorHAnsi" w:eastAsia="Arial" w:hAnsiTheme="minorHAnsi" w:cstheme="minorHAnsi"/>
                <w:b/>
              </w:rPr>
              <w:t>DSL or Deputy DSL</w:t>
            </w:r>
          </w:p>
          <w:p w14:paraId="18E7D592" w14:textId="77777777" w:rsidR="00E36DFD" w:rsidRPr="00C80C3D" w:rsidRDefault="00E36DFD">
            <w:pPr>
              <w:rPr>
                <w:rFonts w:asciiTheme="minorHAnsi" w:eastAsia="Arial" w:hAnsiTheme="minorHAnsi" w:cstheme="minorHAnsi"/>
                <w:b/>
              </w:rPr>
            </w:pPr>
          </w:p>
          <w:p w14:paraId="6A1FB0B8" w14:textId="77777777" w:rsidR="00E36DFD" w:rsidRPr="00C80C3D" w:rsidRDefault="00B46EEC">
            <w:pPr>
              <w:rPr>
                <w:rFonts w:asciiTheme="minorHAnsi" w:eastAsia="Arial" w:hAnsiTheme="minorHAnsi" w:cstheme="minorHAnsi"/>
                <w:b/>
              </w:rPr>
            </w:pPr>
            <w:r w:rsidRPr="00C80C3D">
              <w:rPr>
                <w:rFonts w:asciiTheme="minorHAnsi" w:eastAsia="Arial" w:hAnsiTheme="minorHAnsi" w:cstheme="minorHAnsi"/>
                <w:b/>
              </w:rPr>
              <w:t>Any staff member in conjunction with one of the above</w:t>
            </w:r>
          </w:p>
        </w:tc>
        <w:tc>
          <w:tcPr>
            <w:tcW w:w="8914" w:type="dxa"/>
          </w:tcPr>
          <w:p w14:paraId="24306C91" w14:textId="03C17F5D" w:rsidR="00E36DFD" w:rsidRPr="00C80C3D" w:rsidRDefault="00B46EEC" w:rsidP="006666F4">
            <w:pPr>
              <w:numPr>
                <w:ilvl w:val="0"/>
                <w:numId w:val="59"/>
              </w:numPr>
              <w:pBdr>
                <w:top w:val="nil"/>
                <w:left w:val="nil"/>
                <w:bottom w:val="nil"/>
                <w:right w:val="nil"/>
                <w:between w:val="nil"/>
              </w:pBdr>
              <w:spacing w:line="276" w:lineRule="auto"/>
              <w:ind w:left="360"/>
              <w:rPr>
                <w:rFonts w:asciiTheme="minorHAnsi" w:eastAsia="Arial" w:hAnsiTheme="minorHAnsi" w:cstheme="minorHAnsi"/>
                <w:b/>
                <w:color w:val="000000"/>
              </w:rPr>
            </w:pPr>
            <w:r w:rsidRPr="00C80C3D">
              <w:rPr>
                <w:rFonts w:asciiTheme="minorHAnsi" w:eastAsia="Arial" w:hAnsiTheme="minorHAnsi" w:cstheme="minorHAnsi"/>
                <w:b/>
                <w:color w:val="000000"/>
              </w:rPr>
              <w:t xml:space="preserve">You have used the </w:t>
            </w:r>
            <w:r w:rsidR="000E1841" w:rsidRPr="00C80C3D">
              <w:rPr>
                <w:rFonts w:asciiTheme="minorHAnsi" w:eastAsia="Arial" w:hAnsiTheme="minorHAnsi" w:cstheme="minorHAnsi"/>
                <w:b/>
                <w:bCs/>
                <w:color w:val="000000"/>
              </w:rPr>
              <w:t>Thresholds of Intervention</w:t>
            </w:r>
            <w:r w:rsidRPr="00C80C3D">
              <w:rPr>
                <w:rFonts w:asciiTheme="minorHAnsi" w:eastAsia="Arial" w:hAnsiTheme="minorHAnsi" w:cstheme="minorHAnsi"/>
                <w:b/>
                <w:bCs/>
                <w:color w:val="000000"/>
              </w:rPr>
              <w:t>’</w:t>
            </w:r>
            <w:r w:rsidR="000E1841" w:rsidRPr="00C80C3D">
              <w:rPr>
                <w:rFonts w:asciiTheme="minorHAnsi" w:eastAsia="Arial" w:hAnsiTheme="minorHAnsi" w:cstheme="minorHAnsi"/>
                <w:b/>
                <w:bCs/>
                <w:color w:val="000000"/>
              </w:rPr>
              <w:t xml:space="preserve"> </w:t>
            </w:r>
            <w:r w:rsidRPr="00C80C3D">
              <w:rPr>
                <w:rFonts w:asciiTheme="minorHAnsi" w:eastAsia="Arial" w:hAnsiTheme="minorHAnsi" w:cstheme="minorHAnsi"/>
                <w:b/>
                <w:bCs/>
                <w:color w:val="000000"/>
              </w:rPr>
              <w:t>and</w:t>
            </w:r>
            <w:r w:rsidRPr="00C80C3D">
              <w:rPr>
                <w:rFonts w:asciiTheme="minorHAnsi" w:eastAsia="Arial" w:hAnsiTheme="minorHAnsi" w:cstheme="minorHAnsi"/>
                <w:b/>
                <w:color w:val="000000"/>
              </w:rPr>
              <w:t xml:space="preserve"> believe that we (the school) are able to meet the additional needs of the child /family through the use of an Initial Early Help Assessment. (Level 2)</w:t>
            </w:r>
          </w:p>
          <w:p w14:paraId="0387D0D6" w14:textId="77777777" w:rsidR="00E36DFD" w:rsidRPr="00C80C3D" w:rsidRDefault="00E36DFD"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565BFF5B" w14:textId="75E061B6" w:rsidR="00E36DFD" w:rsidRPr="00C80C3D" w:rsidRDefault="00B46EEC" w:rsidP="000C1C8C">
            <w:pPr>
              <w:numPr>
                <w:ilvl w:val="0"/>
                <w:numId w:val="59"/>
              </w:numPr>
              <w:pBdr>
                <w:top w:val="nil"/>
                <w:left w:val="nil"/>
                <w:bottom w:val="nil"/>
                <w:right w:val="nil"/>
                <w:between w:val="nil"/>
              </w:pBdr>
              <w:spacing w:line="276" w:lineRule="auto"/>
              <w:ind w:left="360"/>
              <w:rPr>
                <w:rFonts w:asciiTheme="minorHAnsi" w:eastAsia="Arial" w:hAnsiTheme="minorHAnsi" w:cstheme="minorHAnsi"/>
                <w:color w:val="000000"/>
              </w:rPr>
            </w:pPr>
            <w:r w:rsidRPr="00C80C3D">
              <w:rPr>
                <w:rFonts w:asciiTheme="minorHAnsi" w:eastAsia="Arial" w:hAnsiTheme="minorHAnsi" w:cstheme="minorHAnsi"/>
                <w:color w:val="000000"/>
              </w:rPr>
              <w:t>We will undertake an Initial Early Help Assessment as a means of providing families with the help and support they need to prevent issues from escalating (</w:t>
            </w:r>
            <w:r w:rsidR="00413A97" w:rsidRPr="00C80C3D">
              <w:rPr>
                <w:rFonts w:asciiTheme="minorHAnsi" w:eastAsia="Arial" w:hAnsiTheme="minorHAnsi" w:cstheme="minorHAnsi"/>
                <w:color w:val="000000"/>
              </w:rPr>
              <w:t>getting the right support at the right time)</w:t>
            </w:r>
          </w:p>
          <w:p w14:paraId="254BFDAF" w14:textId="77777777" w:rsidR="006666F4" w:rsidRPr="00C80C3D" w:rsidRDefault="006666F4"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3D91A00A" w14:textId="77777777" w:rsidR="00E36DFD" w:rsidRPr="00C80C3D" w:rsidRDefault="00B46EEC" w:rsidP="006666F4">
            <w:pPr>
              <w:numPr>
                <w:ilvl w:val="0"/>
                <w:numId w:val="59"/>
              </w:numPr>
              <w:pBdr>
                <w:top w:val="nil"/>
                <w:left w:val="nil"/>
                <w:bottom w:val="nil"/>
                <w:right w:val="nil"/>
                <w:between w:val="nil"/>
              </w:pBdr>
              <w:spacing w:line="276" w:lineRule="auto"/>
              <w:ind w:left="360"/>
              <w:rPr>
                <w:rFonts w:asciiTheme="minorHAnsi" w:eastAsia="Arial" w:hAnsiTheme="minorHAnsi" w:cstheme="minorHAnsi"/>
                <w:color w:val="000000"/>
              </w:rPr>
            </w:pPr>
            <w:r w:rsidRPr="00C80C3D">
              <w:rPr>
                <w:rFonts w:asciiTheme="minorHAnsi" w:eastAsia="Arial" w:hAnsiTheme="minorHAnsi" w:cstheme="minorHAnsi"/>
                <w:color w:val="000000"/>
              </w:rPr>
              <w:t>Identify the most appropriate person to discuss the reasons for the assessment, how it will benefit the child and family, and gain consent.</w:t>
            </w:r>
          </w:p>
          <w:p w14:paraId="34CDD9EB" w14:textId="77777777" w:rsidR="00E36DFD" w:rsidRPr="00C80C3D" w:rsidRDefault="00E36DFD"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498AF0D8" w14:textId="35719C5D" w:rsidR="00E36DFD" w:rsidRPr="00C80C3D" w:rsidRDefault="00B46EEC" w:rsidP="00567447">
            <w:pPr>
              <w:numPr>
                <w:ilvl w:val="0"/>
                <w:numId w:val="59"/>
              </w:numPr>
              <w:pBdr>
                <w:top w:val="nil"/>
                <w:left w:val="nil"/>
                <w:bottom w:val="nil"/>
                <w:right w:val="nil"/>
                <w:between w:val="nil"/>
              </w:pBdr>
              <w:spacing w:line="276" w:lineRule="auto"/>
              <w:ind w:left="360"/>
              <w:rPr>
                <w:rFonts w:asciiTheme="minorHAnsi" w:eastAsia="Arial" w:hAnsiTheme="minorHAnsi" w:cstheme="minorHAnsi"/>
                <w:color w:val="000000"/>
              </w:rPr>
            </w:pPr>
            <w:r w:rsidRPr="00C80C3D">
              <w:rPr>
                <w:rFonts w:asciiTheme="minorHAnsi" w:eastAsia="Arial" w:hAnsiTheme="minorHAnsi" w:cstheme="minorHAnsi"/>
                <w:color w:val="000000"/>
              </w:rPr>
              <w:t xml:space="preserve">Register the Initial Early Help with </w:t>
            </w:r>
            <w:hyperlink r:id="rId29">
              <w:r w:rsidRPr="00C80C3D">
                <w:rPr>
                  <w:rFonts w:asciiTheme="minorHAnsi" w:eastAsia="Arial" w:hAnsiTheme="minorHAnsi" w:cstheme="minorHAnsi"/>
                  <w:color w:val="0000FF"/>
                  <w:u w:val="single"/>
                </w:rPr>
                <w:t>early.help@stoke.gov.uk</w:t>
              </w:r>
            </w:hyperlink>
            <w:r w:rsidRPr="00C80C3D">
              <w:rPr>
                <w:rFonts w:asciiTheme="minorHAnsi" w:eastAsia="Arial" w:hAnsiTheme="minorHAnsi" w:cstheme="minorHAnsi"/>
                <w:color w:val="000000"/>
              </w:rPr>
              <w:t xml:space="preserve">  Report it to the school’s FSW, </w:t>
            </w:r>
            <w:r w:rsidR="00B701E4" w:rsidRPr="00C80C3D">
              <w:rPr>
                <w:rFonts w:asciiTheme="minorHAnsi" w:eastAsia="Arial" w:hAnsiTheme="minorHAnsi" w:cstheme="minorHAnsi"/>
                <w:color w:val="000000"/>
              </w:rPr>
              <w:t>Mandy Cox.</w:t>
            </w:r>
          </w:p>
          <w:p w14:paraId="0D9A222D" w14:textId="77777777" w:rsidR="006666F4" w:rsidRPr="00C80C3D" w:rsidRDefault="006666F4"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263F3B9E" w14:textId="384511A8" w:rsidR="00E36DFD" w:rsidRPr="00C80C3D" w:rsidRDefault="00B46EEC" w:rsidP="008772E2">
            <w:pPr>
              <w:numPr>
                <w:ilvl w:val="0"/>
                <w:numId w:val="59"/>
              </w:numPr>
              <w:pBdr>
                <w:top w:val="nil"/>
                <w:left w:val="nil"/>
                <w:bottom w:val="nil"/>
                <w:right w:val="nil"/>
                <w:between w:val="nil"/>
              </w:pBdr>
              <w:spacing w:after="200" w:line="276" w:lineRule="auto"/>
              <w:ind w:left="360"/>
              <w:rPr>
                <w:rFonts w:asciiTheme="minorHAnsi" w:eastAsia="Arial" w:hAnsiTheme="minorHAnsi" w:cstheme="minorHAnsi"/>
              </w:rPr>
            </w:pPr>
            <w:r w:rsidRPr="00C80C3D">
              <w:rPr>
                <w:rFonts w:asciiTheme="minorHAnsi" w:eastAsia="Arial" w:hAnsiTheme="minorHAnsi" w:cstheme="minorHAnsi"/>
                <w:color w:val="000000"/>
              </w:rPr>
              <w:t>Appoint a lead worker to complete the Early Help Assessment form with the parent/child.</w:t>
            </w:r>
          </w:p>
          <w:p w14:paraId="16E5E008" w14:textId="1421B1B2" w:rsidR="00E36DFD" w:rsidRPr="00C80C3D" w:rsidRDefault="00B46EEC" w:rsidP="002B6076">
            <w:pPr>
              <w:numPr>
                <w:ilvl w:val="0"/>
                <w:numId w:val="59"/>
              </w:numPr>
              <w:pBdr>
                <w:top w:val="nil"/>
                <w:left w:val="nil"/>
                <w:bottom w:val="nil"/>
                <w:right w:val="nil"/>
                <w:between w:val="nil"/>
              </w:pBdr>
              <w:spacing w:after="200" w:line="276" w:lineRule="auto"/>
              <w:ind w:left="360"/>
              <w:rPr>
                <w:rFonts w:asciiTheme="minorHAnsi" w:eastAsia="Arial" w:hAnsiTheme="minorHAnsi" w:cstheme="minorHAnsi"/>
              </w:rPr>
            </w:pPr>
            <w:r w:rsidRPr="00C80C3D">
              <w:rPr>
                <w:rFonts w:asciiTheme="minorHAnsi" w:eastAsia="Arial" w:hAnsiTheme="minorHAnsi" w:cstheme="minorHAnsi"/>
                <w:color w:val="000000"/>
              </w:rPr>
              <w:t>The lead worker will provide support in the school and/or refer the child / their family to the appropriate agency.</w:t>
            </w:r>
          </w:p>
          <w:p w14:paraId="70AC97EE" w14:textId="6BAAC2DE" w:rsidR="00E36DFD" w:rsidRPr="00C80C3D" w:rsidRDefault="00B46EEC" w:rsidP="006666F4">
            <w:pPr>
              <w:numPr>
                <w:ilvl w:val="0"/>
                <w:numId w:val="59"/>
              </w:numPr>
              <w:pBdr>
                <w:top w:val="nil"/>
                <w:left w:val="nil"/>
                <w:bottom w:val="nil"/>
                <w:right w:val="nil"/>
                <w:between w:val="nil"/>
              </w:pBdr>
              <w:spacing w:after="200" w:line="276" w:lineRule="auto"/>
              <w:ind w:left="360"/>
              <w:rPr>
                <w:rFonts w:asciiTheme="minorHAnsi" w:eastAsia="Arial" w:hAnsiTheme="minorHAnsi" w:cstheme="minorHAnsi"/>
                <w:color w:val="000000"/>
              </w:rPr>
            </w:pPr>
            <w:r w:rsidRPr="00C80C3D">
              <w:rPr>
                <w:rFonts w:asciiTheme="minorHAnsi" w:eastAsia="Arial" w:hAnsiTheme="minorHAnsi" w:cstheme="minorHAnsi"/>
                <w:color w:val="000000"/>
              </w:rPr>
              <w:t xml:space="preserve">If the family refuses to consent, we will log this with the </w:t>
            </w:r>
            <w:hyperlink r:id="rId30">
              <w:r w:rsidRPr="00C80C3D">
                <w:rPr>
                  <w:rFonts w:asciiTheme="minorHAnsi" w:eastAsia="Arial" w:hAnsiTheme="minorHAnsi" w:cstheme="minorHAnsi"/>
                  <w:color w:val="0000FF"/>
                  <w:u w:val="single"/>
                </w:rPr>
                <w:t>early.help@stoke.gov.uk</w:t>
              </w:r>
            </w:hyperlink>
            <w:r w:rsidRPr="00C80C3D">
              <w:rPr>
                <w:rFonts w:asciiTheme="minorHAnsi" w:eastAsia="Arial" w:hAnsiTheme="minorHAnsi" w:cstheme="minorHAnsi"/>
                <w:color w:val="000000"/>
              </w:rPr>
              <w:t>, and we make a judgement about whether the needs of the child will escalate</w:t>
            </w:r>
            <w:r w:rsidR="006666F4" w:rsidRPr="00C80C3D">
              <w:rPr>
                <w:rFonts w:asciiTheme="minorHAnsi" w:eastAsia="Arial" w:hAnsiTheme="minorHAnsi" w:cstheme="minorHAnsi"/>
                <w:color w:val="000000"/>
              </w:rPr>
              <w:t>.</w:t>
            </w:r>
          </w:p>
        </w:tc>
      </w:tr>
    </w:tbl>
    <w:p w14:paraId="40D2860B" w14:textId="77777777" w:rsidR="00E36DFD" w:rsidRPr="00C80C3D" w:rsidRDefault="00E36DFD">
      <w:pPr>
        <w:spacing w:after="0"/>
        <w:rPr>
          <w:rFonts w:asciiTheme="minorHAnsi" w:hAnsiTheme="minorHAnsi" w:cstheme="minorHAnsi"/>
        </w:rPr>
      </w:pPr>
    </w:p>
    <w:p w14:paraId="6F1EE262" w14:textId="77777777" w:rsidR="00E36DFD" w:rsidRPr="00C80C3D" w:rsidRDefault="00B46EEC">
      <w:pPr>
        <w:spacing w:after="0"/>
        <w:rPr>
          <w:rFonts w:asciiTheme="minorHAnsi" w:eastAsia="Arial" w:hAnsiTheme="minorHAnsi" w:cstheme="minorHAnsi"/>
        </w:rPr>
      </w:pPr>
      <w:r w:rsidRPr="00C80C3D">
        <w:rPr>
          <w:rFonts w:asciiTheme="minorHAnsi" w:eastAsia="Arial" w:hAnsiTheme="minorHAnsi" w:cstheme="minorHAnsi"/>
          <w:b/>
        </w:rPr>
        <w:t>Role of the Lead Worker in Early Help</w:t>
      </w:r>
    </w:p>
    <w:p w14:paraId="561EB547" w14:textId="269FF29A" w:rsidR="00E36DFD" w:rsidRPr="00C80C3D" w:rsidRDefault="00C6599B">
      <w:pPr>
        <w:spacing w:after="0"/>
        <w:rPr>
          <w:rFonts w:asciiTheme="minorHAnsi" w:eastAsia="Arial" w:hAnsiTheme="minorHAnsi" w:cstheme="minorHAnsi"/>
        </w:rPr>
      </w:pPr>
      <w:r w:rsidRPr="00C80C3D">
        <w:rPr>
          <w:rFonts w:asciiTheme="minorHAnsi" w:eastAsia="Arial" w:hAnsiTheme="minorHAnsi" w:cstheme="minorHAnsi"/>
        </w:rPr>
        <w:t xml:space="preserve">All staff have a responsibility to identify children who may benefit from early help and to </w:t>
      </w:r>
      <w:proofErr w:type="spellStart"/>
      <w:r w:rsidRPr="00C80C3D">
        <w:rPr>
          <w:rFonts w:asciiTheme="minorHAnsi" w:eastAsia="Arial" w:hAnsiTheme="minorHAnsi" w:cstheme="minorHAnsi"/>
        </w:rPr>
        <w:t>shre</w:t>
      </w:r>
      <w:proofErr w:type="spellEnd"/>
      <w:r w:rsidRPr="00C80C3D">
        <w:rPr>
          <w:rFonts w:asciiTheme="minorHAnsi" w:eastAsia="Arial" w:hAnsiTheme="minorHAnsi" w:cstheme="minorHAnsi"/>
        </w:rPr>
        <w:t xml:space="preserve"> their concerns with the DSL.  T</w:t>
      </w:r>
      <w:r w:rsidR="00B46EEC" w:rsidRPr="00C80C3D">
        <w:rPr>
          <w:rFonts w:asciiTheme="minorHAnsi" w:eastAsia="Arial" w:hAnsiTheme="minorHAnsi" w:cstheme="minorHAnsi"/>
        </w:rPr>
        <w:t xml:space="preserve">he most appropriate professional to undertake the (Initial) Early Help Assessment is someone who has regular contact with the child/ren and has a relationship with them and their family. An Early Help Assessment is a holistic approach in identifying a family’s needs and the support that is necessary to address their presenting needs. </w:t>
      </w:r>
      <w:r w:rsidR="00674AF4" w:rsidRPr="00C80C3D">
        <w:rPr>
          <w:rFonts w:asciiTheme="minorHAnsi" w:eastAsia="Arial" w:hAnsiTheme="minorHAnsi" w:cstheme="minorHAnsi"/>
        </w:rPr>
        <w:t>This reflects the Family Help approach outlined in the Working Together 2026, bringing together early help and targeted support into a coordinated multi-agency plan.</w:t>
      </w:r>
    </w:p>
    <w:p w14:paraId="42050CB3" w14:textId="77777777" w:rsidR="00E36DFD" w:rsidRPr="00C80C3D" w:rsidRDefault="00E36DFD">
      <w:pPr>
        <w:spacing w:after="0"/>
        <w:rPr>
          <w:rFonts w:asciiTheme="minorHAnsi" w:eastAsia="Arial" w:hAnsiTheme="minorHAnsi" w:cstheme="minorHAnsi"/>
        </w:rPr>
      </w:pPr>
    </w:p>
    <w:p w14:paraId="2061AB49" w14:textId="40059953" w:rsidR="00E36DFD" w:rsidRPr="00C80C3D" w:rsidRDefault="00B46EEC">
      <w:pPr>
        <w:spacing w:after="0"/>
        <w:rPr>
          <w:rFonts w:asciiTheme="minorHAnsi" w:eastAsia="Arial" w:hAnsiTheme="minorHAnsi" w:cstheme="minorHAnsi"/>
          <w:b/>
        </w:rPr>
      </w:pPr>
      <w:r w:rsidRPr="00C80C3D">
        <w:rPr>
          <w:rFonts w:asciiTheme="minorHAnsi" w:eastAsia="Arial" w:hAnsiTheme="minorHAnsi" w:cstheme="minorHAnsi"/>
          <w:b/>
        </w:rPr>
        <w:t>The Lead Worker will be responsible for:</w:t>
      </w:r>
    </w:p>
    <w:p w14:paraId="31A7C53E" w14:textId="1AAB725E" w:rsidR="00E36DFD" w:rsidRPr="00C80C3D" w:rsidRDefault="00B46EEC" w:rsidP="006666F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undertaking the (Initial) Early Help Assessment with the family</w:t>
      </w:r>
    </w:p>
    <w:p w14:paraId="78121585" w14:textId="77777777" w:rsidR="00E36DFD" w:rsidRPr="00C80C3D" w:rsidRDefault="00B46EEC" w:rsidP="006666F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ensuring that the (Initial) Early Help Assessment considers both the needs and strengths of all family members; engaging with other agencies and professionals to provide the support required that has been identified through the (Initial) Early Help Assessment; and </w:t>
      </w:r>
    </w:p>
    <w:p w14:paraId="3CECBB07" w14:textId="77777777" w:rsidR="00E36DFD" w:rsidRPr="00C80C3D" w:rsidRDefault="00B46EEC" w:rsidP="006666F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co-ordinating the Early Help Plan with the family, ensuring there is no duplication and that the support is manageable for the family. </w:t>
      </w:r>
    </w:p>
    <w:p w14:paraId="01E656FF" w14:textId="77777777" w:rsidR="006666F4" w:rsidRPr="00C80C3D" w:rsidRDefault="006666F4" w:rsidP="006666F4">
      <w:pPr>
        <w:pStyle w:val="ListParagraph"/>
        <w:spacing w:after="0" w:line="240" w:lineRule="auto"/>
        <w:ind w:left="1089"/>
        <w:rPr>
          <w:rFonts w:asciiTheme="minorHAnsi" w:eastAsia="Arial" w:hAnsiTheme="minorHAnsi" w:cstheme="minorHAnsi"/>
          <w:color w:val="000000"/>
        </w:rPr>
      </w:pPr>
    </w:p>
    <w:p w14:paraId="55FC3002" w14:textId="3EACE950" w:rsidR="00E36DFD" w:rsidRPr="00C80C3D" w:rsidRDefault="00B46EEC">
      <w:pPr>
        <w:spacing w:after="0"/>
        <w:rPr>
          <w:rFonts w:asciiTheme="minorHAnsi" w:eastAsia="Arial" w:hAnsiTheme="minorHAnsi" w:cstheme="minorHAnsi"/>
          <w:b/>
        </w:rPr>
      </w:pPr>
      <w:r w:rsidRPr="00C80C3D">
        <w:rPr>
          <w:rFonts w:asciiTheme="minorHAnsi" w:eastAsia="Arial" w:hAnsiTheme="minorHAnsi" w:cstheme="minorHAnsi"/>
          <w:b/>
        </w:rPr>
        <w:t>All agencies/professionals will be responsible for:</w:t>
      </w:r>
    </w:p>
    <w:p w14:paraId="520D6F68" w14:textId="3B01FBFA" w:rsidR="004F2579" w:rsidRPr="00C80C3D" w:rsidRDefault="004F2579" w:rsidP="006666F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identifying and supporting families</w:t>
      </w:r>
      <w:r w:rsidR="00AA6E19" w:rsidRPr="00C80C3D">
        <w:rPr>
          <w:rFonts w:asciiTheme="minorHAnsi" w:eastAsia="Arial" w:hAnsiTheme="minorHAnsi" w:cstheme="minorHAnsi"/>
          <w:color w:val="000000"/>
        </w:rPr>
        <w:t xml:space="preserve"> indicating a need for Early Help support as detailed in Paragraph 18 of Section 1 of KCSIE </w:t>
      </w:r>
      <w:r w:rsidR="00246D6D" w:rsidRPr="00C80C3D">
        <w:rPr>
          <w:rFonts w:asciiTheme="minorHAnsi" w:eastAsia="Arial" w:hAnsiTheme="minorHAnsi" w:cstheme="minorHAnsi"/>
          <w:color w:val="000000"/>
        </w:rPr>
        <w:t>202</w:t>
      </w:r>
      <w:r w:rsidR="00A478F9" w:rsidRPr="00C80C3D">
        <w:rPr>
          <w:rFonts w:asciiTheme="minorHAnsi" w:eastAsia="Arial" w:hAnsiTheme="minorHAnsi" w:cstheme="minorHAnsi"/>
          <w:color w:val="000000"/>
        </w:rPr>
        <w:t>6</w:t>
      </w:r>
    </w:p>
    <w:p w14:paraId="4C101E6C" w14:textId="2CF080DE" w:rsidR="00E36DFD" w:rsidRPr="00C80C3D" w:rsidRDefault="00B46EEC" w:rsidP="006666F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providing the support that it identified through the Early Help Assessment</w:t>
      </w:r>
    </w:p>
    <w:p w14:paraId="1630A3D6" w14:textId="26228734" w:rsidR="00E36DFD" w:rsidRPr="00C80C3D" w:rsidRDefault="00B46EEC" w:rsidP="006666F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being flexible about the duration and intensity of support provided based on the needs of the family</w:t>
      </w:r>
    </w:p>
    <w:p w14:paraId="6D59AD5A" w14:textId="25A2BA54" w:rsidR="00E36DFD" w:rsidRPr="00C80C3D" w:rsidRDefault="00B46EEC" w:rsidP="006666F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offering practical ‘hands on’ support</w:t>
      </w:r>
    </w:p>
    <w:p w14:paraId="3131BB4F" w14:textId="3FE3C999" w:rsidR="00C6599B" w:rsidRPr="00C80C3D" w:rsidRDefault="00C6599B" w:rsidP="006666F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ensuring that the child’s wishes and feelings will be considered throughout the Early Help process</w:t>
      </w:r>
    </w:p>
    <w:p w14:paraId="4E279385" w14:textId="6ED2F40A" w:rsidR="00E36DFD" w:rsidRPr="00C80C3D" w:rsidRDefault="00B46EEC" w:rsidP="006666F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challenging family members where necessary, so that things can improve for them in the long term</w:t>
      </w:r>
    </w:p>
    <w:p w14:paraId="353E0590" w14:textId="77777777" w:rsidR="00E36DFD" w:rsidRPr="00C80C3D" w:rsidRDefault="00B46EEC" w:rsidP="006666F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not giving up on families easily and persisting, even when things are difficult. </w:t>
      </w:r>
    </w:p>
    <w:p w14:paraId="130CC4CD" w14:textId="77777777" w:rsidR="00E36DFD" w:rsidRPr="00C80C3D" w:rsidRDefault="00E36DFD">
      <w:pPr>
        <w:spacing w:after="0"/>
        <w:rPr>
          <w:rFonts w:asciiTheme="minorHAnsi" w:hAnsiTheme="minorHAnsi" w:cstheme="minorHAnsi"/>
        </w:rPr>
      </w:pPr>
    </w:p>
    <w:p w14:paraId="67A6D995" w14:textId="7B9E5238" w:rsidR="006666F4" w:rsidRPr="00C80C3D" w:rsidRDefault="006666F4" w:rsidP="006666F4">
      <w:pPr>
        <w:pStyle w:val="Heading1"/>
        <w:keepLines/>
        <w:spacing w:before="240"/>
        <w:textDirection w:val="btLr"/>
        <w:rPr>
          <w:rFonts w:asciiTheme="minorHAnsi" w:eastAsiaTheme="majorEastAsia" w:hAnsiTheme="minorHAnsi" w:cstheme="minorHAnsi"/>
          <w:bCs/>
          <w:szCs w:val="24"/>
          <w:lang w:val="en-US" w:eastAsia="en-US"/>
        </w:rPr>
      </w:pPr>
      <w:bookmarkStart w:id="28" w:name="_Toc216098399"/>
      <w:r w:rsidRPr="00C80C3D">
        <w:rPr>
          <w:rFonts w:asciiTheme="minorHAnsi" w:eastAsiaTheme="majorEastAsia" w:hAnsiTheme="minorHAnsi" w:cstheme="minorHAnsi"/>
          <w:bCs/>
          <w:szCs w:val="24"/>
          <w:lang w:val="en-US" w:eastAsia="en-US"/>
        </w:rPr>
        <w:lastRenderedPageBreak/>
        <w:t>2</w:t>
      </w:r>
      <w:r w:rsidR="00C9543A" w:rsidRPr="00C80C3D">
        <w:rPr>
          <w:rFonts w:asciiTheme="minorHAnsi" w:eastAsiaTheme="majorEastAsia" w:hAnsiTheme="minorHAnsi" w:cstheme="minorHAnsi"/>
          <w:bCs/>
          <w:szCs w:val="24"/>
          <w:lang w:val="en-US" w:eastAsia="en-US"/>
        </w:rPr>
        <w:t>7</w:t>
      </w:r>
      <w:r w:rsidRPr="00C80C3D">
        <w:rPr>
          <w:rFonts w:asciiTheme="minorHAnsi" w:eastAsiaTheme="majorEastAsia" w:hAnsiTheme="minorHAnsi" w:cstheme="minorHAnsi"/>
          <w:bCs/>
          <w:szCs w:val="24"/>
          <w:lang w:val="en-US" w:eastAsia="en-US"/>
        </w:rPr>
        <w:t xml:space="preserve">. </w:t>
      </w:r>
      <w:r w:rsidR="001758BB" w:rsidRPr="00C80C3D">
        <w:rPr>
          <w:rFonts w:asciiTheme="minorHAnsi" w:eastAsiaTheme="majorEastAsia" w:hAnsiTheme="minorHAnsi" w:cstheme="minorHAnsi"/>
          <w:bCs/>
          <w:szCs w:val="24"/>
          <w:lang w:val="en-US" w:eastAsia="en-US"/>
        </w:rPr>
        <w:t>Appendix</w:t>
      </w:r>
      <w:r w:rsidRPr="00C80C3D">
        <w:rPr>
          <w:rFonts w:asciiTheme="minorHAnsi" w:eastAsiaTheme="majorEastAsia" w:hAnsiTheme="minorHAnsi" w:cstheme="minorHAnsi"/>
          <w:bCs/>
          <w:szCs w:val="24"/>
          <w:lang w:val="en-US" w:eastAsia="en-US"/>
        </w:rPr>
        <w:t xml:space="preserve"> 9 – Making a referral to Children’s Social Care</w:t>
      </w:r>
      <w:bookmarkEnd w:id="28"/>
    </w:p>
    <w:p w14:paraId="2750B18A" w14:textId="70B194D0" w:rsidR="00E36DFD" w:rsidRPr="00C80C3D" w:rsidRDefault="00E36DFD">
      <w:pPr>
        <w:spacing w:after="0"/>
        <w:rPr>
          <w:rFonts w:asciiTheme="minorHAnsi" w:hAnsiTheme="minorHAnsi" w:cstheme="minorHAnsi"/>
        </w:rPr>
      </w:pPr>
    </w:p>
    <w:p w14:paraId="1D7C8B79" w14:textId="77777777" w:rsidR="00E36DFD" w:rsidRPr="00C80C3D" w:rsidRDefault="00B46EEC" w:rsidP="00193492">
      <w:pPr>
        <w:pBdr>
          <w:top w:val="nil"/>
          <w:left w:val="nil"/>
          <w:bottom w:val="nil"/>
          <w:right w:val="nil"/>
          <w:between w:val="nil"/>
        </w:pBdr>
        <w:spacing w:after="0" w:line="240" w:lineRule="auto"/>
        <w:ind w:right="-227"/>
        <w:rPr>
          <w:rFonts w:asciiTheme="minorHAnsi" w:eastAsia="Arial" w:hAnsiTheme="minorHAnsi" w:cstheme="minorHAnsi"/>
          <w:color w:val="000000"/>
        </w:rPr>
      </w:pPr>
      <w:r w:rsidRPr="00C80C3D">
        <w:rPr>
          <w:rFonts w:asciiTheme="minorHAnsi" w:eastAsia="Arial" w:hAnsiTheme="minorHAnsi" w:cstheme="minorHAnsi"/>
          <w:color w:val="000000"/>
        </w:rPr>
        <w:t xml:space="preserve">It will almost always be the DSL, Deputy DSL or another member of the senior leadership team that makes referrals into Children Social Care. However, all staff know how to make a referral should they need to, in the absence of SLT. </w:t>
      </w:r>
    </w:p>
    <w:p w14:paraId="2FC0A1CB"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5AB0247" w14:textId="3DE42772" w:rsidR="00E36DFD" w:rsidRPr="00C80C3D" w:rsidRDefault="00B46EEC" w:rsidP="00193492">
      <w:pPr>
        <w:pBdr>
          <w:top w:val="nil"/>
          <w:left w:val="nil"/>
          <w:bottom w:val="nil"/>
          <w:right w:val="nil"/>
          <w:between w:val="nil"/>
        </w:pBdr>
        <w:spacing w:after="0" w:line="240" w:lineRule="auto"/>
        <w:ind w:right="-227"/>
        <w:rPr>
          <w:rFonts w:asciiTheme="minorHAnsi" w:eastAsia="Arial" w:hAnsiTheme="minorHAnsi" w:cstheme="minorHAnsi"/>
          <w:color w:val="FF0000"/>
        </w:rPr>
      </w:pPr>
      <w:r w:rsidRPr="00C80C3D">
        <w:rPr>
          <w:rFonts w:asciiTheme="minorHAnsi" w:eastAsia="Arial" w:hAnsiTheme="minorHAnsi" w:cstheme="minorHAnsi"/>
          <w:color w:val="000000"/>
        </w:rPr>
        <w:t xml:space="preserve">Referrals to Children Social Care are made by telephone to the </w:t>
      </w:r>
      <w:r w:rsidR="00274066" w:rsidRPr="00C80C3D">
        <w:rPr>
          <w:rFonts w:asciiTheme="minorHAnsi" w:eastAsia="Arial" w:hAnsiTheme="minorHAnsi" w:cstheme="minorHAnsi"/>
          <w:color w:val="000000"/>
        </w:rPr>
        <w:t>Integrated Front Door</w:t>
      </w:r>
      <w:r w:rsidRPr="00C80C3D">
        <w:rPr>
          <w:rFonts w:asciiTheme="minorHAnsi" w:eastAsia="Arial" w:hAnsiTheme="minorHAnsi" w:cstheme="minorHAnsi"/>
          <w:color w:val="000000"/>
        </w:rPr>
        <w:t xml:space="preserve"> (</w:t>
      </w:r>
      <w:r w:rsidR="00274066" w:rsidRPr="00C80C3D">
        <w:rPr>
          <w:rFonts w:asciiTheme="minorHAnsi" w:eastAsia="Arial" w:hAnsiTheme="minorHAnsi" w:cstheme="minorHAnsi"/>
          <w:color w:val="000000"/>
        </w:rPr>
        <w:t>IFD</w:t>
      </w:r>
      <w:r w:rsidRPr="00C80C3D">
        <w:rPr>
          <w:rFonts w:asciiTheme="minorHAnsi" w:eastAsia="Arial" w:hAnsiTheme="minorHAnsi" w:cstheme="minorHAnsi"/>
          <w:color w:val="000000"/>
        </w:rPr>
        <w:t xml:space="preserve">) on 235100 during office hours and outside of office hours Emergency Duty Team on 234234. </w:t>
      </w:r>
    </w:p>
    <w:p w14:paraId="3A2BAADD"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5DE4F60" w14:textId="77777777" w:rsidR="00E36DFD" w:rsidRPr="00C80C3D" w:rsidRDefault="00B46EEC" w:rsidP="00193492">
      <w:pPr>
        <w:pBdr>
          <w:top w:val="nil"/>
          <w:left w:val="nil"/>
          <w:bottom w:val="nil"/>
          <w:right w:val="nil"/>
          <w:between w:val="nil"/>
        </w:pBdr>
        <w:spacing w:after="0" w:line="240" w:lineRule="auto"/>
        <w:ind w:right="-227"/>
        <w:rPr>
          <w:rFonts w:asciiTheme="minorHAnsi" w:eastAsia="Arial" w:hAnsiTheme="minorHAnsi" w:cstheme="minorHAnsi"/>
          <w:color w:val="000000"/>
        </w:rPr>
      </w:pPr>
      <w:r w:rsidRPr="00C80C3D">
        <w:rPr>
          <w:rFonts w:asciiTheme="minorHAnsi" w:eastAsia="Arial" w:hAnsiTheme="minorHAnsi" w:cstheme="minorHAnsi"/>
          <w:color w:val="000000"/>
        </w:rPr>
        <w:t>Before making the call, ensure that you have all of the information to hand so that you can provide detailed and accurate information and answer any questions.</w:t>
      </w:r>
    </w:p>
    <w:p w14:paraId="2E4B6A3E"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427E828" w14:textId="6FA41137" w:rsidR="00E36DFD" w:rsidRPr="00C80C3D" w:rsidRDefault="00B46EEC" w:rsidP="00193492">
      <w:pPr>
        <w:pBdr>
          <w:top w:val="nil"/>
          <w:left w:val="nil"/>
          <w:bottom w:val="nil"/>
          <w:right w:val="nil"/>
          <w:between w:val="nil"/>
        </w:pBdr>
        <w:spacing w:after="0" w:line="240" w:lineRule="auto"/>
        <w:ind w:right="-227"/>
        <w:rPr>
          <w:rFonts w:asciiTheme="minorHAnsi" w:eastAsia="Arial" w:hAnsiTheme="minorHAnsi" w:cstheme="minorHAnsi"/>
          <w:color w:val="000000"/>
        </w:rPr>
      </w:pPr>
      <w:r w:rsidRPr="00C80C3D">
        <w:rPr>
          <w:rFonts w:asciiTheme="minorHAnsi" w:eastAsia="Arial" w:hAnsiTheme="minorHAnsi" w:cstheme="minorHAnsi"/>
          <w:b/>
          <w:color w:val="000000"/>
        </w:rPr>
        <w:t>Give as much information as you can about the child and family, including:</w:t>
      </w:r>
    </w:p>
    <w:p w14:paraId="7F3506E7" w14:textId="7BF2DB24"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Child’s full name</w:t>
      </w:r>
    </w:p>
    <w:p w14:paraId="4F17D82D" w14:textId="2ECDED3D"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Parents’ names</w:t>
      </w:r>
    </w:p>
    <w:p w14:paraId="022FAE53" w14:textId="2D130C10"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Full address and contact telephone number for parents</w:t>
      </w:r>
    </w:p>
    <w:p w14:paraId="27880955" w14:textId="4EC27F8E"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Date of birth for the child</w:t>
      </w:r>
    </w:p>
    <w:p w14:paraId="16F2A773" w14:textId="16A437D7"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Family’s ethnic origin;</w:t>
      </w:r>
    </w:p>
    <w:p w14:paraId="48ED077A" w14:textId="77777777"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Does the child have a disability? </w:t>
      </w:r>
    </w:p>
    <w:p w14:paraId="40C0F046" w14:textId="77777777"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Are there any additional support needs? (Learning difficulties; communication needs)</w:t>
      </w:r>
    </w:p>
    <w:p w14:paraId="707F29EF" w14:textId="77777777"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Any information regarding the family composition; for example - other siblings in the household (how old and what school do they attend?) Who else lives at the house? Who usually looks after the child?</w:t>
      </w:r>
    </w:p>
    <w:p w14:paraId="3C7576EC" w14:textId="71A66B64"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Do you have details of the GP or any other agencies involved with the family?</w:t>
      </w:r>
    </w:p>
    <w:p w14:paraId="060708A4" w14:textId="77777777" w:rsidR="00193492" w:rsidRPr="00C80C3D" w:rsidRDefault="00193492" w:rsidP="00193492">
      <w:pPr>
        <w:pStyle w:val="ListParagraph"/>
        <w:spacing w:after="0" w:line="240" w:lineRule="auto"/>
        <w:ind w:left="1089"/>
        <w:rPr>
          <w:rFonts w:asciiTheme="minorHAnsi" w:eastAsia="Arial" w:hAnsiTheme="minorHAnsi" w:cstheme="minorHAnsi"/>
          <w:color w:val="000000"/>
        </w:rPr>
      </w:pPr>
    </w:p>
    <w:p w14:paraId="24EE70AB" w14:textId="77777777" w:rsidR="00E36DFD" w:rsidRPr="00C80C3D" w:rsidRDefault="00B46EEC" w:rsidP="00193492">
      <w:pPr>
        <w:pBdr>
          <w:top w:val="nil"/>
          <w:left w:val="nil"/>
          <w:bottom w:val="nil"/>
          <w:right w:val="nil"/>
          <w:between w:val="nil"/>
        </w:pBdr>
        <w:spacing w:after="0" w:line="240" w:lineRule="auto"/>
        <w:rPr>
          <w:rFonts w:asciiTheme="minorHAnsi" w:eastAsia="Arial" w:hAnsiTheme="minorHAnsi" w:cstheme="minorHAnsi"/>
          <w:b/>
          <w:color w:val="000000"/>
        </w:rPr>
      </w:pPr>
      <w:r w:rsidRPr="00C80C3D">
        <w:rPr>
          <w:rFonts w:asciiTheme="minorHAnsi" w:eastAsia="Arial" w:hAnsiTheme="minorHAnsi" w:cstheme="minorHAnsi"/>
          <w:b/>
          <w:color w:val="000000"/>
        </w:rPr>
        <w:t>Highlight the concerns with evidence:-</w:t>
      </w:r>
    </w:p>
    <w:p w14:paraId="02F959F3" w14:textId="77777777"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What are your concerns? </w:t>
      </w:r>
    </w:p>
    <w:p w14:paraId="1C275EDD" w14:textId="77777777"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What is the trigger for this referral? </w:t>
      </w:r>
    </w:p>
    <w:p w14:paraId="12E65787" w14:textId="77777777"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What is your evidence?</w:t>
      </w:r>
    </w:p>
    <w:p w14:paraId="4B06A9BC" w14:textId="77777777"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Use the Guide to Levels of Need document to evidence your referral/concerns.</w:t>
      </w:r>
    </w:p>
    <w:p w14:paraId="6000547E" w14:textId="77777777" w:rsidR="00E36DFD" w:rsidRPr="00C80C3D" w:rsidRDefault="00E36DFD">
      <w:pPr>
        <w:spacing w:after="0" w:line="240" w:lineRule="auto"/>
        <w:rPr>
          <w:rFonts w:asciiTheme="minorHAnsi" w:eastAsia="Arial" w:hAnsiTheme="minorHAnsi" w:cstheme="minorHAnsi"/>
        </w:rPr>
      </w:pPr>
    </w:p>
    <w:p w14:paraId="1F112944" w14:textId="77777777" w:rsidR="00E36DFD" w:rsidRPr="00C80C3D" w:rsidRDefault="00B46EEC" w:rsidP="00193492">
      <w:pPr>
        <w:pBdr>
          <w:top w:val="nil"/>
          <w:left w:val="nil"/>
          <w:bottom w:val="nil"/>
          <w:right w:val="nil"/>
          <w:between w:val="nil"/>
        </w:pBdr>
        <w:spacing w:after="0" w:line="240" w:lineRule="auto"/>
        <w:rPr>
          <w:rFonts w:asciiTheme="minorHAnsi" w:eastAsia="Arial" w:hAnsiTheme="minorHAnsi" w:cstheme="minorHAnsi"/>
          <w:b/>
          <w:color w:val="000000"/>
        </w:rPr>
      </w:pPr>
      <w:r w:rsidRPr="00C80C3D">
        <w:rPr>
          <w:rFonts w:asciiTheme="minorHAnsi" w:eastAsia="Arial" w:hAnsiTheme="minorHAnsi" w:cstheme="minorHAnsi"/>
          <w:b/>
          <w:color w:val="000000"/>
        </w:rPr>
        <w:t>Clarify that your information has been received and understood as intended.</w:t>
      </w:r>
    </w:p>
    <w:p w14:paraId="71F798A8" w14:textId="77777777" w:rsidR="00E36DFD" w:rsidRPr="00C80C3D" w:rsidRDefault="00E36DFD">
      <w:pPr>
        <w:pBdr>
          <w:top w:val="nil"/>
          <w:left w:val="nil"/>
          <w:bottom w:val="nil"/>
          <w:right w:val="nil"/>
          <w:between w:val="nil"/>
        </w:pBdr>
        <w:spacing w:after="0" w:line="240" w:lineRule="auto"/>
        <w:ind w:left="777"/>
        <w:rPr>
          <w:rFonts w:asciiTheme="minorHAnsi" w:eastAsia="Arial" w:hAnsiTheme="minorHAnsi" w:cstheme="minorHAnsi"/>
          <w:b/>
          <w:color w:val="000000"/>
        </w:rPr>
      </w:pPr>
    </w:p>
    <w:p w14:paraId="01E41164" w14:textId="77777777" w:rsidR="00E36DFD" w:rsidRPr="00C80C3D" w:rsidRDefault="00B46EEC" w:rsidP="00193492">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b/>
          <w:color w:val="000000"/>
        </w:rPr>
        <w:t>Do the parents / carers have knowledge of this referral?</w:t>
      </w:r>
    </w:p>
    <w:p w14:paraId="30D9E943" w14:textId="77777777"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What is their response likely to be if professionals undertake a home visit? </w:t>
      </w:r>
    </w:p>
    <w:p w14:paraId="174971B0" w14:textId="77777777"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Are there any risks to staff?  </w:t>
      </w:r>
    </w:p>
    <w:p w14:paraId="05C7438F" w14:textId="77777777"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Are there further risks to child if the parents are made aware of the referral? </w:t>
      </w:r>
    </w:p>
    <w:p w14:paraId="6CEE699F" w14:textId="77777777"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Have they refused to give consent?</w:t>
      </w:r>
    </w:p>
    <w:p w14:paraId="5525872C" w14:textId="77777777"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If in doubt about whether to get consent from parents or not, seek advice from the Children’s Advice and Duty team. </w:t>
      </w:r>
    </w:p>
    <w:p w14:paraId="5BC294DE" w14:textId="77777777" w:rsidR="00E36DFD" w:rsidRPr="00C80C3D" w:rsidRDefault="00E36DFD">
      <w:pPr>
        <w:spacing w:after="0" w:line="240" w:lineRule="auto"/>
        <w:rPr>
          <w:rFonts w:asciiTheme="minorHAnsi" w:eastAsia="Arial" w:hAnsiTheme="minorHAnsi" w:cstheme="minorHAnsi"/>
        </w:rPr>
      </w:pPr>
    </w:p>
    <w:p w14:paraId="7D36B6E2" w14:textId="653B8A0F" w:rsidR="00E36DFD" w:rsidRPr="00C80C3D" w:rsidRDefault="00B46EEC" w:rsidP="00193492">
      <w:pPr>
        <w:pBdr>
          <w:top w:val="nil"/>
          <w:left w:val="nil"/>
          <w:bottom w:val="nil"/>
          <w:right w:val="nil"/>
          <w:between w:val="nil"/>
        </w:pBdr>
        <w:spacing w:after="0" w:line="240" w:lineRule="auto"/>
        <w:rPr>
          <w:rFonts w:asciiTheme="minorHAnsi" w:eastAsia="Arial" w:hAnsiTheme="minorHAnsi" w:cstheme="minorHAnsi"/>
          <w:b/>
        </w:rPr>
      </w:pPr>
      <w:r w:rsidRPr="00C80C3D">
        <w:rPr>
          <w:rFonts w:asciiTheme="minorHAnsi" w:eastAsia="Arial" w:hAnsiTheme="minorHAnsi" w:cstheme="minorHAnsi"/>
          <w:b/>
          <w:color w:val="000000"/>
        </w:rPr>
        <w:t>Early Help Assessment Refusal?</w:t>
      </w:r>
    </w:p>
    <w:p w14:paraId="08D9C5A6" w14:textId="77777777"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Has an Early Help Assessment been completed with the family? If </w:t>
      </w:r>
      <w:proofErr w:type="gramStart"/>
      <w:r w:rsidRPr="00C80C3D">
        <w:rPr>
          <w:rFonts w:asciiTheme="minorHAnsi" w:eastAsia="Arial" w:hAnsiTheme="minorHAnsi" w:cstheme="minorHAnsi"/>
          <w:color w:val="000000"/>
        </w:rPr>
        <w:t>so</w:t>
      </w:r>
      <w:proofErr w:type="gramEnd"/>
      <w:r w:rsidRPr="00C80C3D">
        <w:rPr>
          <w:rFonts w:asciiTheme="minorHAnsi" w:eastAsia="Arial" w:hAnsiTheme="minorHAnsi" w:cstheme="minorHAnsi"/>
          <w:color w:val="000000"/>
        </w:rPr>
        <w:t xml:space="preserve"> when?</w:t>
      </w:r>
    </w:p>
    <w:p w14:paraId="300049D6" w14:textId="77777777"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Have the family refused an Early Help Assessment?</w:t>
      </w:r>
    </w:p>
    <w:p w14:paraId="43A65479" w14:textId="77777777" w:rsidR="00E36DFD" w:rsidRPr="00C80C3D" w:rsidRDefault="00E36DFD">
      <w:pPr>
        <w:spacing w:after="0" w:line="240" w:lineRule="auto"/>
        <w:rPr>
          <w:rFonts w:asciiTheme="minorHAnsi" w:eastAsia="Arial" w:hAnsiTheme="minorHAnsi" w:cstheme="minorHAnsi"/>
        </w:rPr>
      </w:pPr>
    </w:p>
    <w:p w14:paraId="70648378" w14:textId="651E9239" w:rsidR="00E36DFD" w:rsidRPr="00C80C3D" w:rsidRDefault="00B46EEC" w:rsidP="00193492">
      <w:pPr>
        <w:pBdr>
          <w:top w:val="nil"/>
          <w:left w:val="nil"/>
          <w:bottom w:val="nil"/>
          <w:right w:val="nil"/>
          <w:between w:val="nil"/>
        </w:pBdr>
        <w:spacing w:after="0" w:line="240" w:lineRule="auto"/>
        <w:rPr>
          <w:rFonts w:asciiTheme="minorHAnsi" w:eastAsia="Arial" w:hAnsiTheme="minorHAnsi" w:cstheme="minorHAnsi"/>
          <w:b/>
          <w:color w:val="000000"/>
        </w:rPr>
      </w:pPr>
      <w:r w:rsidRPr="00C80C3D">
        <w:rPr>
          <w:rFonts w:asciiTheme="minorHAnsi" w:eastAsia="Arial" w:hAnsiTheme="minorHAnsi" w:cstheme="minorHAnsi"/>
          <w:b/>
          <w:color w:val="000000"/>
        </w:rPr>
        <w:t>Provide your details:</w:t>
      </w:r>
    </w:p>
    <w:p w14:paraId="7A9A51AD" w14:textId="2F76BE38"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Your full name, job title and relationship to the child</w:t>
      </w:r>
    </w:p>
    <w:p w14:paraId="1D7A0168" w14:textId="77777777"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Your contact details, including work mobile if you are unlikely to be in the office.</w:t>
      </w:r>
    </w:p>
    <w:p w14:paraId="50040504" w14:textId="77777777" w:rsidR="00E36DFD" w:rsidRPr="00C80C3D" w:rsidRDefault="00E36DFD">
      <w:pPr>
        <w:spacing w:after="0" w:line="240" w:lineRule="auto"/>
        <w:ind w:left="1134"/>
        <w:rPr>
          <w:rFonts w:asciiTheme="minorHAnsi" w:eastAsia="Arial" w:hAnsiTheme="minorHAnsi" w:cstheme="minorHAnsi"/>
        </w:rPr>
      </w:pPr>
    </w:p>
    <w:p w14:paraId="00C8425B" w14:textId="09A155DF" w:rsidR="00E36DFD" w:rsidRPr="00C80C3D" w:rsidRDefault="00B46EEC" w:rsidP="00193492">
      <w:pPr>
        <w:spacing w:after="0" w:line="240" w:lineRule="auto"/>
        <w:rPr>
          <w:rFonts w:asciiTheme="minorHAnsi" w:eastAsia="Arial" w:hAnsiTheme="minorHAnsi" w:cstheme="minorHAnsi"/>
        </w:rPr>
      </w:pPr>
      <w:r w:rsidRPr="00C80C3D">
        <w:rPr>
          <w:rFonts w:asciiTheme="minorHAnsi" w:eastAsia="Arial" w:hAnsiTheme="minorHAnsi" w:cstheme="minorHAnsi"/>
        </w:rPr>
        <w:t xml:space="preserve"> Follow up the referral if you have not heard anything back after 24 hours.</w:t>
      </w:r>
      <w:r w:rsidRPr="00C80C3D">
        <w:rPr>
          <w:rFonts w:asciiTheme="minorHAnsi" w:eastAsia="Arial" w:hAnsiTheme="minorHAnsi" w:cstheme="minorHAnsi"/>
        </w:rPr>
        <w:br/>
      </w:r>
    </w:p>
    <w:p w14:paraId="1F28F27C" w14:textId="77777777" w:rsidR="00E36DFD" w:rsidRPr="00C80C3D" w:rsidRDefault="00E36DFD">
      <w:pPr>
        <w:pBdr>
          <w:top w:val="nil"/>
          <w:left w:val="nil"/>
          <w:bottom w:val="nil"/>
          <w:right w:val="nil"/>
          <w:between w:val="nil"/>
        </w:pBdr>
        <w:spacing w:after="0" w:line="240" w:lineRule="auto"/>
        <w:ind w:left="1080"/>
        <w:rPr>
          <w:rFonts w:asciiTheme="minorHAnsi" w:eastAsia="Arial" w:hAnsiTheme="minorHAnsi" w:cstheme="minorHAnsi"/>
          <w:b/>
          <w:color w:val="000000"/>
        </w:rPr>
      </w:pPr>
    </w:p>
    <w:p w14:paraId="4A87C363" w14:textId="77777777" w:rsidR="00E36DFD" w:rsidRPr="00C80C3D" w:rsidRDefault="00E36DFD">
      <w:pPr>
        <w:pBdr>
          <w:top w:val="nil"/>
          <w:left w:val="nil"/>
          <w:bottom w:val="nil"/>
          <w:right w:val="nil"/>
          <w:between w:val="nil"/>
        </w:pBdr>
        <w:spacing w:after="0" w:line="240" w:lineRule="auto"/>
        <w:ind w:left="1080"/>
        <w:rPr>
          <w:rFonts w:asciiTheme="minorHAnsi" w:eastAsia="Arial" w:hAnsiTheme="minorHAnsi" w:cstheme="minorHAnsi"/>
          <w:b/>
          <w:color w:val="000000"/>
        </w:rPr>
      </w:pPr>
    </w:p>
    <w:p w14:paraId="4DF9E10C" w14:textId="7BD98435" w:rsidR="00E36DFD" w:rsidRPr="00C80C3D" w:rsidRDefault="003141EB" w:rsidP="003141EB">
      <w:pPr>
        <w:tabs>
          <w:tab w:val="left" w:pos="2001"/>
        </w:tabs>
        <w:spacing w:after="0" w:line="240" w:lineRule="auto"/>
        <w:rPr>
          <w:rFonts w:asciiTheme="minorHAnsi" w:eastAsia="Arial" w:hAnsiTheme="minorHAnsi" w:cstheme="minorHAnsi"/>
          <w:b/>
        </w:rPr>
      </w:pPr>
      <w:r w:rsidRPr="00C80C3D">
        <w:rPr>
          <w:rFonts w:asciiTheme="minorHAnsi" w:eastAsia="Arial" w:hAnsiTheme="minorHAnsi" w:cstheme="minorHAnsi"/>
          <w:b/>
        </w:rPr>
        <w:tab/>
      </w:r>
    </w:p>
    <w:p w14:paraId="5A80B07F" w14:textId="77777777" w:rsidR="003141EB" w:rsidRPr="00C80C3D" w:rsidRDefault="003141EB" w:rsidP="003141EB">
      <w:pPr>
        <w:tabs>
          <w:tab w:val="left" w:pos="2001"/>
        </w:tabs>
        <w:spacing w:after="0" w:line="240" w:lineRule="auto"/>
        <w:rPr>
          <w:rFonts w:asciiTheme="minorHAnsi" w:eastAsia="Arial" w:hAnsiTheme="minorHAnsi" w:cstheme="minorHAnsi"/>
          <w:b/>
        </w:rPr>
      </w:pPr>
    </w:p>
    <w:p w14:paraId="43D98CF8" w14:textId="2E5AC40E" w:rsidR="00E36DFD" w:rsidRPr="00C80C3D" w:rsidRDefault="00E36DFD">
      <w:pPr>
        <w:spacing w:after="0" w:line="240" w:lineRule="auto"/>
        <w:rPr>
          <w:rFonts w:asciiTheme="minorHAnsi" w:eastAsia="Arial" w:hAnsiTheme="minorHAnsi" w:cstheme="minorHAnsi"/>
          <w:b/>
        </w:rPr>
      </w:pPr>
    </w:p>
    <w:p w14:paraId="6411E78D" w14:textId="3C97D9A0" w:rsidR="00193492" w:rsidRPr="00C80C3D" w:rsidRDefault="00193492" w:rsidP="00193492">
      <w:pPr>
        <w:pStyle w:val="Heading1"/>
        <w:keepLines/>
        <w:spacing w:before="240"/>
        <w:textDirection w:val="btLr"/>
        <w:rPr>
          <w:rFonts w:asciiTheme="minorHAnsi" w:eastAsiaTheme="majorEastAsia" w:hAnsiTheme="minorHAnsi" w:cstheme="minorHAnsi"/>
          <w:bCs/>
          <w:szCs w:val="24"/>
          <w:lang w:val="en-US" w:eastAsia="en-US"/>
        </w:rPr>
      </w:pPr>
      <w:bookmarkStart w:id="29" w:name="_Toc216098400"/>
      <w:r w:rsidRPr="00C80C3D">
        <w:rPr>
          <w:rFonts w:asciiTheme="minorHAnsi" w:eastAsiaTheme="majorEastAsia" w:hAnsiTheme="minorHAnsi" w:cstheme="minorHAnsi"/>
          <w:bCs/>
          <w:szCs w:val="24"/>
          <w:lang w:val="en-US" w:eastAsia="en-US"/>
        </w:rPr>
        <w:lastRenderedPageBreak/>
        <w:t>2</w:t>
      </w:r>
      <w:r w:rsidR="00C9543A" w:rsidRPr="00C80C3D">
        <w:rPr>
          <w:rFonts w:asciiTheme="minorHAnsi" w:eastAsiaTheme="majorEastAsia" w:hAnsiTheme="minorHAnsi" w:cstheme="minorHAnsi"/>
          <w:bCs/>
          <w:szCs w:val="24"/>
          <w:lang w:val="en-US" w:eastAsia="en-US"/>
        </w:rPr>
        <w:t>8</w:t>
      </w:r>
      <w:r w:rsidRPr="00C80C3D">
        <w:rPr>
          <w:rFonts w:asciiTheme="minorHAnsi" w:eastAsiaTheme="majorEastAsia" w:hAnsiTheme="minorHAnsi" w:cstheme="minorHAnsi"/>
          <w:bCs/>
          <w:szCs w:val="24"/>
          <w:lang w:val="en-US" w:eastAsia="en-US"/>
        </w:rPr>
        <w:t>. Appendix 10 – Information sharing and consent</w:t>
      </w:r>
      <w:bookmarkEnd w:id="29"/>
    </w:p>
    <w:p w14:paraId="616F7EAD" w14:textId="77777777" w:rsidR="00193492" w:rsidRPr="00C80C3D" w:rsidRDefault="00193492">
      <w:pPr>
        <w:spacing w:after="0" w:line="240" w:lineRule="auto"/>
        <w:rPr>
          <w:rFonts w:asciiTheme="minorHAnsi" w:eastAsia="Arial" w:hAnsiTheme="minorHAnsi" w:cstheme="minorHAnsi"/>
        </w:rPr>
      </w:pPr>
    </w:p>
    <w:p w14:paraId="0027DB74" w14:textId="6AF20324" w:rsidR="00E36DFD" w:rsidRPr="00C80C3D" w:rsidRDefault="00B46EEC">
      <w:pPr>
        <w:spacing w:after="0" w:line="240" w:lineRule="auto"/>
        <w:rPr>
          <w:rFonts w:asciiTheme="minorHAnsi" w:eastAsia="Arial" w:hAnsiTheme="minorHAnsi" w:cstheme="minorHAnsi"/>
        </w:rPr>
      </w:pPr>
      <w:r w:rsidRPr="00C80C3D">
        <w:rPr>
          <w:rFonts w:asciiTheme="minorHAnsi" w:eastAsia="Arial" w:hAnsiTheme="minorHAnsi" w:cstheme="minorHAnsi"/>
        </w:rPr>
        <w:t>(This can be found on the homepage of SCB website and is the same for Stoke and Staffordshire)</w:t>
      </w:r>
    </w:p>
    <w:p w14:paraId="75C32BFB" w14:textId="77777777" w:rsidR="00E36DFD" w:rsidRPr="00C80C3D" w:rsidRDefault="00E36DFD">
      <w:pPr>
        <w:spacing w:after="0" w:line="240" w:lineRule="auto"/>
        <w:rPr>
          <w:rFonts w:asciiTheme="minorHAnsi" w:eastAsia="Arial" w:hAnsiTheme="minorHAnsi" w:cstheme="minorHAnsi"/>
        </w:rPr>
      </w:pPr>
    </w:p>
    <w:p w14:paraId="3C4FE0B4" w14:textId="2480560E" w:rsidR="00E36DFD" w:rsidRPr="00C80C3D" w:rsidRDefault="00B701E4" w:rsidP="00193492">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rPr>
        <w:t xml:space="preserve">Etruscan Primary School </w:t>
      </w:r>
      <w:r w:rsidR="00B46EEC" w:rsidRPr="00C80C3D">
        <w:rPr>
          <w:rFonts w:asciiTheme="minorHAnsi" w:eastAsia="Arial" w:hAnsiTheme="minorHAnsi" w:cstheme="minorHAnsi"/>
          <w:color w:val="000000" w:themeColor="text1"/>
        </w:rPr>
        <w:t xml:space="preserve">is committed to working openly and honestly with parents, carers and other agencies in order to ensure that pupil’s needs are met. It is essential that everyone working with children can confidently share information. This is necessary not only to safeguard and protect children from harm but also to work together to support families to improve outcomes for all. </w:t>
      </w:r>
    </w:p>
    <w:p w14:paraId="156A6281" w14:textId="77777777" w:rsidR="00E36DFD" w:rsidRPr="00C80C3D" w:rsidRDefault="00B46EEC">
      <w:pPr>
        <w:pBdr>
          <w:top w:val="nil"/>
          <w:left w:val="nil"/>
          <w:bottom w:val="nil"/>
          <w:right w:val="nil"/>
          <w:between w:val="nil"/>
        </w:pBdr>
        <w:spacing w:after="0" w:line="240" w:lineRule="auto"/>
        <w:ind w:left="720"/>
        <w:rPr>
          <w:rFonts w:asciiTheme="minorHAnsi" w:eastAsia="Arial" w:hAnsiTheme="minorHAnsi" w:cstheme="minorHAnsi"/>
          <w:color w:val="000000"/>
        </w:rPr>
      </w:pPr>
      <w:r w:rsidRPr="00C80C3D">
        <w:rPr>
          <w:rFonts w:asciiTheme="minorHAnsi" w:eastAsia="Arial" w:hAnsiTheme="minorHAnsi" w:cstheme="minorHAnsi"/>
          <w:color w:val="000000"/>
        </w:rPr>
        <w:t xml:space="preserve"> </w:t>
      </w:r>
    </w:p>
    <w:p w14:paraId="14B3D996" w14:textId="77777777" w:rsidR="00E36DFD" w:rsidRPr="00C80C3D" w:rsidRDefault="00B46EEC" w:rsidP="00193492">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We may share information about parents, carers or children for investigations undertaken by Children’s Social Care. </w:t>
      </w:r>
    </w:p>
    <w:p w14:paraId="757622BD"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7AB18B6" w14:textId="77777777" w:rsidR="00E36DFD" w:rsidRPr="00C80C3D" w:rsidRDefault="00B46EEC" w:rsidP="00193492">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We will exercise professional curiosity by proactively seeking out information as well as sharing it.  This means checking with other professionals whether they have </w:t>
      </w:r>
      <w:proofErr w:type="gramStart"/>
      <w:r w:rsidRPr="00C80C3D">
        <w:rPr>
          <w:rFonts w:asciiTheme="minorHAnsi" w:eastAsia="Arial" w:hAnsiTheme="minorHAnsi" w:cstheme="minorHAnsi"/>
          <w:color w:val="000000" w:themeColor="text1"/>
        </w:rPr>
        <w:t>information, and</w:t>
      </w:r>
      <w:proofErr w:type="gramEnd"/>
      <w:r w:rsidRPr="00C80C3D">
        <w:rPr>
          <w:rFonts w:asciiTheme="minorHAnsi" w:eastAsia="Arial" w:hAnsiTheme="minorHAnsi" w:cstheme="minorHAnsi"/>
          <w:color w:val="000000" w:themeColor="text1"/>
        </w:rPr>
        <w:t xml:space="preserve"> speaking to pupils alone.</w:t>
      </w:r>
    </w:p>
    <w:p w14:paraId="6D72DC9D"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4C21F88" w14:textId="77777777" w:rsidR="00E36DFD" w:rsidRPr="00C80C3D" w:rsidRDefault="00B46EEC" w:rsidP="00193492">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themeColor="text1"/>
        </w:rPr>
        <w:t>The Data Protection Act 2018 and UK GDPR do not prevent the sharing of information for the purposes of keeping children safe and are not a barrier to sharing information.  It is there to ensure that personal information is managed in a sensible way and that a balance is struck between a person’s privacy and public protection. Fears about sharing information must not be allowed to stand in the way of the need to safeguard and promote the welfare and protect the safety of children. Further details on information sharing can be found at ‘Information Sharing: Advice for Practitioners Providing Safeguarding Services to Children, Young People, Parents and Carers.’ The seven golden rules for sharing information are especially useful.</w:t>
      </w:r>
    </w:p>
    <w:p w14:paraId="477AB001"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06CD988" w14:textId="77777777" w:rsidR="00E36DFD" w:rsidRPr="00C80C3D" w:rsidRDefault="00B46EEC" w:rsidP="00193492">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themeColor="text1"/>
        </w:rPr>
        <w:t>We will share any concerns we have with parents at an early stage, unless this would put a child at greater risk or compromise an investigation. Parents must be clear that our responsibilities are for safeguarding and protecting children and that this involves sharing information about them with other professionals.</w:t>
      </w:r>
    </w:p>
    <w:p w14:paraId="369B25BB"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2D173599" w14:textId="77777777" w:rsidR="00E36DFD" w:rsidRPr="00C80C3D" w:rsidRDefault="00B46EEC" w:rsidP="00193492">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b/>
          <w:bCs/>
          <w:color w:val="000000" w:themeColor="text1"/>
        </w:rPr>
        <w:t xml:space="preserve">It is expected that we will seek the consent of parents or carers to make a referral to Children’s Social Care </w:t>
      </w:r>
      <w:r w:rsidRPr="00C80C3D">
        <w:rPr>
          <w:rFonts w:asciiTheme="minorHAnsi" w:eastAsia="Arial" w:hAnsiTheme="minorHAnsi" w:cstheme="minorHAnsi"/>
          <w:color w:val="000000" w:themeColor="text1"/>
        </w:rPr>
        <w:t xml:space="preserve">under s.17 Children’s Act – </w:t>
      </w:r>
      <w:r w:rsidRPr="00C80C3D">
        <w:rPr>
          <w:rFonts w:asciiTheme="minorHAnsi" w:eastAsia="Arial" w:hAnsiTheme="minorHAnsi" w:cstheme="minorHAnsi"/>
          <w:b/>
          <w:bCs/>
          <w:color w:val="000000" w:themeColor="text1"/>
        </w:rPr>
        <w:t>Child in Need</w:t>
      </w:r>
      <w:r w:rsidRPr="00C80C3D">
        <w:rPr>
          <w:rFonts w:asciiTheme="minorHAnsi" w:eastAsia="Arial" w:hAnsiTheme="minorHAnsi" w:cstheme="minorHAnsi"/>
          <w:color w:val="000000" w:themeColor="text1"/>
        </w:rPr>
        <w:t xml:space="preserve">. If parents refuse to give consent but we decide to continue with the referral, we will make this clear to Children’s Social Care when we contact them.  </w:t>
      </w:r>
    </w:p>
    <w:p w14:paraId="3DACA320"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3066872" w14:textId="77777777" w:rsidR="00E36DFD" w:rsidRPr="00C80C3D" w:rsidRDefault="00B46EEC" w:rsidP="00193492">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color w:val="000000" w:themeColor="text1"/>
        </w:rPr>
        <w:t>Any decision to refer the pupil without the parents’ consent will be recorded in the pupil’s child protection file with a full explanation for the decision.</w:t>
      </w:r>
    </w:p>
    <w:p w14:paraId="53DBAC7D"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6B7A24B5" w14:textId="77777777" w:rsidR="00E36DFD" w:rsidRPr="00C80C3D" w:rsidRDefault="00B46EEC" w:rsidP="00193492">
      <w:pPr>
        <w:pBdr>
          <w:top w:val="nil"/>
          <w:left w:val="nil"/>
          <w:bottom w:val="nil"/>
          <w:right w:val="nil"/>
          <w:between w:val="nil"/>
        </w:pBdr>
        <w:spacing w:after="0" w:line="240" w:lineRule="auto"/>
        <w:rPr>
          <w:rFonts w:asciiTheme="minorHAnsi" w:eastAsia="Arial" w:hAnsiTheme="minorHAnsi" w:cstheme="minorHAnsi"/>
          <w:color w:val="000000"/>
        </w:rPr>
      </w:pPr>
      <w:r w:rsidRPr="00C80C3D">
        <w:rPr>
          <w:rFonts w:asciiTheme="minorHAnsi" w:eastAsia="Arial" w:hAnsiTheme="minorHAnsi" w:cstheme="minorHAnsi"/>
          <w:b/>
          <w:bCs/>
          <w:color w:val="000000" w:themeColor="text1"/>
        </w:rPr>
        <w:t>We do not need parents’ consent to make a referral if we consider the child is in need of protection</w:t>
      </w:r>
      <w:r w:rsidRPr="00C80C3D">
        <w:rPr>
          <w:rFonts w:asciiTheme="minorHAnsi" w:eastAsia="Arial" w:hAnsiTheme="minorHAnsi" w:cstheme="minorHAnsi"/>
          <w:color w:val="000000" w:themeColor="text1"/>
        </w:rPr>
        <w:t>, under s.47 Children’s Act; although in most cases we will inform them of the child protection referral.</w:t>
      </w:r>
    </w:p>
    <w:p w14:paraId="6A1B5C7B"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1F761E46" w14:textId="77777777" w:rsidR="00E36DFD" w:rsidRPr="00C80C3D" w:rsidRDefault="00B46EEC" w:rsidP="00193492">
      <w:pPr>
        <w:pBdr>
          <w:top w:val="nil"/>
          <w:left w:val="nil"/>
          <w:bottom w:val="nil"/>
          <w:right w:val="nil"/>
          <w:between w:val="nil"/>
        </w:pBdr>
        <w:spacing w:after="0" w:line="240" w:lineRule="auto"/>
        <w:rPr>
          <w:rFonts w:asciiTheme="minorHAnsi" w:eastAsia="Arial" w:hAnsiTheme="minorHAnsi" w:cstheme="minorHAnsi"/>
          <w:color w:val="000000"/>
        </w:rPr>
      </w:pPr>
      <w:proofErr w:type="gramStart"/>
      <w:r w:rsidRPr="00C80C3D">
        <w:rPr>
          <w:rFonts w:asciiTheme="minorHAnsi" w:eastAsia="Arial" w:hAnsiTheme="minorHAnsi" w:cstheme="minorHAnsi"/>
          <w:b/>
          <w:bCs/>
          <w:color w:val="000000" w:themeColor="text1"/>
        </w:rPr>
        <w:t>However</w:t>
      </w:r>
      <w:proofErr w:type="gramEnd"/>
      <w:r w:rsidRPr="00C80C3D">
        <w:rPr>
          <w:rFonts w:asciiTheme="minorHAnsi" w:eastAsia="Arial" w:hAnsiTheme="minorHAnsi" w:cstheme="minorHAnsi"/>
          <w:b/>
          <w:bCs/>
          <w:color w:val="000000" w:themeColor="text1"/>
        </w:rPr>
        <w:t xml:space="preserve"> we will not inform parents of referrals if we believe </w:t>
      </w:r>
      <w:proofErr w:type="gramStart"/>
      <w:r w:rsidRPr="00C80C3D">
        <w:rPr>
          <w:rFonts w:asciiTheme="minorHAnsi" w:eastAsia="Arial" w:hAnsiTheme="minorHAnsi" w:cstheme="minorHAnsi"/>
          <w:b/>
          <w:bCs/>
          <w:color w:val="000000" w:themeColor="text1"/>
        </w:rPr>
        <w:t>that:-</w:t>
      </w:r>
      <w:proofErr w:type="gramEnd"/>
    </w:p>
    <w:p w14:paraId="4D35CF86" w14:textId="77777777" w:rsidR="00E36DFD" w:rsidRPr="00C80C3D" w:rsidRDefault="00E36DFD">
      <w:pPr>
        <w:spacing w:after="0" w:line="240" w:lineRule="auto"/>
        <w:rPr>
          <w:rFonts w:asciiTheme="minorHAnsi" w:eastAsia="Arial" w:hAnsiTheme="minorHAnsi" w:cstheme="minorHAnsi"/>
        </w:rPr>
      </w:pPr>
    </w:p>
    <w:p w14:paraId="78861BAE" w14:textId="3C7A8B53"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This would place the child or someone else at increased risk of harm</w:t>
      </w:r>
    </w:p>
    <w:p w14:paraId="522A63AD" w14:textId="443FCDC9"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It would prejudice the prevention or detection of a crime, or lead to loss of evidence for a police investigation</w:t>
      </w:r>
    </w:p>
    <w:p w14:paraId="4F1EF5AD" w14:textId="77777777"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It would lead to an unjustified delay in making enquiries into allegations of significant harm.</w:t>
      </w:r>
    </w:p>
    <w:p w14:paraId="0B09DA9F" w14:textId="77777777" w:rsidR="00E36DFD" w:rsidRPr="00C80C3D" w:rsidRDefault="00E36DFD">
      <w:pPr>
        <w:spacing w:after="0"/>
        <w:rPr>
          <w:rFonts w:asciiTheme="minorHAnsi" w:eastAsia="Arial" w:hAnsiTheme="minorHAnsi" w:cstheme="minorHAnsi"/>
        </w:rPr>
      </w:pPr>
    </w:p>
    <w:p w14:paraId="54C5AAD0"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Any decision not to discuss concerns with a pupil’s parents or carers will be recorded in the pupil’s child protection file with a full explanation for the decision.</w:t>
      </w:r>
    </w:p>
    <w:p w14:paraId="18CEC12B"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5BDEF40"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Consent is not necessary in cases where Children’s Social Care are making child protection enquiries under section 47 of the Children Act 1989 and therefore when contacted by Children’s Social Care, we can comply with their requests for information without seeking consent. Staff members must record what information has been shared and why.</w:t>
      </w:r>
    </w:p>
    <w:p w14:paraId="0ADD416C"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8C0D4CB"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C2DB668"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lastRenderedPageBreak/>
        <w:t>If we are in any doubt about the need to seek consent, we will seek advice from the Children’s Advice and Duty Team or the DSL.</w:t>
      </w:r>
    </w:p>
    <w:p w14:paraId="55482F3C"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2FBDAC7"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Keep a record of your decision to share information, with or without consent, and </w:t>
      </w:r>
      <w:r w:rsidRPr="00C80C3D">
        <w:rPr>
          <w:rFonts w:asciiTheme="minorHAnsi" w:hAnsiTheme="minorHAnsi" w:cstheme="minorHAnsi"/>
        </w:rPr>
        <w:tab/>
      </w:r>
      <w:r w:rsidRPr="00C80C3D">
        <w:rPr>
          <w:rFonts w:asciiTheme="minorHAnsi" w:eastAsia="Arial" w:hAnsiTheme="minorHAnsi" w:cstheme="minorHAnsi"/>
          <w:color w:val="000000" w:themeColor="text1"/>
        </w:rPr>
        <w:t>the reasons for it.  Remember also that it is just as important to keep a record of why you decided not to share information as why you did so.</w:t>
      </w:r>
    </w:p>
    <w:p w14:paraId="30FAE3EA" w14:textId="77777777" w:rsidR="00E36DFD" w:rsidRPr="00C80C3D" w:rsidRDefault="00E36DFD">
      <w:pPr>
        <w:spacing w:after="0"/>
        <w:rPr>
          <w:rFonts w:asciiTheme="minorHAnsi" w:eastAsia="Arial" w:hAnsiTheme="minorHAnsi" w:cstheme="minorHAnsi"/>
        </w:rPr>
      </w:pPr>
    </w:p>
    <w:p w14:paraId="783F292C" w14:textId="05FF2A23" w:rsidR="00E36DFD" w:rsidRPr="00C80C3D" w:rsidRDefault="00193492"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b/>
          <w:color w:val="000000"/>
        </w:rPr>
        <w:t>2</w:t>
      </w:r>
      <w:r w:rsidR="00C9543A" w:rsidRPr="00C80C3D">
        <w:rPr>
          <w:rFonts w:asciiTheme="minorHAnsi" w:eastAsia="Arial" w:hAnsiTheme="minorHAnsi" w:cstheme="minorHAnsi"/>
          <w:b/>
          <w:color w:val="000000"/>
        </w:rPr>
        <w:t>8</w:t>
      </w:r>
      <w:r w:rsidRPr="00C80C3D">
        <w:rPr>
          <w:rFonts w:asciiTheme="minorHAnsi" w:eastAsia="Arial" w:hAnsiTheme="minorHAnsi" w:cstheme="minorHAnsi"/>
          <w:b/>
          <w:color w:val="000000"/>
        </w:rPr>
        <w:t>.1 Record Keeping</w:t>
      </w:r>
    </w:p>
    <w:p w14:paraId="31282F13" w14:textId="77777777" w:rsidR="00E36DFD" w:rsidRPr="00C80C3D" w:rsidRDefault="00E36DFD">
      <w:pPr>
        <w:spacing w:after="0"/>
        <w:rPr>
          <w:rFonts w:asciiTheme="minorHAnsi" w:eastAsia="Arial" w:hAnsiTheme="minorHAnsi" w:cstheme="minorHAnsi"/>
        </w:rPr>
      </w:pPr>
    </w:p>
    <w:p w14:paraId="2C8A5BB8"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Good record keeping is an important part of the school’s accountability to pupils and their families and will help us in meeting our key responsibility to respond appropriately to welfare concerns about children.</w:t>
      </w:r>
    </w:p>
    <w:p w14:paraId="77AF947F"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36122A7"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Records should be factual, accurate, relevant, up to date and auditable. They should include a clear and comprehensive summary of the concern, details of how it was followed up and resolved, include notes on any action taken and decisions reached and why, along with the eventual outcome. They should support monitoring, risk assessment and planning for children and enable informed and timely decisions about appropriate action to take.</w:t>
      </w:r>
    </w:p>
    <w:p w14:paraId="38ECD459"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8237CB8"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 xml:space="preserve">The DSL will ensure that records are maintained appropriately for pupils with safeguarding concerns and stand-alone files with a clear chronology are created and maintained in line with requirements of the above guidance. </w:t>
      </w:r>
    </w:p>
    <w:p w14:paraId="6EC59BF1"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F0C8A20"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Information contained in the records is kept confidential, shared only on a need to know basis and records are stored securely.</w:t>
      </w:r>
    </w:p>
    <w:p w14:paraId="66962885"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A8AE99A" w14:textId="07C52EA4" w:rsidR="00E36DFD" w:rsidRPr="00C80C3D" w:rsidRDefault="00193492"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b/>
          <w:color w:val="000000"/>
        </w:rPr>
        <w:t>2</w:t>
      </w:r>
      <w:r w:rsidR="00C9543A" w:rsidRPr="00C80C3D">
        <w:rPr>
          <w:rFonts w:asciiTheme="minorHAnsi" w:eastAsia="Arial" w:hAnsiTheme="minorHAnsi" w:cstheme="minorHAnsi"/>
          <w:b/>
          <w:color w:val="000000"/>
        </w:rPr>
        <w:t>8</w:t>
      </w:r>
      <w:r w:rsidRPr="00C80C3D">
        <w:rPr>
          <w:rFonts w:asciiTheme="minorHAnsi" w:eastAsia="Arial" w:hAnsiTheme="minorHAnsi" w:cstheme="minorHAnsi"/>
          <w:b/>
          <w:color w:val="000000"/>
        </w:rPr>
        <w:t>.2 Discussing Concerns With The Pupil, Parents Or Carers</w:t>
      </w:r>
    </w:p>
    <w:p w14:paraId="569D64D9"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ADC1105" w14:textId="2764FAFA" w:rsidR="00E36DFD" w:rsidRPr="00C80C3D" w:rsidRDefault="00B701E4"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rPr>
        <w:t xml:space="preserve">Etruscan Primary School </w:t>
      </w:r>
      <w:r w:rsidR="00B46EEC" w:rsidRPr="00C80C3D">
        <w:rPr>
          <w:rFonts w:asciiTheme="minorHAnsi" w:eastAsia="Arial" w:hAnsiTheme="minorHAnsi" w:cstheme="minorHAnsi"/>
          <w:color w:val="000000" w:themeColor="text1"/>
        </w:rPr>
        <w:t xml:space="preserve">is committed to working openly and honestly with parents and carers in order to ensure that their child’s needs are met. </w:t>
      </w:r>
    </w:p>
    <w:p w14:paraId="39E0584D"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933C14D"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This means that in most cases, any concerns the school may have about a pupil, will be discussed with parents or carers. This is because parents and carers need to know when we are worried about their child, so that we can work together to address any issues or concerns. </w:t>
      </w:r>
    </w:p>
    <w:p w14:paraId="0BB1A27E"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6417D678"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Professional curiosity will be exercised by staff, particularly where there is a concern about a pupil. This means that staff may ask questions of the pupil, parents or carers in order to clarify or ascertain the necessary facts to make a decision regarding what (if any) action to take.</w:t>
      </w:r>
    </w:p>
    <w:p w14:paraId="0F8B125C"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B1640A8"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We will abide by the principles set out above regarding information sharing and consent. When we make the referral, we will agree with Children’s Social Care what the pupil and parents will be told, by whom and when.</w:t>
      </w:r>
    </w:p>
    <w:p w14:paraId="41C60458"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267F419"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307325F"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13AE7F5" w14:textId="77777777" w:rsidR="00E36DFD" w:rsidRPr="00C80C3D" w:rsidRDefault="00E36DFD">
      <w:pPr>
        <w:pBdr>
          <w:top w:val="nil"/>
          <w:left w:val="nil"/>
          <w:bottom w:val="nil"/>
          <w:right w:val="nil"/>
          <w:between w:val="nil"/>
        </w:pBdr>
        <w:ind w:left="720"/>
        <w:rPr>
          <w:rFonts w:asciiTheme="minorHAnsi" w:eastAsia="Arial" w:hAnsiTheme="minorHAnsi" w:cstheme="minorHAnsi"/>
          <w:color w:val="000000"/>
        </w:rPr>
      </w:pPr>
    </w:p>
    <w:p w14:paraId="168F65D8" w14:textId="77777777" w:rsidR="00E36DFD" w:rsidRPr="00C80C3D" w:rsidRDefault="00E36DFD">
      <w:pPr>
        <w:rPr>
          <w:rFonts w:asciiTheme="minorHAnsi" w:eastAsia="Arial" w:hAnsiTheme="minorHAnsi" w:cstheme="minorHAnsi"/>
        </w:rPr>
      </w:pPr>
    </w:p>
    <w:p w14:paraId="460FA7C8"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ED102F8" w14:textId="736BA979" w:rsidR="00193492" w:rsidRPr="00C80C3D" w:rsidRDefault="00193492">
      <w:pPr>
        <w:pBdr>
          <w:top w:val="nil"/>
          <w:left w:val="nil"/>
          <w:bottom w:val="nil"/>
          <w:right w:val="nil"/>
          <w:between w:val="nil"/>
        </w:pBdr>
        <w:spacing w:after="0"/>
        <w:ind w:left="720"/>
        <w:rPr>
          <w:rFonts w:asciiTheme="minorHAnsi" w:eastAsia="Arial" w:hAnsiTheme="minorHAnsi" w:cstheme="minorHAnsi"/>
          <w:color w:val="000000"/>
        </w:rPr>
      </w:pPr>
      <w:r w:rsidRPr="00C80C3D">
        <w:rPr>
          <w:rFonts w:asciiTheme="minorHAnsi" w:eastAsia="Arial" w:hAnsiTheme="minorHAnsi" w:cstheme="minorHAnsi"/>
          <w:color w:val="000000"/>
        </w:rPr>
        <w:t>.</w:t>
      </w:r>
    </w:p>
    <w:p w14:paraId="47E03473" w14:textId="77777777" w:rsidR="00193492" w:rsidRPr="00C80C3D" w:rsidRDefault="00193492">
      <w:pPr>
        <w:pBdr>
          <w:top w:val="nil"/>
          <w:left w:val="nil"/>
          <w:bottom w:val="nil"/>
          <w:right w:val="nil"/>
          <w:between w:val="nil"/>
        </w:pBdr>
        <w:spacing w:after="0"/>
        <w:ind w:left="720"/>
        <w:rPr>
          <w:rFonts w:asciiTheme="minorHAnsi" w:eastAsia="Arial" w:hAnsiTheme="minorHAnsi" w:cstheme="minorHAnsi"/>
          <w:color w:val="000000"/>
        </w:rPr>
      </w:pPr>
    </w:p>
    <w:p w14:paraId="76A5953D" w14:textId="77777777" w:rsidR="00E36DFD" w:rsidRPr="00C80C3D" w:rsidRDefault="00E36DFD">
      <w:pPr>
        <w:pBdr>
          <w:top w:val="nil"/>
          <w:left w:val="nil"/>
          <w:bottom w:val="nil"/>
          <w:right w:val="nil"/>
          <w:between w:val="nil"/>
        </w:pBdr>
        <w:ind w:left="720"/>
        <w:rPr>
          <w:rFonts w:asciiTheme="minorHAnsi" w:eastAsia="Arial" w:hAnsiTheme="minorHAnsi" w:cstheme="minorHAnsi"/>
          <w:color w:val="000000"/>
        </w:rPr>
      </w:pPr>
    </w:p>
    <w:p w14:paraId="5E40A4A1" w14:textId="7EA8B6BB" w:rsidR="00193492" w:rsidRPr="00C80C3D" w:rsidRDefault="00193492" w:rsidP="00193492">
      <w:pPr>
        <w:pStyle w:val="Heading1"/>
        <w:keepLines/>
        <w:spacing w:before="240"/>
        <w:textDirection w:val="btLr"/>
        <w:rPr>
          <w:rFonts w:asciiTheme="minorHAnsi" w:eastAsiaTheme="majorEastAsia" w:hAnsiTheme="minorHAnsi" w:cstheme="minorHAnsi"/>
          <w:bCs/>
          <w:szCs w:val="24"/>
          <w:lang w:val="en-US" w:eastAsia="en-US"/>
        </w:rPr>
      </w:pPr>
      <w:bookmarkStart w:id="30" w:name="_Toc216098401"/>
      <w:r w:rsidRPr="00C80C3D">
        <w:rPr>
          <w:rFonts w:asciiTheme="minorHAnsi" w:eastAsiaTheme="majorEastAsia" w:hAnsiTheme="minorHAnsi" w:cstheme="minorHAnsi"/>
          <w:bCs/>
          <w:szCs w:val="24"/>
          <w:lang w:val="en-US" w:eastAsia="en-US"/>
        </w:rPr>
        <w:lastRenderedPageBreak/>
        <w:t>2</w:t>
      </w:r>
      <w:r w:rsidR="00C9543A" w:rsidRPr="00C80C3D">
        <w:rPr>
          <w:rFonts w:asciiTheme="minorHAnsi" w:eastAsiaTheme="majorEastAsia" w:hAnsiTheme="minorHAnsi" w:cstheme="minorHAnsi"/>
          <w:bCs/>
          <w:szCs w:val="24"/>
          <w:lang w:val="en-US" w:eastAsia="en-US"/>
        </w:rPr>
        <w:t>9</w:t>
      </w:r>
      <w:r w:rsidRPr="00C80C3D">
        <w:rPr>
          <w:rFonts w:asciiTheme="minorHAnsi" w:eastAsiaTheme="majorEastAsia" w:hAnsiTheme="minorHAnsi" w:cstheme="minorHAnsi"/>
          <w:bCs/>
          <w:szCs w:val="24"/>
          <w:lang w:val="en-US" w:eastAsia="en-US"/>
        </w:rPr>
        <w:t>. Appendix 11 – Working with parents and carers</w:t>
      </w:r>
      <w:bookmarkEnd w:id="30"/>
    </w:p>
    <w:p w14:paraId="66E38ED6" w14:textId="77777777" w:rsidR="00193492" w:rsidRPr="00C80C3D" w:rsidRDefault="00193492" w:rsidP="00193492">
      <w:pPr>
        <w:pBdr>
          <w:top w:val="nil"/>
          <w:left w:val="nil"/>
          <w:bottom w:val="nil"/>
          <w:right w:val="nil"/>
          <w:between w:val="nil"/>
        </w:pBdr>
        <w:spacing w:after="0"/>
        <w:ind w:left="720"/>
        <w:rPr>
          <w:rFonts w:asciiTheme="minorHAnsi" w:eastAsia="Arial" w:hAnsiTheme="minorHAnsi" w:cstheme="minorHAnsi"/>
          <w:color w:val="000000"/>
        </w:rPr>
      </w:pPr>
    </w:p>
    <w:p w14:paraId="4DBB7A74" w14:textId="3584970B" w:rsidR="00E36DFD" w:rsidRPr="00C80C3D" w:rsidRDefault="00B701E4"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rPr>
        <w:t xml:space="preserve">Etruscan Primary School </w:t>
      </w:r>
      <w:r w:rsidR="00B46EEC" w:rsidRPr="00C80C3D">
        <w:rPr>
          <w:rFonts w:asciiTheme="minorHAnsi" w:eastAsia="Arial" w:hAnsiTheme="minorHAnsi" w:cstheme="minorHAnsi"/>
          <w:color w:val="000000" w:themeColor="text1"/>
        </w:rPr>
        <w:t xml:space="preserve">is committed to working in partnership with parents and carers to safeguard and promote the welfare of their child/ren and to support them to understand our statutory responsibilities in this area. </w:t>
      </w:r>
    </w:p>
    <w:p w14:paraId="63FE3489"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7F6C08D"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in order to safeguard a child from harm. </w:t>
      </w:r>
    </w:p>
    <w:p w14:paraId="52B8818E"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1E0882A"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When new pupils join our school, parents and carers will be informed that we have a safeguarding policy. A copy will be provided to parents on request and is available on the school website. Parents and carers will be informed of our legal duty to assist our colleagues in other agencies with child protection enquiries and what happens should we have cause to make a referral to Children’s Social Care or other agencies.</w:t>
      </w:r>
    </w:p>
    <w:p w14:paraId="2A3FBCD1"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A93C68D"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We will abide by the principles of information sharing and consent as outlined in Appendix 11. A lack of parental engagement or agreement regarding the concerns the school has about a child will not prevent the Designated Safeguarding Lead making a referral to the Safeguarding Referral Team in those circumstances where it is appropriate to do so.</w:t>
      </w:r>
    </w:p>
    <w:p w14:paraId="7EB1873D"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26D5E2B"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In order to keep children safe and provide appropriate care for them, the school requires parents to provide accurate and up to date information regarding:</w:t>
      </w:r>
    </w:p>
    <w:p w14:paraId="4A4A9837"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CB1D816" w14:textId="3B98595F"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Full names and contact details of all adults with whom the child normally lives</w:t>
      </w:r>
    </w:p>
    <w:p w14:paraId="7AE3032A" w14:textId="6252C06C"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The relationship between the child and the adults (as private fostering arrangements must be referred into Children’s Social Care</w:t>
      </w:r>
      <w:r w:rsidR="00193492" w:rsidRPr="00C80C3D">
        <w:rPr>
          <w:rFonts w:asciiTheme="minorHAnsi" w:eastAsia="Arial" w:hAnsiTheme="minorHAnsi" w:cstheme="minorHAnsi"/>
          <w:color w:val="000000"/>
        </w:rPr>
        <w:t>)</w:t>
      </w:r>
    </w:p>
    <w:p w14:paraId="170411FA" w14:textId="1BACDA9C"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Full names and contact details of all persons with parental responsibility (if different from above)</w:t>
      </w:r>
    </w:p>
    <w:p w14:paraId="190AE6A3" w14:textId="514B5150"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proofErr w:type="gramStart"/>
      <w:r w:rsidRPr="00C80C3D">
        <w:rPr>
          <w:rFonts w:asciiTheme="minorHAnsi" w:eastAsia="Arial" w:hAnsiTheme="minorHAnsi" w:cstheme="minorHAnsi"/>
          <w:color w:val="000000"/>
        </w:rPr>
        <w:t>Where</w:t>
      </w:r>
      <w:proofErr w:type="gramEnd"/>
      <w:r w:rsidRPr="00C80C3D">
        <w:rPr>
          <w:rFonts w:asciiTheme="minorHAnsi" w:eastAsia="Arial" w:hAnsiTheme="minorHAnsi" w:cstheme="minorHAnsi"/>
          <w:color w:val="000000"/>
        </w:rPr>
        <w:t xml:space="preserve"> reasonably possible, a minimum of two emergency contact details for responsible people to contact </w:t>
      </w:r>
      <w:proofErr w:type="gramStart"/>
      <w:r w:rsidRPr="00C80C3D">
        <w:rPr>
          <w:rFonts w:asciiTheme="minorHAnsi" w:eastAsia="Arial" w:hAnsiTheme="minorHAnsi" w:cstheme="minorHAnsi"/>
          <w:color w:val="000000"/>
        </w:rPr>
        <w:t>in the event that</w:t>
      </w:r>
      <w:proofErr w:type="gramEnd"/>
      <w:r w:rsidRPr="00C80C3D">
        <w:rPr>
          <w:rFonts w:asciiTheme="minorHAnsi" w:eastAsia="Arial" w:hAnsiTheme="minorHAnsi" w:cstheme="minorHAnsi"/>
          <w:color w:val="000000"/>
        </w:rPr>
        <w:t xml:space="preserve"> parents/carers cannot be contacted</w:t>
      </w:r>
    </w:p>
    <w:p w14:paraId="756954E5" w14:textId="517B3E35"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Full details of any other adult authorised by the parent to collect the child from school (if different from the above)</w:t>
      </w:r>
    </w:p>
    <w:p w14:paraId="4CDE1338" w14:textId="77777777"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Any legal or criminal changes which effects parental responsibility e.g. Bail condition, court orders, MARAC arrangements (Multi-Agency Risk Assessment Conference).</w:t>
      </w:r>
    </w:p>
    <w:p w14:paraId="5624F43B"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632789C"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The school will retain this information on the pupil file. The school will only share information about pupils with adults who have parental responsibility for a pupil or where a parent has given permission and the school has been supplied with the adult’s full details in writing. </w:t>
      </w:r>
    </w:p>
    <w:p w14:paraId="2A9F3CD3"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B99F65A" w14:textId="0B5F37B5"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The school will share information with statutory agencies as necessary.  </w:t>
      </w:r>
    </w:p>
    <w:p w14:paraId="6C71870F"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5DD6D01" w14:textId="77777777" w:rsidR="00193492" w:rsidRPr="00C80C3D" w:rsidRDefault="00193492">
      <w:pPr>
        <w:pBdr>
          <w:top w:val="nil"/>
          <w:left w:val="nil"/>
          <w:bottom w:val="nil"/>
          <w:right w:val="nil"/>
          <w:between w:val="nil"/>
        </w:pBdr>
        <w:spacing w:after="0"/>
        <w:ind w:left="720"/>
        <w:rPr>
          <w:rFonts w:asciiTheme="minorHAnsi" w:eastAsia="Arial" w:hAnsiTheme="minorHAnsi" w:cstheme="minorHAnsi"/>
          <w:color w:val="000000"/>
        </w:rPr>
      </w:pPr>
    </w:p>
    <w:p w14:paraId="3AB2C5E8" w14:textId="77777777" w:rsidR="00193492" w:rsidRPr="00C80C3D" w:rsidRDefault="00193492">
      <w:pPr>
        <w:pBdr>
          <w:top w:val="nil"/>
          <w:left w:val="nil"/>
          <w:bottom w:val="nil"/>
          <w:right w:val="nil"/>
          <w:between w:val="nil"/>
        </w:pBdr>
        <w:spacing w:after="0"/>
        <w:ind w:left="720"/>
        <w:rPr>
          <w:rFonts w:asciiTheme="minorHAnsi" w:eastAsia="Arial" w:hAnsiTheme="minorHAnsi" w:cstheme="minorHAnsi"/>
          <w:color w:val="000000"/>
        </w:rPr>
      </w:pPr>
    </w:p>
    <w:p w14:paraId="7C11E962"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75AB783"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46C2908"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AA19132"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BC88503" w14:textId="77777777" w:rsidR="00E36DFD" w:rsidRPr="00C80C3D" w:rsidRDefault="00E36DFD">
      <w:pPr>
        <w:pBdr>
          <w:top w:val="nil"/>
          <w:left w:val="nil"/>
          <w:bottom w:val="nil"/>
          <w:right w:val="nil"/>
          <w:between w:val="nil"/>
        </w:pBdr>
        <w:ind w:left="720"/>
        <w:rPr>
          <w:rFonts w:asciiTheme="minorHAnsi" w:eastAsia="Arial" w:hAnsiTheme="minorHAnsi" w:cstheme="minorHAnsi"/>
          <w:color w:val="000000"/>
        </w:rPr>
      </w:pPr>
    </w:p>
    <w:p w14:paraId="5775F54F" w14:textId="77777777" w:rsidR="00E36DFD" w:rsidRPr="00C80C3D" w:rsidRDefault="00E36DFD">
      <w:pPr>
        <w:rPr>
          <w:rFonts w:asciiTheme="minorHAnsi" w:eastAsia="Arial" w:hAnsiTheme="minorHAnsi" w:cstheme="minorHAnsi"/>
        </w:rPr>
      </w:pPr>
    </w:p>
    <w:p w14:paraId="6F6C9D5F"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238F02E" w14:textId="6F9055E2" w:rsidR="00193492" w:rsidRPr="00C80C3D" w:rsidRDefault="00C9543A" w:rsidP="00193492">
      <w:pPr>
        <w:pStyle w:val="Heading1"/>
        <w:keepLines/>
        <w:spacing w:before="240"/>
        <w:textDirection w:val="btLr"/>
        <w:rPr>
          <w:rFonts w:asciiTheme="minorHAnsi" w:eastAsiaTheme="majorEastAsia" w:hAnsiTheme="minorHAnsi" w:cstheme="minorHAnsi"/>
          <w:bCs/>
          <w:szCs w:val="24"/>
          <w:lang w:val="en-US" w:eastAsia="en-US"/>
        </w:rPr>
      </w:pPr>
      <w:bookmarkStart w:id="31" w:name="_Toc216098402"/>
      <w:r w:rsidRPr="00C80C3D">
        <w:rPr>
          <w:rFonts w:asciiTheme="minorHAnsi" w:eastAsiaTheme="majorEastAsia" w:hAnsiTheme="minorHAnsi" w:cstheme="minorHAnsi"/>
          <w:bCs/>
          <w:szCs w:val="24"/>
          <w:lang w:val="en-US" w:eastAsia="en-US"/>
        </w:rPr>
        <w:lastRenderedPageBreak/>
        <w:t>30</w:t>
      </w:r>
      <w:r w:rsidR="00193492" w:rsidRPr="00C80C3D">
        <w:rPr>
          <w:rFonts w:asciiTheme="minorHAnsi" w:eastAsiaTheme="majorEastAsia" w:hAnsiTheme="minorHAnsi" w:cstheme="minorHAnsi"/>
          <w:bCs/>
          <w:szCs w:val="24"/>
          <w:lang w:val="en-US" w:eastAsia="en-US"/>
        </w:rPr>
        <w:t>. Appendix 12 – Children’s Social Care response</w:t>
      </w:r>
      <w:bookmarkEnd w:id="31"/>
    </w:p>
    <w:p w14:paraId="7188D521" w14:textId="7FB29CDE" w:rsidR="00E36DFD" w:rsidRPr="00C80C3D" w:rsidRDefault="00E36DFD" w:rsidP="00193492">
      <w:pPr>
        <w:pBdr>
          <w:top w:val="nil"/>
          <w:left w:val="nil"/>
          <w:bottom w:val="nil"/>
          <w:right w:val="nil"/>
          <w:between w:val="nil"/>
        </w:pBdr>
        <w:spacing w:after="0"/>
        <w:ind w:left="720"/>
        <w:rPr>
          <w:rFonts w:asciiTheme="minorHAnsi" w:eastAsia="Arial" w:hAnsiTheme="minorHAnsi" w:cstheme="minorHAnsi"/>
          <w:color w:val="000000"/>
        </w:rPr>
      </w:pPr>
    </w:p>
    <w:p w14:paraId="5492301B" w14:textId="13599AB2" w:rsidR="00E36DFD" w:rsidRPr="00C80C3D" w:rsidRDefault="00C9543A" w:rsidP="00193492">
      <w:pPr>
        <w:pBdr>
          <w:top w:val="nil"/>
          <w:left w:val="nil"/>
          <w:bottom w:val="nil"/>
          <w:right w:val="nil"/>
          <w:between w:val="nil"/>
        </w:pBdr>
        <w:spacing w:after="0"/>
        <w:rPr>
          <w:rFonts w:asciiTheme="minorHAnsi" w:eastAsia="Arial" w:hAnsiTheme="minorHAnsi" w:cstheme="minorHAnsi"/>
          <w:b/>
          <w:color w:val="000000"/>
        </w:rPr>
      </w:pPr>
      <w:r w:rsidRPr="00C80C3D">
        <w:rPr>
          <w:rFonts w:asciiTheme="minorHAnsi" w:eastAsia="Arial" w:hAnsiTheme="minorHAnsi" w:cstheme="minorHAnsi"/>
          <w:b/>
          <w:color w:val="000000"/>
        </w:rPr>
        <w:t>30</w:t>
      </w:r>
      <w:r w:rsidR="00193492" w:rsidRPr="00C80C3D">
        <w:rPr>
          <w:rFonts w:asciiTheme="minorHAnsi" w:eastAsia="Arial" w:hAnsiTheme="minorHAnsi" w:cstheme="minorHAnsi"/>
          <w:b/>
          <w:color w:val="000000"/>
        </w:rPr>
        <w:t xml:space="preserve">.1 Children’s Social Care  Responses To Concerns About A Child </w:t>
      </w:r>
    </w:p>
    <w:p w14:paraId="32842F1D" w14:textId="77777777" w:rsidR="00E36DFD" w:rsidRPr="00C80C3D" w:rsidRDefault="00E36DFD">
      <w:pPr>
        <w:pBdr>
          <w:top w:val="nil"/>
          <w:left w:val="nil"/>
          <w:bottom w:val="nil"/>
          <w:right w:val="nil"/>
          <w:between w:val="nil"/>
        </w:pBdr>
        <w:spacing w:after="0"/>
        <w:ind w:left="360"/>
        <w:rPr>
          <w:rFonts w:asciiTheme="minorHAnsi" w:eastAsia="Arial" w:hAnsiTheme="minorHAnsi" w:cstheme="minorHAnsi"/>
          <w:color w:val="000000"/>
        </w:rPr>
      </w:pPr>
    </w:p>
    <w:p w14:paraId="66C1EEFA" w14:textId="6116262A"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 xml:space="preserve">Once Children’s Social Care has accepted our referral as needing a social-care-led response (Level </w:t>
      </w:r>
      <w:r w:rsidR="000E1841" w:rsidRPr="00C80C3D">
        <w:rPr>
          <w:rFonts w:asciiTheme="minorHAnsi" w:eastAsia="Arial" w:hAnsiTheme="minorHAnsi" w:cstheme="minorHAnsi"/>
          <w:color w:val="000000"/>
        </w:rPr>
        <w:t>5 ‘Getting Risk Support’</w:t>
      </w:r>
      <w:r w:rsidRPr="00C80C3D">
        <w:rPr>
          <w:rFonts w:asciiTheme="minorHAnsi" w:eastAsia="Arial" w:hAnsiTheme="minorHAnsi" w:cstheme="minorHAnsi"/>
          <w:color w:val="000000"/>
        </w:rPr>
        <w:t xml:space="preserve"> on the </w:t>
      </w:r>
      <w:r w:rsidR="00553CEF" w:rsidRPr="00C80C3D">
        <w:rPr>
          <w:rFonts w:asciiTheme="minorHAnsi" w:eastAsia="Arial" w:hAnsiTheme="minorHAnsi" w:cstheme="minorHAnsi"/>
          <w:color w:val="000000"/>
        </w:rPr>
        <w:t>Thresholds of Intervention</w:t>
      </w:r>
      <w:r w:rsidRPr="00C80C3D">
        <w:rPr>
          <w:rFonts w:asciiTheme="minorHAnsi" w:eastAsia="Arial" w:hAnsiTheme="minorHAnsi" w:cstheme="minorHAnsi"/>
          <w:color w:val="000000"/>
        </w:rPr>
        <w:t>), a social work practitioner and their manager will evaluate the concerns to identify the sources and levels of risk and to agree what protective action may be necessary.</w:t>
      </w:r>
    </w:p>
    <w:p w14:paraId="711CDE5E"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6DFC08A"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The evaluation of concerns and risks involve deciding whether:-</w:t>
      </w:r>
    </w:p>
    <w:p w14:paraId="6A2BC585"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C93AE32" w14:textId="77777777"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the child needs immediate protection and urgent action is necessary; or</w:t>
      </w:r>
    </w:p>
    <w:p w14:paraId="7829070A" w14:textId="77777777"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the child is suffering, or at risk of suffering, significant harm and enquiries need to be made under section 47 of the Children Act 1989; or</w:t>
      </w:r>
    </w:p>
    <w:p w14:paraId="51976DBE" w14:textId="77777777"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the child is in need and should be assessed under section 17 of the Children Act 1989.</w:t>
      </w:r>
    </w:p>
    <w:p w14:paraId="49A616B1"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45BA0C0"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We will co-operate with Children’s Social Care and the police in any emergency action they take using their legal powers for immediate protection of the child.</w:t>
      </w:r>
    </w:p>
    <w:p w14:paraId="3B4B52B0"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D5F328E"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We will participate in any multi-agency discussions (strategy discussions), if invited to do so, and share information about the child and their family to plan the response to concerns.</w:t>
      </w:r>
    </w:p>
    <w:p w14:paraId="6A8F822E"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851DE33"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We will share information about the child and their family for section 47 enquiries and section 17 assessments undertaken by Children’s Social Care.</w:t>
      </w:r>
    </w:p>
    <w:p w14:paraId="2EA75E83"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E19E24C"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We will ensure that a relevant staff member participates in all initial and review child protection conferences, that we are invited to attend.  The staff member will work together with other agencies to discuss the need for and agree to an outcome-focused child protection plan and will ensure that the child’s wishes and views are considered in their own right.</w:t>
      </w:r>
    </w:p>
    <w:p w14:paraId="4AC4FE2F"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9D1A0BF"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If we are members of the core group to implement a plan, we will ensure a relevant staff member participates in all core group meetings.</w:t>
      </w:r>
    </w:p>
    <w:p w14:paraId="5B09ED56"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86917C2"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We will ensure that we complete all actions allocated to us as part of the outcome-focused plan, whether a child protection plan or a child in need plan, in a timely way.</w:t>
      </w:r>
    </w:p>
    <w:p w14:paraId="5812E170"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6EFA2BA"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We will continue to monitor pupils once their plans are ended to ensure that they are supported and kept safe.</w:t>
      </w:r>
    </w:p>
    <w:p w14:paraId="278AFD40"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3DA1F5A" w14:textId="3C21A1B3" w:rsidR="00E36DFD" w:rsidRPr="00C80C3D" w:rsidRDefault="00C9543A" w:rsidP="00193492">
      <w:pPr>
        <w:pBdr>
          <w:top w:val="nil"/>
          <w:left w:val="nil"/>
          <w:bottom w:val="nil"/>
          <w:right w:val="nil"/>
          <w:between w:val="nil"/>
        </w:pBdr>
        <w:spacing w:after="0"/>
        <w:rPr>
          <w:rFonts w:asciiTheme="minorHAnsi" w:eastAsia="Arial" w:hAnsiTheme="minorHAnsi" w:cstheme="minorHAnsi"/>
          <w:b/>
          <w:color w:val="000000"/>
        </w:rPr>
      </w:pPr>
      <w:r w:rsidRPr="00C80C3D">
        <w:rPr>
          <w:rFonts w:asciiTheme="minorHAnsi" w:eastAsia="Arial" w:hAnsiTheme="minorHAnsi" w:cstheme="minorHAnsi"/>
          <w:b/>
          <w:color w:val="000000"/>
        </w:rPr>
        <w:t>30</w:t>
      </w:r>
      <w:r w:rsidR="00193492" w:rsidRPr="00C80C3D">
        <w:rPr>
          <w:rFonts w:asciiTheme="minorHAnsi" w:eastAsia="Arial" w:hAnsiTheme="minorHAnsi" w:cstheme="minorHAnsi"/>
          <w:b/>
          <w:color w:val="000000"/>
        </w:rPr>
        <w:t>.2 Professional Challenge And Disagreements</w:t>
      </w:r>
    </w:p>
    <w:p w14:paraId="29DB5971"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053DEDC" w14:textId="72E5B90F" w:rsidR="00E36DFD" w:rsidRPr="00C80C3D" w:rsidRDefault="00B701E4"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rPr>
        <w:t xml:space="preserve">Etruscan Primary School </w:t>
      </w:r>
      <w:r w:rsidR="00B46EEC" w:rsidRPr="00C80C3D">
        <w:rPr>
          <w:rFonts w:asciiTheme="minorHAnsi" w:eastAsia="Arial" w:hAnsiTheme="minorHAnsi" w:cstheme="minorHAnsi"/>
          <w:color w:val="000000" w:themeColor="text1"/>
        </w:rPr>
        <w:t>recognises that working with children and families, and in particular child protection work, can be stressful and complex, as well as involving uncertainty and strong feelings.  To ensure that the best decisions are made for children, we need to be able to challenge one another's practice.</w:t>
      </w:r>
    </w:p>
    <w:p w14:paraId="70F35735"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D5EBCD7" w14:textId="77777777" w:rsidR="00193492" w:rsidRPr="00C80C3D" w:rsidRDefault="00B46EEC" w:rsidP="00193492">
      <w:pPr>
        <w:pBdr>
          <w:top w:val="nil"/>
          <w:left w:val="nil"/>
          <w:bottom w:val="nil"/>
          <w:right w:val="nil"/>
          <w:between w:val="nil"/>
        </w:pBdr>
        <w:spacing w:after="0"/>
        <w:ind w:left="-57"/>
        <w:rPr>
          <w:rFonts w:asciiTheme="minorHAnsi" w:hAnsiTheme="minorHAnsi" w:cstheme="minorHAnsi"/>
        </w:rPr>
      </w:pPr>
      <w:r w:rsidRPr="00C80C3D">
        <w:rPr>
          <w:rFonts w:asciiTheme="minorHAnsi" w:eastAsia="Arial" w:hAnsiTheme="minorHAnsi" w:cstheme="minorHAnsi"/>
          <w:color w:val="000000" w:themeColor="text1"/>
        </w:rPr>
        <w:t>We will promote a culture within our school that enables all staff members to raise, without fear of repercussions,</w:t>
      </w:r>
    </w:p>
    <w:p w14:paraId="37DD2C33" w14:textId="15BCF70F" w:rsidR="00E36DFD" w:rsidRPr="00C80C3D" w:rsidRDefault="00B46EEC" w:rsidP="00193492">
      <w:pPr>
        <w:pBdr>
          <w:top w:val="nil"/>
          <w:left w:val="nil"/>
          <w:bottom w:val="nil"/>
          <w:right w:val="nil"/>
          <w:between w:val="nil"/>
        </w:pBdr>
        <w:spacing w:after="0"/>
        <w:ind w:left="-57"/>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any concerns they may have about the management of child protection in the school. This may include raising concerns about decisions, actions and inactions by colleagues in respect of individual children.  </w:t>
      </w:r>
    </w:p>
    <w:p w14:paraId="5D255343"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BA1A3AE"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If necessary, staff members can speak with the Designated Safeguarding Lead, the Headteacher and the Chair of the Local Governing Board or with the Local Authority Designated Officer.</w:t>
      </w:r>
    </w:p>
    <w:p w14:paraId="552C276D"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240A514"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Co-operation across agencies is crucial; professionals need to work together, using their skills and experience, to make a robust contribution to safeguarding children and promoting their welfare within the framework of discussions, meetings, conferences and case management.</w:t>
      </w:r>
    </w:p>
    <w:p w14:paraId="1F8AFB83"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3574340"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b/>
          <w:bCs/>
          <w:color w:val="000000" w:themeColor="text1"/>
        </w:rPr>
        <w:t>If there are any professional disagreements with practitioners from other agencies that the staff member involved has been unable to resolve informally, the DSL or the head teacher will raise concerns formally with the relevant agency’s safeguarding lead in line with SCP escalation policy</w:t>
      </w:r>
      <w:r w:rsidRPr="00C80C3D">
        <w:rPr>
          <w:rFonts w:asciiTheme="minorHAnsi" w:eastAsia="Arial" w:hAnsiTheme="minorHAnsi" w:cstheme="minorHAnsi"/>
          <w:color w:val="000000" w:themeColor="text1"/>
        </w:rPr>
        <w:t xml:space="preserve">. </w:t>
      </w:r>
    </w:p>
    <w:p w14:paraId="68342FE7"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2FAFCCA"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The escalation policy can be found on the </w:t>
      </w:r>
      <w:r w:rsidRPr="00C80C3D">
        <w:rPr>
          <w:rFonts w:asciiTheme="minorHAnsi" w:eastAsia="Arial" w:hAnsiTheme="minorHAnsi" w:cstheme="minorHAnsi"/>
          <w:b/>
          <w:bCs/>
          <w:color w:val="000000" w:themeColor="text1"/>
        </w:rPr>
        <w:t>SCP</w:t>
      </w:r>
      <w:r w:rsidRPr="00C80C3D">
        <w:rPr>
          <w:rFonts w:asciiTheme="minorHAnsi" w:eastAsia="Arial" w:hAnsiTheme="minorHAnsi" w:cstheme="minorHAnsi"/>
          <w:color w:val="000000" w:themeColor="text1"/>
        </w:rPr>
        <w:t xml:space="preserve"> website.</w:t>
      </w:r>
    </w:p>
    <w:p w14:paraId="40776332"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07E9FD5"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64A82CB"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CE28D4A"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3E60B2D"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1A1092D"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3CC5A65"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3ACB6A2"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C8D472F"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EE55097"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8AE7378"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3CE2273"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9CA3B16"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CF92296"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BCBCB4C"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B48A671"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75380AA"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D830042"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6CCE917"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0D96B49"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62343FA"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4CD0D84"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E5EEF3F"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17DFA3C"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86D2828"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DE2FEB1"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287B6D4"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022F28E"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B7FF49D"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CC059DA"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1DA1215"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CF13355"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DA529F9"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CD137CE"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7E4BC8B"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FA4A323" w14:textId="77777777" w:rsidR="003141EB" w:rsidRPr="00C80C3D" w:rsidRDefault="003141EB">
      <w:pPr>
        <w:pBdr>
          <w:top w:val="nil"/>
          <w:left w:val="nil"/>
          <w:bottom w:val="nil"/>
          <w:right w:val="nil"/>
          <w:between w:val="nil"/>
        </w:pBdr>
        <w:spacing w:after="0"/>
        <w:ind w:left="720"/>
        <w:rPr>
          <w:rFonts w:asciiTheme="minorHAnsi" w:eastAsia="Arial" w:hAnsiTheme="minorHAnsi" w:cstheme="minorHAnsi"/>
          <w:color w:val="000000"/>
        </w:rPr>
      </w:pPr>
    </w:p>
    <w:p w14:paraId="34F1C49A" w14:textId="77777777" w:rsidR="00E36DFD" w:rsidRPr="00C80C3D" w:rsidRDefault="00E36DFD">
      <w:pPr>
        <w:pBdr>
          <w:top w:val="nil"/>
          <w:left w:val="nil"/>
          <w:bottom w:val="nil"/>
          <w:right w:val="nil"/>
          <w:between w:val="nil"/>
        </w:pBdr>
        <w:ind w:left="720"/>
        <w:rPr>
          <w:rFonts w:asciiTheme="minorHAnsi" w:eastAsia="Arial" w:hAnsiTheme="minorHAnsi" w:cstheme="minorHAnsi"/>
          <w:color w:val="000000"/>
        </w:rPr>
      </w:pPr>
    </w:p>
    <w:p w14:paraId="6A956623" w14:textId="77777777" w:rsidR="00E36DFD" w:rsidRPr="00C80C3D" w:rsidRDefault="00E36DFD">
      <w:pPr>
        <w:rPr>
          <w:rFonts w:asciiTheme="minorHAnsi" w:eastAsia="Arial" w:hAnsiTheme="minorHAnsi" w:cstheme="minorHAnsi"/>
        </w:rPr>
      </w:pPr>
    </w:p>
    <w:p w14:paraId="0A46E09B" w14:textId="02619DFC" w:rsidR="00193492" w:rsidRPr="00C80C3D" w:rsidRDefault="00193492" w:rsidP="00193492">
      <w:pPr>
        <w:pStyle w:val="Heading1"/>
        <w:keepLines/>
        <w:spacing w:before="240"/>
        <w:textDirection w:val="btLr"/>
        <w:rPr>
          <w:rFonts w:asciiTheme="minorHAnsi" w:eastAsiaTheme="majorEastAsia" w:hAnsiTheme="minorHAnsi" w:cstheme="minorHAnsi"/>
          <w:bCs/>
          <w:szCs w:val="24"/>
          <w:lang w:val="en-US" w:eastAsia="en-US"/>
        </w:rPr>
      </w:pPr>
      <w:bookmarkStart w:id="32" w:name="_Toc216098403"/>
      <w:r w:rsidRPr="00C80C3D">
        <w:rPr>
          <w:rFonts w:asciiTheme="minorHAnsi" w:eastAsiaTheme="majorEastAsia" w:hAnsiTheme="minorHAnsi" w:cstheme="minorHAnsi"/>
          <w:bCs/>
          <w:szCs w:val="24"/>
          <w:lang w:val="en-US" w:eastAsia="en-US"/>
        </w:rPr>
        <w:lastRenderedPageBreak/>
        <w:t>3</w:t>
      </w:r>
      <w:r w:rsidR="00C9543A" w:rsidRPr="00C80C3D">
        <w:rPr>
          <w:rFonts w:asciiTheme="minorHAnsi" w:eastAsiaTheme="majorEastAsia" w:hAnsiTheme="minorHAnsi" w:cstheme="minorHAnsi"/>
          <w:bCs/>
          <w:szCs w:val="24"/>
          <w:lang w:val="en-US" w:eastAsia="en-US"/>
        </w:rPr>
        <w:t>1</w:t>
      </w:r>
      <w:r w:rsidRPr="00C80C3D">
        <w:rPr>
          <w:rFonts w:asciiTheme="minorHAnsi" w:eastAsiaTheme="majorEastAsia" w:hAnsiTheme="minorHAnsi" w:cstheme="minorHAnsi"/>
          <w:bCs/>
          <w:szCs w:val="24"/>
          <w:lang w:val="en-US" w:eastAsia="en-US"/>
        </w:rPr>
        <w:t>. Appendix 13 – Managing allegations against staff and volunteers</w:t>
      </w:r>
      <w:bookmarkEnd w:id="32"/>
    </w:p>
    <w:p w14:paraId="6C58BCA5" w14:textId="710C91EB"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A110ADB" w14:textId="0792F826" w:rsidR="00E36DFD" w:rsidRPr="00C80C3D" w:rsidRDefault="00B701E4"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rPr>
        <w:t xml:space="preserve">Etruscan Primary School </w:t>
      </w:r>
      <w:r w:rsidR="00B46EEC" w:rsidRPr="00C80C3D">
        <w:rPr>
          <w:rFonts w:asciiTheme="minorHAnsi" w:eastAsia="Arial" w:hAnsiTheme="minorHAnsi" w:cstheme="minorHAnsi"/>
          <w:color w:val="000000" w:themeColor="text1"/>
        </w:rPr>
        <w:t xml:space="preserve">aims to provide a safe and supportive environment which secures the well-being and very best outcomes for pupils at our school. </w:t>
      </w:r>
    </w:p>
    <w:p w14:paraId="4F027B32"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99191A5"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We do recognise however, that sometimes the behaviour of adults may lead to an allegation of abuse being made.</w:t>
      </w:r>
    </w:p>
    <w:p w14:paraId="63FF2D74"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A76F9BF"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We aim to have a culture in which all concerns about an adult are shared with the right person and are recorded and dealt with appropriately.</w:t>
      </w:r>
    </w:p>
    <w:p w14:paraId="3DCF3892"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D07684E" w14:textId="27BF7F24" w:rsidR="00E36DFD" w:rsidRPr="00C80C3D" w:rsidRDefault="00B701E4"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rPr>
        <w:t xml:space="preserve">Etruscan Primary School </w:t>
      </w:r>
      <w:r w:rsidR="00B46EEC" w:rsidRPr="00C80C3D">
        <w:rPr>
          <w:rFonts w:asciiTheme="minorHAnsi" w:eastAsia="Arial" w:hAnsiTheme="minorHAnsi" w:cstheme="minorHAnsi"/>
          <w:color w:val="000000" w:themeColor="text1"/>
        </w:rPr>
        <w:t xml:space="preserve">follows the local </w:t>
      </w:r>
      <w:r w:rsidR="00ED12F3" w:rsidRPr="00C80C3D">
        <w:rPr>
          <w:rFonts w:asciiTheme="minorHAnsi" w:eastAsia="Arial" w:hAnsiTheme="minorHAnsi" w:cstheme="minorHAnsi"/>
          <w:color w:val="000000" w:themeColor="text1"/>
        </w:rPr>
        <w:t xml:space="preserve">Safeguarding Children Partnership procedures which can be found at </w:t>
      </w:r>
      <w:hyperlink r:id="rId31" w:history="1">
        <w:r w:rsidR="00ED12F3" w:rsidRPr="00C80C3D">
          <w:rPr>
            <w:rStyle w:val="Hyperlink"/>
            <w:rFonts w:asciiTheme="minorHAnsi" w:hAnsiTheme="minorHAnsi" w:cstheme="minorHAnsi"/>
          </w:rPr>
          <w:t>Managing Allegations (stoke.gov.uk)</w:t>
        </w:r>
      </w:hyperlink>
    </w:p>
    <w:p w14:paraId="2787F392"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DA0845A" w14:textId="6CB16E4A" w:rsidR="00E36DFD" w:rsidRPr="00C80C3D" w:rsidRDefault="00B46EEC" w:rsidP="3C513F9C">
      <w:pPr>
        <w:pBdr>
          <w:top w:val="nil"/>
          <w:left w:val="nil"/>
          <w:bottom w:val="nil"/>
          <w:right w:val="nil"/>
          <w:between w:val="nil"/>
        </w:pBdr>
        <w:spacing w:after="0"/>
        <w:rPr>
          <w:rFonts w:asciiTheme="minorHAnsi" w:eastAsia="Arial" w:hAnsiTheme="minorHAnsi" w:cstheme="minorBidi"/>
          <w:color w:val="000000"/>
        </w:rPr>
      </w:pPr>
      <w:r w:rsidRPr="00C80C3D">
        <w:rPr>
          <w:rFonts w:asciiTheme="minorHAnsi" w:eastAsia="Arial" w:hAnsiTheme="minorHAnsi" w:cstheme="minorBidi"/>
          <w:color w:val="000000" w:themeColor="text1"/>
        </w:rPr>
        <w:t>If an allegation is made, or information is received about an adult who works or volunteers in our school</w:t>
      </w:r>
      <w:r w:rsidR="1F608768" w:rsidRPr="00C80C3D">
        <w:rPr>
          <w:rFonts w:asciiTheme="minorHAnsi" w:eastAsia="Arial" w:hAnsiTheme="minorHAnsi" w:cstheme="minorBidi"/>
          <w:color w:val="000000" w:themeColor="text1"/>
        </w:rPr>
        <w:t xml:space="preserve"> (including trainee teachers)</w:t>
      </w:r>
      <w:r w:rsidRPr="00C80C3D">
        <w:rPr>
          <w:rFonts w:asciiTheme="minorHAnsi" w:eastAsia="Arial" w:hAnsiTheme="minorHAnsi" w:cstheme="minorBidi"/>
          <w:color w:val="000000" w:themeColor="text1"/>
        </w:rPr>
        <w:t xml:space="preserve"> or is on supply or agency staff, which raises concerns, the member of staff receiving the information should inform the</w:t>
      </w:r>
      <w:r w:rsidRPr="00C80C3D">
        <w:rPr>
          <w:rFonts w:asciiTheme="minorHAnsi" w:eastAsia="Arial" w:hAnsiTheme="minorHAnsi" w:cstheme="minorBidi"/>
          <w:color w:val="FF0000"/>
        </w:rPr>
        <w:t xml:space="preserve"> </w:t>
      </w:r>
      <w:r w:rsidRPr="00C80C3D">
        <w:rPr>
          <w:rFonts w:asciiTheme="minorHAnsi" w:eastAsia="Arial" w:hAnsiTheme="minorHAnsi" w:cstheme="minorBidi"/>
          <w:color w:val="000000" w:themeColor="text1"/>
        </w:rPr>
        <w:t>Headteacher immediately.</w:t>
      </w:r>
    </w:p>
    <w:p w14:paraId="5D068C59"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E45E6CE"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Should an allegation be made against the Headteacher, this will be reported to the Trust Board/Chair of the Local Governing Body.</w:t>
      </w:r>
    </w:p>
    <w:p w14:paraId="341A276E"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D68E1EF"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In the event that neither the Headteacher nor the Trust Board/Chair of Governors is contactable on that day, the information must be passed to and dealt with by either the member of staff acting as Headteacher or the Vice Chair of the Local Governing Body.</w:t>
      </w:r>
    </w:p>
    <w:p w14:paraId="53BACD0F"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A3F07E7" w14:textId="45A8F143" w:rsidR="00E36DFD" w:rsidRPr="00C80C3D" w:rsidRDefault="00B46EEC" w:rsidP="3C513F9C">
      <w:pPr>
        <w:pBdr>
          <w:top w:val="nil"/>
          <w:left w:val="nil"/>
          <w:bottom w:val="nil"/>
          <w:right w:val="nil"/>
          <w:between w:val="nil"/>
        </w:pBdr>
        <w:spacing w:after="0"/>
        <w:rPr>
          <w:rFonts w:asciiTheme="minorHAnsi" w:eastAsia="Arial" w:hAnsiTheme="minorHAnsi" w:cstheme="minorBidi"/>
          <w:color w:val="000000"/>
        </w:rPr>
      </w:pPr>
      <w:r w:rsidRPr="00C80C3D">
        <w:rPr>
          <w:rFonts w:asciiTheme="minorHAnsi" w:eastAsia="Arial" w:hAnsiTheme="minorHAnsi" w:cstheme="minorBidi"/>
          <w:color w:val="000000" w:themeColor="text1"/>
        </w:rPr>
        <w:t xml:space="preserve">Any member of staff or volunteer </w:t>
      </w:r>
      <w:r w:rsidR="207ECFAA" w:rsidRPr="00C80C3D">
        <w:rPr>
          <w:rFonts w:asciiTheme="minorHAnsi" w:eastAsia="Arial" w:hAnsiTheme="minorHAnsi" w:cstheme="minorBidi"/>
          <w:color w:val="000000" w:themeColor="text1"/>
        </w:rPr>
        <w:t xml:space="preserve">(including trainee teachers) </w:t>
      </w:r>
      <w:r w:rsidRPr="00C80C3D">
        <w:rPr>
          <w:rFonts w:asciiTheme="minorHAnsi" w:eastAsia="Arial" w:hAnsiTheme="minorHAnsi" w:cstheme="minorBidi"/>
          <w:color w:val="000000" w:themeColor="text1"/>
        </w:rPr>
        <w:t>who does not feel confident to raise their concerns with the Headteacher or Chair of Governors can contact the Local Authority Designated Officer directly.</w:t>
      </w:r>
    </w:p>
    <w:p w14:paraId="4AE6BDC3"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B8B66BA" w14:textId="1E17936E" w:rsidR="00E36DFD" w:rsidRPr="00C80C3D" w:rsidRDefault="00B46EEC" w:rsidP="3C513F9C">
      <w:pPr>
        <w:pBdr>
          <w:top w:val="nil"/>
          <w:left w:val="nil"/>
          <w:bottom w:val="nil"/>
          <w:right w:val="nil"/>
          <w:between w:val="nil"/>
        </w:pBdr>
        <w:spacing w:after="0"/>
        <w:rPr>
          <w:rFonts w:asciiTheme="minorHAnsi" w:eastAsia="Arial" w:hAnsiTheme="minorHAnsi" w:cstheme="minorBidi"/>
          <w:color w:val="000000"/>
        </w:rPr>
      </w:pPr>
      <w:r w:rsidRPr="00C80C3D">
        <w:rPr>
          <w:rFonts w:asciiTheme="minorHAnsi" w:eastAsia="Arial" w:hAnsiTheme="minorHAnsi" w:cstheme="minorBidi"/>
          <w:color w:val="000000" w:themeColor="text1"/>
        </w:rPr>
        <w:t xml:space="preserve">We also have a Whistle Blowing Policy which is given to staff </w:t>
      </w:r>
      <w:r w:rsidR="0C4F2BEA" w:rsidRPr="00C80C3D">
        <w:rPr>
          <w:rFonts w:asciiTheme="minorHAnsi" w:eastAsia="Arial" w:hAnsiTheme="minorHAnsi" w:cstheme="minorBidi"/>
          <w:color w:val="000000" w:themeColor="text1"/>
        </w:rPr>
        <w:t xml:space="preserve">(and trainee teachers) </w:t>
      </w:r>
      <w:r w:rsidRPr="00C80C3D">
        <w:rPr>
          <w:rFonts w:asciiTheme="minorHAnsi" w:eastAsia="Arial" w:hAnsiTheme="minorHAnsi" w:cstheme="minorBidi"/>
          <w:color w:val="000000" w:themeColor="text1"/>
        </w:rPr>
        <w:t>in their induction meeting, is accessible to all staff and is on display in the staffroom.</w:t>
      </w:r>
    </w:p>
    <w:p w14:paraId="6CDA7058"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13B4E61"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When a concern is raised about an adult in our school, the Headteacher or other appropriate person (as above) will seek advice from the Local Authority Designated Officer (LADO) at the earliest opportunity (and certainly within 1 working day.) No one will undertake further investigations until they receive advice from the LADO.</w:t>
      </w:r>
    </w:p>
    <w:p w14:paraId="1D7BD492"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E5B26F6" w14:textId="2FE3BE10"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The Local Authority Designated Officer will convene a strategy meeting when there are concerns that a person in a position of trust has:</w:t>
      </w:r>
    </w:p>
    <w:p w14:paraId="20876B09" w14:textId="77777777" w:rsidR="00E36DFD" w:rsidRPr="00C80C3D" w:rsidRDefault="00B46EEC">
      <w:pPr>
        <w:pBdr>
          <w:top w:val="nil"/>
          <w:left w:val="nil"/>
          <w:bottom w:val="nil"/>
          <w:right w:val="nil"/>
          <w:between w:val="nil"/>
        </w:pBdr>
        <w:spacing w:after="0"/>
        <w:ind w:left="720"/>
        <w:rPr>
          <w:rFonts w:asciiTheme="minorHAnsi" w:eastAsia="Arial" w:hAnsiTheme="minorHAnsi" w:cstheme="minorHAnsi"/>
          <w:color w:val="000000"/>
        </w:rPr>
      </w:pPr>
      <w:r w:rsidRPr="00C80C3D">
        <w:rPr>
          <w:rFonts w:asciiTheme="minorHAnsi" w:eastAsia="Arial" w:hAnsiTheme="minorHAnsi" w:cstheme="minorHAnsi"/>
          <w:color w:val="000000"/>
        </w:rPr>
        <w:t xml:space="preserve"> </w:t>
      </w:r>
    </w:p>
    <w:p w14:paraId="7315D4EA" w14:textId="23C4CC3F"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behaved in a way that has harmed a child, or may have harmed a child</w:t>
      </w:r>
    </w:p>
    <w:p w14:paraId="5BB46202" w14:textId="7A060FC9"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possibly committed a criminal offence against or related to a child; or </w:t>
      </w:r>
    </w:p>
    <w:p w14:paraId="121F9B12" w14:textId="5C1188CC" w:rsidR="00E36DFD" w:rsidRPr="00C80C3D" w:rsidRDefault="00193492"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b</w:t>
      </w:r>
      <w:r w:rsidR="00B46EEC" w:rsidRPr="00C80C3D">
        <w:rPr>
          <w:rFonts w:asciiTheme="minorHAnsi" w:eastAsia="Arial" w:hAnsiTheme="minorHAnsi" w:cstheme="minorHAnsi"/>
          <w:color w:val="000000"/>
        </w:rPr>
        <w:t>ehaved towards a child or children in a way that indicates they may pose a risk of harm to children.</w:t>
      </w:r>
    </w:p>
    <w:p w14:paraId="1D1F4880"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i/>
          <w:color w:val="000000"/>
        </w:rPr>
      </w:pPr>
    </w:p>
    <w:p w14:paraId="2E1A798B"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We will work closely with Children’s Social Care and the police, if they are involved, to support with any assessment or investigation as required.</w:t>
      </w:r>
    </w:p>
    <w:p w14:paraId="0612E972"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66B1970"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The staff member who is the subject of the allegation will be advised to contact their union, professional association or a colleague for support, (depending on the outcome of the strategy discussion/meeting with the LADO).  HR will ensure that the staff member is provided with appropriate support, if necessary, through occupational health or welfare arrangements.</w:t>
      </w:r>
    </w:p>
    <w:p w14:paraId="4DFFF28C"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A99ED3B" w14:textId="01D61D82" w:rsidR="00E36DFD" w:rsidRPr="00C80C3D" w:rsidRDefault="00B46EEC" w:rsidP="3C513F9C">
      <w:pPr>
        <w:pBdr>
          <w:top w:val="nil"/>
          <w:left w:val="nil"/>
          <w:bottom w:val="nil"/>
          <w:right w:val="nil"/>
          <w:between w:val="nil"/>
        </w:pBdr>
        <w:spacing w:after="0"/>
        <w:rPr>
          <w:rFonts w:asciiTheme="minorHAnsi" w:eastAsia="Arial" w:hAnsiTheme="minorHAnsi" w:cstheme="minorBidi"/>
          <w:color w:val="000000"/>
        </w:rPr>
      </w:pPr>
      <w:r w:rsidRPr="00C80C3D">
        <w:rPr>
          <w:rFonts w:asciiTheme="minorHAnsi" w:eastAsia="Arial" w:hAnsiTheme="minorHAnsi" w:cstheme="minorBidi"/>
          <w:color w:val="000000" w:themeColor="text1"/>
        </w:rPr>
        <w:lastRenderedPageBreak/>
        <w:t>If the LADO deems that the referral does not meet the criteria for their involvement, ie is ‘low level’, we may still undertake our own investigation into the alleged events and, if necessary, invoke disciplinary procedures. In making our decision we will make reference to the expected standards of behaviour for adults working in school, which is found in the Staff Handbook and the Code of Conduct, both of which are discussed and given to new members of staff during induction and are displayed in the staffroom. Any investigation is recorded in written form and is kept securely.</w:t>
      </w:r>
      <w:r w:rsidR="1F4AF7CB" w:rsidRPr="00C80C3D">
        <w:rPr>
          <w:rFonts w:asciiTheme="minorHAnsi" w:eastAsia="Arial" w:hAnsiTheme="minorHAnsi" w:cstheme="minorBidi"/>
          <w:color w:val="000000" w:themeColor="text1"/>
        </w:rPr>
        <w:t xml:space="preserve">  </w:t>
      </w:r>
    </w:p>
    <w:p w14:paraId="66FCFE07"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E135A69"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The school has a legal duty to refer to the Disclosure and Barring Service (DBS) anyone who has harmed, or poses a risk of harm, to a child, or if there is reason to believe the member of staff has committed one of a number of listed offences, and who has been removed from working (paid or unpaid) in regulated activity, or would have been removed had they not left. The DBS will consider whether to bar the person. </w:t>
      </w:r>
    </w:p>
    <w:p w14:paraId="0CE5CD97"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72A0E69"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In the case of dismissal for serious misconduct or if a member of staff leaves before they are dismissed, the Headteacher will consider whether to refer the case to the Secretary of State via the Teacher Registration Agency. Details can be found on GOV.UK.</w:t>
      </w:r>
    </w:p>
    <w:p w14:paraId="33A0AE41"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FB77399"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If these circumstances arise in relation to a member of staff at our school, a referral will be made as soon as possible after the resignation or removal of the individual in accordance with advice from the LADO and HR.</w:t>
      </w:r>
    </w:p>
    <w:p w14:paraId="7F2E2E64" w14:textId="77777777" w:rsidR="00193492" w:rsidRPr="00C80C3D" w:rsidRDefault="00193492" w:rsidP="00193492">
      <w:pPr>
        <w:pBdr>
          <w:top w:val="nil"/>
          <w:left w:val="nil"/>
          <w:bottom w:val="nil"/>
          <w:right w:val="nil"/>
          <w:between w:val="nil"/>
        </w:pBdr>
        <w:spacing w:after="0"/>
        <w:ind w:left="720"/>
        <w:rPr>
          <w:rFonts w:asciiTheme="minorHAnsi" w:eastAsia="Arial" w:hAnsiTheme="minorHAnsi" w:cstheme="minorHAnsi"/>
          <w:color w:val="000000"/>
        </w:rPr>
      </w:pPr>
    </w:p>
    <w:p w14:paraId="3D981E29" w14:textId="06F4FA2C"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b/>
          <w:bCs/>
          <w:color w:val="000000" w:themeColor="text1"/>
        </w:rPr>
        <w:t>FOR INFORMATION</w:t>
      </w:r>
      <w:r w:rsidRPr="00C80C3D">
        <w:rPr>
          <w:rFonts w:asciiTheme="minorHAnsi" w:eastAsia="Arial" w:hAnsiTheme="minorHAnsi" w:cstheme="minorHAnsi"/>
          <w:color w:val="000000" w:themeColor="text1"/>
        </w:rPr>
        <w:t xml:space="preserve"> - The NSPCC whistleblowing helpline is also available for staff who do not feel able to raise concerns regarding child protection failures internally. </w:t>
      </w:r>
    </w:p>
    <w:p w14:paraId="188425CC" w14:textId="77777777" w:rsidR="00E36DFD" w:rsidRPr="00C80C3D" w:rsidRDefault="00E36DFD" w:rsidP="00193492">
      <w:pPr>
        <w:pStyle w:val="ListParagraph"/>
        <w:spacing w:after="0" w:line="240" w:lineRule="auto"/>
        <w:ind w:left="1089"/>
        <w:rPr>
          <w:rFonts w:asciiTheme="minorHAnsi" w:eastAsia="Arial" w:hAnsiTheme="minorHAnsi" w:cstheme="minorHAnsi"/>
          <w:color w:val="000000"/>
        </w:rPr>
      </w:pPr>
    </w:p>
    <w:p w14:paraId="7480360F" w14:textId="1F611A5D"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Telephone free: - 0800 028 0285 (line is available from 8am to 8pm, Monday to Friday)</w:t>
      </w:r>
    </w:p>
    <w:p w14:paraId="70195D06" w14:textId="6B3D2332" w:rsidR="00E36DFD" w:rsidRPr="00C80C3D"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Email: </w:t>
      </w:r>
      <w:hyperlink r:id="rId32">
        <w:r w:rsidRPr="00C80C3D">
          <w:rPr>
            <w:rFonts w:asciiTheme="minorHAnsi" w:eastAsia="Arial" w:hAnsiTheme="minorHAnsi" w:cstheme="minorHAnsi"/>
            <w:color w:val="000000"/>
          </w:rPr>
          <w:t>help@nspcc.org.uk</w:t>
        </w:r>
      </w:hyperlink>
      <w:r w:rsidR="00193492" w:rsidRPr="00C80C3D">
        <w:rPr>
          <w:rFonts w:asciiTheme="minorHAnsi" w:eastAsia="Arial" w:hAnsiTheme="minorHAnsi" w:cstheme="minorHAnsi"/>
          <w:color w:val="000000"/>
        </w:rPr>
        <w:t>.</w:t>
      </w:r>
    </w:p>
    <w:p w14:paraId="30563357" w14:textId="77777777" w:rsidR="00E36DFD" w:rsidRPr="00C80C3D" w:rsidRDefault="00E36DFD">
      <w:pPr>
        <w:rPr>
          <w:rFonts w:asciiTheme="minorHAnsi" w:eastAsia="Arial" w:hAnsiTheme="minorHAnsi" w:cstheme="minorHAnsi"/>
        </w:rPr>
      </w:pPr>
    </w:p>
    <w:p w14:paraId="43F804A0" w14:textId="77777777" w:rsidR="00E36DFD" w:rsidRPr="00C80C3D" w:rsidRDefault="00E36DFD">
      <w:pPr>
        <w:pBdr>
          <w:top w:val="nil"/>
          <w:left w:val="nil"/>
          <w:bottom w:val="nil"/>
          <w:right w:val="nil"/>
          <w:between w:val="nil"/>
        </w:pBdr>
        <w:ind w:left="720"/>
        <w:rPr>
          <w:rFonts w:asciiTheme="minorHAnsi" w:eastAsia="Arial" w:hAnsiTheme="minorHAnsi" w:cstheme="minorHAnsi"/>
          <w:color w:val="000000"/>
        </w:rPr>
      </w:pPr>
    </w:p>
    <w:p w14:paraId="4200D767" w14:textId="77777777" w:rsidR="00E36DFD" w:rsidRPr="00C80C3D" w:rsidRDefault="00E36DFD">
      <w:pPr>
        <w:rPr>
          <w:rFonts w:asciiTheme="minorHAnsi" w:eastAsia="Arial" w:hAnsiTheme="minorHAnsi" w:cstheme="minorHAnsi"/>
        </w:rPr>
      </w:pPr>
    </w:p>
    <w:p w14:paraId="496217B0"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6C82AA8"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631F88E"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AF909B0" w14:textId="77777777" w:rsidR="00E36DFD" w:rsidRPr="00C80C3D" w:rsidRDefault="00E36DFD">
      <w:pPr>
        <w:spacing w:after="0"/>
        <w:rPr>
          <w:rFonts w:asciiTheme="minorHAnsi" w:eastAsia="Arial" w:hAnsiTheme="minorHAnsi" w:cstheme="minorHAnsi"/>
        </w:rPr>
      </w:pPr>
    </w:p>
    <w:p w14:paraId="4885100A" w14:textId="77777777" w:rsidR="00E36DFD" w:rsidRPr="00C80C3D" w:rsidRDefault="00E36DFD">
      <w:pPr>
        <w:spacing w:after="0"/>
        <w:rPr>
          <w:rFonts w:asciiTheme="minorHAnsi" w:hAnsiTheme="minorHAnsi" w:cstheme="minorHAnsi"/>
        </w:rPr>
      </w:pPr>
    </w:p>
    <w:p w14:paraId="3D7CEA7F" w14:textId="77777777" w:rsidR="00E36DFD" w:rsidRPr="00C80C3D" w:rsidRDefault="00E36DFD">
      <w:pPr>
        <w:spacing w:after="0"/>
        <w:rPr>
          <w:rFonts w:asciiTheme="minorHAnsi" w:hAnsiTheme="minorHAnsi" w:cstheme="minorHAnsi"/>
        </w:rPr>
      </w:pPr>
    </w:p>
    <w:p w14:paraId="6DF670E6" w14:textId="77777777" w:rsidR="00E36DFD" w:rsidRPr="00C80C3D" w:rsidRDefault="00E36DFD">
      <w:pPr>
        <w:spacing w:after="0"/>
        <w:rPr>
          <w:rFonts w:asciiTheme="minorHAnsi" w:hAnsiTheme="minorHAnsi" w:cstheme="minorHAnsi"/>
        </w:rPr>
      </w:pPr>
    </w:p>
    <w:p w14:paraId="66597038" w14:textId="77777777" w:rsidR="00E36DFD" w:rsidRPr="00C80C3D" w:rsidRDefault="00E36DFD">
      <w:pPr>
        <w:spacing w:after="0"/>
        <w:rPr>
          <w:rFonts w:asciiTheme="minorHAnsi" w:hAnsiTheme="minorHAnsi" w:cstheme="minorHAnsi"/>
        </w:rPr>
      </w:pPr>
    </w:p>
    <w:p w14:paraId="017458F3" w14:textId="77777777" w:rsidR="00E36DFD" w:rsidRPr="00C80C3D" w:rsidRDefault="00E36DFD">
      <w:pPr>
        <w:spacing w:after="0"/>
        <w:rPr>
          <w:rFonts w:asciiTheme="minorHAnsi" w:hAnsiTheme="minorHAnsi" w:cstheme="minorHAnsi"/>
        </w:rPr>
      </w:pPr>
    </w:p>
    <w:p w14:paraId="60086500" w14:textId="77777777" w:rsidR="00E36DFD" w:rsidRPr="00C80C3D" w:rsidRDefault="00E36DFD">
      <w:pPr>
        <w:spacing w:after="0"/>
        <w:rPr>
          <w:rFonts w:asciiTheme="minorHAnsi" w:hAnsiTheme="minorHAnsi" w:cstheme="minorHAnsi"/>
        </w:rPr>
      </w:pPr>
    </w:p>
    <w:p w14:paraId="6A9BAC8F" w14:textId="77777777" w:rsidR="00E36DFD" w:rsidRPr="00C80C3D" w:rsidRDefault="00E36DFD">
      <w:pPr>
        <w:spacing w:after="0"/>
        <w:rPr>
          <w:rFonts w:asciiTheme="minorHAnsi" w:hAnsiTheme="minorHAnsi" w:cstheme="minorHAnsi"/>
        </w:rPr>
      </w:pPr>
    </w:p>
    <w:p w14:paraId="2C28ACFC" w14:textId="77777777" w:rsidR="00E36DFD" w:rsidRPr="00C80C3D" w:rsidRDefault="00E36DFD">
      <w:pPr>
        <w:spacing w:after="0"/>
        <w:rPr>
          <w:rFonts w:asciiTheme="minorHAnsi" w:hAnsiTheme="minorHAnsi" w:cstheme="minorHAnsi"/>
        </w:rPr>
      </w:pPr>
    </w:p>
    <w:p w14:paraId="67525D00" w14:textId="77777777" w:rsidR="00E36DFD" w:rsidRPr="00C80C3D" w:rsidRDefault="00E36DFD">
      <w:pPr>
        <w:spacing w:after="0"/>
        <w:rPr>
          <w:rFonts w:asciiTheme="minorHAnsi" w:hAnsiTheme="minorHAnsi" w:cstheme="minorHAnsi"/>
        </w:rPr>
      </w:pPr>
    </w:p>
    <w:p w14:paraId="02A3EDED" w14:textId="77777777" w:rsidR="00E36DFD" w:rsidRPr="00C80C3D" w:rsidRDefault="00E36DFD">
      <w:pPr>
        <w:spacing w:after="0"/>
        <w:rPr>
          <w:rFonts w:asciiTheme="minorHAnsi" w:hAnsiTheme="minorHAnsi" w:cstheme="minorHAnsi"/>
        </w:rPr>
      </w:pPr>
    </w:p>
    <w:p w14:paraId="660CFDAE" w14:textId="77777777" w:rsidR="003141EB" w:rsidRPr="00C80C3D" w:rsidRDefault="003141EB">
      <w:pPr>
        <w:spacing w:after="0"/>
        <w:rPr>
          <w:rFonts w:asciiTheme="minorHAnsi" w:hAnsiTheme="minorHAnsi" w:cstheme="minorHAnsi"/>
        </w:rPr>
      </w:pPr>
    </w:p>
    <w:p w14:paraId="39AA1EE7" w14:textId="77777777" w:rsidR="003141EB" w:rsidRPr="00C80C3D" w:rsidRDefault="003141EB">
      <w:pPr>
        <w:spacing w:after="0"/>
        <w:rPr>
          <w:rFonts w:asciiTheme="minorHAnsi" w:hAnsiTheme="minorHAnsi" w:cstheme="minorHAnsi"/>
        </w:rPr>
      </w:pPr>
    </w:p>
    <w:p w14:paraId="63B496E2" w14:textId="77777777" w:rsidR="00E36DFD" w:rsidRPr="00C80C3D" w:rsidRDefault="00E36DFD">
      <w:pPr>
        <w:spacing w:after="0"/>
        <w:rPr>
          <w:rFonts w:asciiTheme="minorHAnsi" w:hAnsiTheme="minorHAnsi" w:cstheme="minorHAnsi"/>
        </w:rPr>
      </w:pPr>
    </w:p>
    <w:p w14:paraId="3A871899" w14:textId="77777777" w:rsidR="00E36DFD" w:rsidRPr="00C80C3D" w:rsidRDefault="00E36DFD">
      <w:pPr>
        <w:spacing w:after="0"/>
        <w:rPr>
          <w:rFonts w:asciiTheme="minorHAnsi" w:hAnsiTheme="minorHAnsi" w:cstheme="minorHAnsi"/>
        </w:rPr>
      </w:pPr>
    </w:p>
    <w:p w14:paraId="2F6D4EFB" w14:textId="77777777" w:rsidR="00E36DFD" w:rsidRPr="00C80C3D" w:rsidRDefault="00E36DFD">
      <w:pPr>
        <w:spacing w:after="0"/>
        <w:rPr>
          <w:rFonts w:asciiTheme="minorHAnsi" w:hAnsiTheme="minorHAnsi" w:cstheme="minorHAnsi"/>
        </w:rPr>
      </w:pPr>
    </w:p>
    <w:p w14:paraId="035A956E" w14:textId="77777777" w:rsidR="00E36DFD" w:rsidRPr="00C80C3D" w:rsidRDefault="00E36DFD">
      <w:pPr>
        <w:spacing w:after="0"/>
        <w:rPr>
          <w:rFonts w:asciiTheme="minorHAnsi" w:hAnsiTheme="minorHAnsi" w:cstheme="minorHAnsi"/>
        </w:rPr>
      </w:pPr>
    </w:p>
    <w:p w14:paraId="67BFACA9" w14:textId="0B584658" w:rsidR="00193492" w:rsidRPr="00C80C3D" w:rsidRDefault="00193492" w:rsidP="00193492">
      <w:pPr>
        <w:pStyle w:val="Heading1"/>
        <w:keepLines/>
        <w:spacing w:before="240"/>
        <w:textDirection w:val="btLr"/>
        <w:rPr>
          <w:rFonts w:asciiTheme="minorHAnsi" w:eastAsiaTheme="majorEastAsia" w:hAnsiTheme="minorHAnsi" w:cstheme="minorHAnsi"/>
          <w:bCs/>
          <w:szCs w:val="24"/>
          <w:lang w:val="en-US" w:eastAsia="en-US"/>
        </w:rPr>
      </w:pPr>
      <w:bookmarkStart w:id="33" w:name="_Toc216098404"/>
      <w:r w:rsidRPr="00C80C3D">
        <w:rPr>
          <w:rFonts w:asciiTheme="minorHAnsi" w:eastAsiaTheme="majorEastAsia" w:hAnsiTheme="minorHAnsi" w:cstheme="minorHAnsi"/>
          <w:bCs/>
          <w:szCs w:val="24"/>
          <w:lang w:val="en-US" w:eastAsia="en-US"/>
        </w:rPr>
        <w:lastRenderedPageBreak/>
        <w:t>3</w:t>
      </w:r>
      <w:r w:rsidR="00C9543A" w:rsidRPr="00C80C3D">
        <w:rPr>
          <w:rFonts w:asciiTheme="minorHAnsi" w:eastAsiaTheme="majorEastAsia" w:hAnsiTheme="minorHAnsi" w:cstheme="minorHAnsi"/>
          <w:bCs/>
          <w:szCs w:val="24"/>
          <w:lang w:val="en-US" w:eastAsia="en-US"/>
        </w:rPr>
        <w:t>2</w:t>
      </w:r>
      <w:r w:rsidRPr="00C80C3D">
        <w:rPr>
          <w:rFonts w:asciiTheme="minorHAnsi" w:eastAsiaTheme="majorEastAsia" w:hAnsiTheme="minorHAnsi" w:cstheme="minorHAnsi"/>
          <w:bCs/>
          <w:szCs w:val="24"/>
          <w:lang w:val="en-US" w:eastAsia="en-US"/>
        </w:rPr>
        <w:t>. Appendix 14 – Safer Recruitment</w:t>
      </w:r>
      <w:bookmarkEnd w:id="33"/>
    </w:p>
    <w:p w14:paraId="54683D64" w14:textId="1F06ED05" w:rsidR="00E36DFD" w:rsidRPr="00C80C3D" w:rsidRDefault="00E36DFD">
      <w:pPr>
        <w:spacing w:after="0"/>
        <w:rPr>
          <w:rFonts w:asciiTheme="minorHAnsi" w:hAnsiTheme="minorHAnsi" w:cstheme="minorHAnsi"/>
        </w:rPr>
      </w:pPr>
    </w:p>
    <w:p w14:paraId="5EA03A28"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 xml:space="preserve">Our school has robust recruitment and vetting procedures to help to deter, reject and prevent unsuitable people from working or volunteering within our school. </w:t>
      </w:r>
    </w:p>
    <w:p w14:paraId="3DC20B7F"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98D6F07"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Our job advertisements and application packs make explicit reference to the school’s commitment to safeguarding children, including clear statements in the job description and person specification about the staff member’s safeguarding responsibilities.</w:t>
      </w:r>
    </w:p>
    <w:p w14:paraId="222C0D7E"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F6B485F"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 xml:space="preserve">We require evidence of original academic certificates, birth certificates and right to work in the UK.  </w:t>
      </w:r>
    </w:p>
    <w:p w14:paraId="2DE00C70"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E0E2206"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 xml:space="preserve">We do not accept testimonials and insist on taking up references prior to interview.  One referee needs to be a </w:t>
      </w:r>
      <w:proofErr w:type="gramStart"/>
      <w:r w:rsidRPr="00C80C3D">
        <w:rPr>
          <w:rFonts w:asciiTheme="minorHAnsi" w:eastAsia="Arial" w:hAnsiTheme="minorHAnsi" w:cstheme="minorHAnsi"/>
          <w:color w:val="000000"/>
        </w:rPr>
        <w:t>senior members of the candidate’s current employer</w:t>
      </w:r>
      <w:proofErr w:type="gramEnd"/>
      <w:r w:rsidRPr="00C80C3D">
        <w:rPr>
          <w:rFonts w:asciiTheme="minorHAnsi" w:eastAsia="Arial" w:hAnsiTheme="minorHAnsi" w:cstheme="minorHAnsi"/>
          <w:color w:val="000000"/>
        </w:rPr>
        <w:t>. References will be confirmed by telephone by the Headteacher/ School Business Manager. References should be received before interview so that any issues can be explored during the interview but, if this is not possible, will be confirmed and any issues explored with the candidate, prior to a firm offer being made.</w:t>
      </w:r>
    </w:p>
    <w:p w14:paraId="0828AFE0"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1739300"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We will question the contents of application forms if we are unclear about them or if there are gaps in employment with the candidate and/or the referee.</w:t>
      </w:r>
    </w:p>
    <w:p w14:paraId="7BBBDB27"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8338C77" w14:textId="05D0D50F"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rPr>
        <w:t xml:space="preserve">All staff members who have contact with children, young people and families will have appropriate pre-employment checks (including Disclosure and Barring Service checks;)  in line with Keeping Children Safe in Education; </w:t>
      </w:r>
      <w:r w:rsidR="00246D6D" w:rsidRPr="00C80C3D">
        <w:rPr>
          <w:rFonts w:asciiTheme="minorHAnsi" w:eastAsia="Arial" w:hAnsiTheme="minorHAnsi" w:cstheme="minorHAnsi"/>
          <w:color w:val="000000"/>
        </w:rPr>
        <w:t>202</w:t>
      </w:r>
      <w:r w:rsidR="00A478F9" w:rsidRPr="00C80C3D">
        <w:rPr>
          <w:rFonts w:asciiTheme="minorHAnsi" w:eastAsia="Arial" w:hAnsiTheme="minorHAnsi" w:cstheme="minorHAnsi"/>
          <w:color w:val="000000"/>
        </w:rPr>
        <w:t>6</w:t>
      </w:r>
      <w:r w:rsidRPr="00C80C3D">
        <w:rPr>
          <w:rFonts w:asciiTheme="minorHAnsi" w:eastAsia="Arial" w:hAnsiTheme="minorHAnsi" w:cstheme="minorHAnsi"/>
          <w:color w:val="000000"/>
        </w:rPr>
        <w:t>.</w:t>
      </w:r>
    </w:p>
    <w:p w14:paraId="68285AC0" w14:textId="77777777" w:rsidR="00E36DFD" w:rsidRPr="00C80C3D" w:rsidRDefault="00E36DFD">
      <w:pPr>
        <w:pBdr>
          <w:top w:val="nil"/>
          <w:left w:val="nil"/>
          <w:bottom w:val="nil"/>
          <w:right w:val="nil"/>
          <w:between w:val="nil"/>
        </w:pBdr>
        <w:spacing w:after="0"/>
        <w:ind w:left="720"/>
        <w:rPr>
          <w:rFonts w:asciiTheme="minorHAnsi" w:hAnsiTheme="minorHAnsi" w:cstheme="minorHAnsi"/>
          <w:color w:val="002451"/>
        </w:rPr>
      </w:pPr>
    </w:p>
    <w:p w14:paraId="317196D6"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 xml:space="preserve">Shortlisted candidates are asked to complete a self-declaration of their criminal record or information that would make them unsuitable to work with children. Self-declaration is subject to Ministry of Justice guidance on the disclosure of criminal </w:t>
      </w:r>
      <w:proofErr w:type="gramStart"/>
      <w:r w:rsidRPr="00C80C3D">
        <w:rPr>
          <w:rFonts w:asciiTheme="minorHAnsi" w:eastAsia="Arial" w:hAnsiTheme="minorHAnsi" w:cstheme="minorHAnsi"/>
          <w:color w:val="000000" w:themeColor="text1"/>
        </w:rPr>
        <w:t>records,</w:t>
      </w:r>
      <w:proofErr w:type="gramEnd"/>
      <w:r w:rsidRPr="00C80C3D">
        <w:rPr>
          <w:rFonts w:asciiTheme="minorHAnsi" w:eastAsia="Arial" w:hAnsiTheme="minorHAnsi" w:cstheme="minorHAnsi"/>
          <w:color w:val="000000" w:themeColor="text1"/>
        </w:rPr>
        <w:t xml:space="preserve"> further information can be found on </w:t>
      </w:r>
      <w:proofErr w:type="gramStart"/>
      <w:r w:rsidRPr="00C80C3D">
        <w:rPr>
          <w:rFonts w:asciiTheme="minorHAnsi" w:eastAsia="Arial" w:hAnsiTheme="minorHAnsi" w:cstheme="minorHAnsi"/>
          <w:color w:val="000000" w:themeColor="text1"/>
        </w:rPr>
        <w:t>GOV.UK .</w:t>
      </w:r>
      <w:proofErr w:type="gramEnd"/>
    </w:p>
    <w:p w14:paraId="4A310379" w14:textId="02E5C705" w:rsidR="3BEB1E2E" w:rsidRPr="00C80C3D" w:rsidRDefault="3BEB1E2E" w:rsidP="3BEB1E2E">
      <w:pPr>
        <w:pBdr>
          <w:top w:val="nil"/>
          <w:left w:val="nil"/>
          <w:bottom w:val="nil"/>
          <w:right w:val="nil"/>
          <w:between w:val="nil"/>
        </w:pBdr>
        <w:spacing w:after="0"/>
        <w:rPr>
          <w:rFonts w:asciiTheme="minorHAnsi" w:eastAsia="Arial" w:hAnsiTheme="minorHAnsi" w:cstheme="minorHAnsi"/>
          <w:color w:val="000000" w:themeColor="text1"/>
        </w:rPr>
      </w:pPr>
    </w:p>
    <w:p w14:paraId="741EA85A" w14:textId="346E2A14" w:rsidR="42346BF3" w:rsidRPr="00C80C3D" w:rsidRDefault="42346BF3" w:rsidP="00193492">
      <w:pPr>
        <w:pBdr>
          <w:top w:val="nil"/>
          <w:left w:val="nil"/>
          <w:bottom w:val="nil"/>
          <w:right w:val="nil"/>
          <w:between w:val="nil"/>
        </w:pBdr>
        <w:spacing w:after="0"/>
        <w:rPr>
          <w:rFonts w:asciiTheme="minorHAnsi" w:eastAsia="Arial" w:hAnsiTheme="minorHAnsi" w:cstheme="minorHAnsi"/>
          <w:color w:val="000000" w:themeColor="text1"/>
        </w:rPr>
      </w:pPr>
      <w:r w:rsidRPr="00C80C3D">
        <w:rPr>
          <w:rFonts w:asciiTheme="minorHAnsi" w:eastAsia="Arial" w:hAnsiTheme="minorHAnsi" w:cstheme="minorHAnsi"/>
          <w:color w:val="000000" w:themeColor="text1"/>
        </w:rPr>
        <w:t>Shortlisted candidates will be informed that the school might conduct an online search as part of due diligence checks in the recruitment process.</w:t>
      </w:r>
    </w:p>
    <w:p w14:paraId="63ED297C"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687367F"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color w:val="000000"/>
        </w:rPr>
      </w:pPr>
      <w:r w:rsidRPr="00C80C3D">
        <w:rPr>
          <w:rFonts w:asciiTheme="minorHAnsi" w:eastAsia="Arial" w:hAnsiTheme="minorHAnsi" w:cstheme="minorHAnsi"/>
          <w:color w:val="000000" w:themeColor="text1"/>
        </w:rPr>
        <w:t>At least one member on every short listing and interview panel will have completed safer recruitment training.</w:t>
      </w:r>
    </w:p>
    <w:p w14:paraId="700A880C"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674A363" w14:textId="77777777" w:rsidR="00E36DFD" w:rsidRPr="00C80C3D" w:rsidRDefault="00B46EEC" w:rsidP="00193492">
      <w:pPr>
        <w:pBdr>
          <w:top w:val="nil"/>
          <w:left w:val="nil"/>
          <w:bottom w:val="nil"/>
          <w:right w:val="nil"/>
          <w:between w:val="nil"/>
        </w:pBdr>
        <w:spacing w:after="0"/>
        <w:rPr>
          <w:rFonts w:asciiTheme="minorHAnsi" w:eastAsia="Arial" w:hAnsiTheme="minorHAnsi" w:cstheme="minorHAnsi"/>
          <w:b/>
          <w:color w:val="000000"/>
        </w:rPr>
      </w:pPr>
      <w:r w:rsidRPr="00C80C3D">
        <w:rPr>
          <w:rFonts w:asciiTheme="minorHAnsi" w:eastAsia="Arial" w:hAnsiTheme="minorHAnsi" w:cstheme="minorHAnsi"/>
          <w:color w:val="000000" w:themeColor="text1"/>
        </w:rPr>
        <w:t>We maintain a Single Central Register of all safer recruitment checks carried out in line with statutory requirements. Guest visitors will also be checked in line with statutory requirements and risk assessed robustly. The Local Governing Body will check the SCR on a termly basis and record accuracy and actions.</w:t>
      </w:r>
    </w:p>
    <w:p w14:paraId="7D962636" w14:textId="77777777" w:rsidR="00E36DFD" w:rsidRPr="00C80C3D" w:rsidRDefault="00E36DFD">
      <w:pPr>
        <w:pBdr>
          <w:top w:val="nil"/>
          <w:left w:val="nil"/>
          <w:bottom w:val="nil"/>
          <w:right w:val="nil"/>
          <w:between w:val="nil"/>
        </w:pBdr>
        <w:ind w:left="720"/>
        <w:rPr>
          <w:rFonts w:asciiTheme="minorHAnsi" w:eastAsia="Arial" w:hAnsiTheme="minorHAnsi" w:cstheme="minorHAnsi"/>
          <w:b/>
          <w:color w:val="000000"/>
        </w:rPr>
      </w:pPr>
    </w:p>
    <w:p w14:paraId="2A552BBE" w14:textId="77777777" w:rsidR="00E36DFD" w:rsidRPr="00C80C3D" w:rsidRDefault="00E36DFD">
      <w:pPr>
        <w:rPr>
          <w:rFonts w:asciiTheme="minorHAnsi" w:eastAsia="Arial" w:hAnsiTheme="minorHAnsi" w:cstheme="minorHAnsi"/>
          <w:b/>
        </w:rPr>
      </w:pPr>
    </w:p>
    <w:p w14:paraId="41558D7E"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791C0BC8"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6109F0E2"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39C05CC7"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1EF533CB"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22E2EB0F"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5F1A1ADB"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6D013848"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104D497C"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2C344184"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7D809807" w14:textId="1706AD2E" w:rsidR="00193492" w:rsidRPr="00C80C3D" w:rsidRDefault="00193492" w:rsidP="00193492">
      <w:pPr>
        <w:pStyle w:val="Heading1"/>
        <w:keepLines/>
        <w:spacing w:before="240"/>
        <w:textDirection w:val="btLr"/>
        <w:rPr>
          <w:rFonts w:asciiTheme="minorHAnsi" w:eastAsiaTheme="majorEastAsia" w:hAnsiTheme="minorHAnsi" w:cstheme="minorHAnsi"/>
          <w:bCs/>
          <w:szCs w:val="24"/>
          <w:lang w:val="en-US" w:eastAsia="en-US"/>
        </w:rPr>
      </w:pPr>
      <w:bookmarkStart w:id="34" w:name="_Toc216098405"/>
      <w:r w:rsidRPr="00C80C3D">
        <w:rPr>
          <w:rFonts w:asciiTheme="minorHAnsi" w:hAnsiTheme="minorHAnsi" w:cstheme="minorHAnsi"/>
          <w:noProof/>
        </w:rPr>
        <w:lastRenderedPageBreak/>
        <w:drawing>
          <wp:anchor distT="0" distB="0" distL="114300" distR="114300" simplePos="0" relativeHeight="251674624" behindDoc="0" locked="0" layoutInCell="1" hidden="0" allowOverlap="1" wp14:anchorId="70C85F20" wp14:editId="5DDE2D69">
            <wp:simplePos x="0" y="0"/>
            <wp:positionH relativeFrom="margin">
              <wp:align>right</wp:align>
            </wp:positionH>
            <wp:positionV relativeFrom="paragraph">
              <wp:posOffset>6985</wp:posOffset>
            </wp:positionV>
            <wp:extent cx="981075" cy="1238250"/>
            <wp:effectExtent l="0" t="0" r="9525" b="0"/>
            <wp:wrapSquare wrapText="bothSides" distT="0" distB="0" distL="114300" distR="114300"/>
            <wp:docPr id="42" name="image2.jpg" descr="forcecrest"/>
            <wp:cNvGraphicFramePr/>
            <a:graphic xmlns:a="http://schemas.openxmlformats.org/drawingml/2006/main">
              <a:graphicData uri="http://schemas.openxmlformats.org/drawingml/2006/picture">
                <pic:pic xmlns:pic="http://schemas.openxmlformats.org/drawingml/2006/picture">
                  <pic:nvPicPr>
                    <pic:cNvPr id="0" name="image2.jpg" descr="forcecrest"/>
                    <pic:cNvPicPr preferRelativeResize="0"/>
                  </pic:nvPicPr>
                  <pic:blipFill>
                    <a:blip r:embed="rId33"/>
                    <a:srcRect/>
                    <a:stretch>
                      <a:fillRect/>
                    </a:stretch>
                  </pic:blipFill>
                  <pic:spPr>
                    <a:xfrm>
                      <a:off x="0" y="0"/>
                      <a:ext cx="981075" cy="1238250"/>
                    </a:xfrm>
                    <a:prstGeom prst="rect">
                      <a:avLst/>
                    </a:prstGeom>
                    <a:ln/>
                  </pic:spPr>
                </pic:pic>
              </a:graphicData>
            </a:graphic>
          </wp:anchor>
        </w:drawing>
      </w:r>
      <w:r w:rsidRPr="00C80C3D">
        <w:rPr>
          <w:rFonts w:asciiTheme="minorHAnsi" w:eastAsiaTheme="majorEastAsia" w:hAnsiTheme="minorHAnsi" w:cstheme="minorHAnsi"/>
          <w:bCs/>
          <w:szCs w:val="24"/>
          <w:lang w:val="en-US" w:eastAsia="en-US"/>
        </w:rPr>
        <w:t>3</w:t>
      </w:r>
      <w:r w:rsidR="00C9543A" w:rsidRPr="00C80C3D">
        <w:rPr>
          <w:rFonts w:asciiTheme="minorHAnsi" w:eastAsiaTheme="majorEastAsia" w:hAnsiTheme="minorHAnsi" w:cstheme="minorHAnsi"/>
          <w:bCs/>
          <w:szCs w:val="24"/>
          <w:lang w:val="en-US" w:eastAsia="en-US"/>
        </w:rPr>
        <w:t>3</w:t>
      </w:r>
      <w:r w:rsidRPr="00C80C3D">
        <w:rPr>
          <w:rFonts w:asciiTheme="minorHAnsi" w:eastAsiaTheme="majorEastAsia" w:hAnsiTheme="minorHAnsi" w:cstheme="minorHAnsi"/>
          <w:bCs/>
          <w:szCs w:val="24"/>
          <w:lang w:val="en-US" w:eastAsia="en-US"/>
        </w:rPr>
        <w:t>. Appendix 15 – Staffordshire Police CSE Information Report</w:t>
      </w:r>
      <w:bookmarkEnd w:id="34"/>
    </w:p>
    <w:p w14:paraId="13AA0B87" w14:textId="77777777" w:rsidR="00E36DFD" w:rsidRPr="00C80C3D"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3CB14229" w14:textId="793C9729" w:rsidR="00E36DFD" w:rsidRPr="00C80C3D" w:rsidRDefault="00B46EEC">
      <w:pPr>
        <w:rPr>
          <w:rFonts w:asciiTheme="minorHAnsi" w:eastAsia="Arial" w:hAnsiTheme="minorHAnsi" w:cstheme="minorHAnsi"/>
          <w:b/>
          <w:sz w:val="24"/>
          <w:szCs w:val="24"/>
        </w:rPr>
      </w:pPr>
      <w:r w:rsidRPr="00C80C3D">
        <w:rPr>
          <w:rFonts w:asciiTheme="minorHAnsi" w:eastAsia="Arial" w:hAnsiTheme="minorHAnsi" w:cstheme="minorHAnsi"/>
          <w:b/>
          <w:sz w:val="28"/>
          <w:szCs w:val="28"/>
        </w:rPr>
        <w:t>Staffordshire Police CSE Information Report</w:t>
      </w:r>
    </w:p>
    <w:p w14:paraId="64B4CFA5" w14:textId="77777777" w:rsidR="00E36DFD" w:rsidRPr="00C80C3D" w:rsidRDefault="00B46EEC">
      <w:pPr>
        <w:spacing w:after="0" w:line="240" w:lineRule="auto"/>
        <w:rPr>
          <w:rFonts w:asciiTheme="minorHAnsi" w:eastAsia="Arial" w:hAnsiTheme="minorHAnsi" w:cstheme="minorHAnsi"/>
          <w:b/>
          <w:sz w:val="24"/>
          <w:szCs w:val="24"/>
        </w:rPr>
      </w:pPr>
      <w:r w:rsidRPr="00C80C3D">
        <w:rPr>
          <w:rFonts w:asciiTheme="minorHAnsi" w:eastAsia="Arial" w:hAnsiTheme="minorHAnsi" w:cstheme="minorHAnsi"/>
          <w:b/>
          <w:sz w:val="24"/>
          <w:szCs w:val="24"/>
        </w:rPr>
        <w:t xml:space="preserve">Gathering Intelligence about Child Sexual Exploitation </w:t>
      </w:r>
    </w:p>
    <w:p w14:paraId="025E7F4C" w14:textId="77777777" w:rsidR="00E36DFD" w:rsidRPr="00C80C3D" w:rsidRDefault="00E36DFD">
      <w:pPr>
        <w:spacing w:after="0" w:line="240" w:lineRule="auto"/>
        <w:rPr>
          <w:rFonts w:asciiTheme="minorHAnsi" w:eastAsia="Arial" w:hAnsiTheme="minorHAnsi" w:cstheme="minorHAnsi"/>
          <w:b/>
          <w:sz w:val="24"/>
          <w:szCs w:val="24"/>
        </w:rPr>
      </w:pPr>
    </w:p>
    <w:p w14:paraId="24EE74FF" w14:textId="77777777" w:rsidR="00E36DFD" w:rsidRPr="00C80C3D" w:rsidRDefault="00B46EEC" w:rsidP="007D6924">
      <w:pPr>
        <w:spacing w:after="0"/>
        <w:rPr>
          <w:rFonts w:asciiTheme="minorHAnsi" w:eastAsia="Arial" w:hAnsiTheme="minorHAnsi" w:cstheme="minorHAnsi"/>
        </w:rPr>
      </w:pPr>
      <w:r w:rsidRPr="00C80C3D">
        <w:rPr>
          <w:rFonts w:asciiTheme="minorHAnsi" w:eastAsia="Arial" w:hAnsiTheme="minorHAnsi" w:cstheme="minorHAnsi"/>
        </w:rPr>
        <w:t xml:space="preserve">Staffordshire Police have devised a process by which agencies, parents, carers and young people can provide information about perpetrators. </w:t>
      </w:r>
      <w:r w:rsidRPr="00C80C3D">
        <w:rPr>
          <w:rFonts w:asciiTheme="minorHAnsi" w:eastAsia="Arial" w:hAnsiTheme="minorHAnsi" w:cstheme="minorHAnsi"/>
          <w:color w:val="FF0000"/>
        </w:rPr>
        <w:t xml:space="preserve"> </w:t>
      </w:r>
      <w:r w:rsidRPr="00C80C3D">
        <w:rPr>
          <w:rFonts w:asciiTheme="minorHAnsi" w:eastAsia="Arial" w:hAnsiTheme="minorHAnsi" w:cstheme="minorHAnsi"/>
        </w:rPr>
        <w:t xml:space="preserve">This is gathered and used in situations where there may be no evidence available or the victim is either unwilling or unable to provide a police statement. This occurs in the vast majority of cases of sexual exploitation. Therefore, the opportunity to provide intelligence means that the police can build a sufficient picture over a period of time and act upon it. This could potentially interrupt and disrupt criminal activity where young people are being exploited. </w:t>
      </w:r>
    </w:p>
    <w:p w14:paraId="526139AB" w14:textId="77777777" w:rsidR="00E36DFD" w:rsidRPr="00C80C3D" w:rsidRDefault="00E36DFD">
      <w:pPr>
        <w:spacing w:after="0" w:line="240" w:lineRule="auto"/>
        <w:rPr>
          <w:rFonts w:asciiTheme="minorHAnsi" w:eastAsia="Arial" w:hAnsiTheme="minorHAnsi" w:cstheme="minorHAnsi"/>
        </w:rPr>
      </w:pPr>
    </w:p>
    <w:p w14:paraId="45F57EBB" w14:textId="77777777" w:rsidR="00E36DFD" w:rsidRPr="00C80C3D" w:rsidRDefault="00B46EEC">
      <w:pPr>
        <w:spacing w:after="0" w:line="240" w:lineRule="auto"/>
        <w:rPr>
          <w:rFonts w:asciiTheme="minorHAnsi" w:eastAsia="Arial" w:hAnsiTheme="minorHAnsi" w:cstheme="minorHAnsi"/>
          <w:b/>
        </w:rPr>
      </w:pPr>
      <w:r w:rsidRPr="00C80C3D">
        <w:rPr>
          <w:rFonts w:asciiTheme="minorHAnsi" w:eastAsia="Arial" w:hAnsiTheme="minorHAnsi" w:cstheme="minorHAnsi"/>
          <w:b/>
        </w:rPr>
        <w:t xml:space="preserve">What to collect? </w:t>
      </w:r>
    </w:p>
    <w:p w14:paraId="60A5ECF6" w14:textId="77777777" w:rsidR="00E36DFD" w:rsidRPr="00C80C3D" w:rsidRDefault="00E36DFD">
      <w:pPr>
        <w:spacing w:after="0" w:line="240" w:lineRule="auto"/>
        <w:rPr>
          <w:rFonts w:asciiTheme="minorHAnsi" w:eastAsia="Arial" w:hAnsiTheme="minorHAnsi" w:cstheme="minorHAnsi"/>
          <w:b/>
        </w:rPr>
      </w:pPr>
    </w:p>
    <w:p w14:paraId="23A831BE" w14:textId="77777777" w:rsidR="00E36DFD" w:rsidRPr="00C80C3D" w:rsidRDefault="00B46EEC">
      <w:pPr>
        <w:spacing w:after="0" w:line="240" w:lineRule="auto"/>
        <w:rPr>
          <w:rFonts w:asciiTheme="minorHAnsi" w:eastAsia="Arial" w:hAnsiTheme="minorHAnsi" w:cstheme="minorHAnsi"/>
        </w:rPr>
      </w:pPr>
      <w:r w:rsidRPr="00C80C3D">
        <w:rPr>
          <w:rFonts w:asciiTheme="minorHAnsi" w:eastAsia="Arial" w:hAnsiTheme="minorHAnsi" w:cstheme="minorHAnsi"/>
        </w:rPr>
        <w:t>Information on child sexual exploitation includes details on:-</w:t>
      </w:r>
    </w:p>
    <w:p w14:paraId="07B15200" w14:textId="77777777" w:rsidR="00E36DFD" w:rsidRPr="00C80C3D" w:rsidRDefault="00E36DFD">
      <w:pPr>
        <w:spacing w:after="0" w:line="240" w:lineRule="auto"/>
        <w:rPr>
          <w:rFonts w:asciiTheme="minorHAnsi" w:eastAsia="Arial" w:hAnsiTheme="minorHAnsi" w:cstheme="minorHAnsi"/>
        </w:rPr>
      </w:pPr>
    </w:p>
    <w:p w14:paraId="4E532BA1" w14:textId="77777777" w:rsidR="00E36DFD" w:rsidRPr="00C80C3D" w:rsidRDefault="00B46EEC" w:rsidP="007D692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Suspects – names, nicknames, addresses, dates if birth and descriptions of suspects of CSE</w:t>
      </w:r>
    </w:p>
    <w:p w14:paraId="704CA6D4" w14:textId="77777777" w:rsidR="00E36DFD" w:rsidRPr="00C80C3D" w:rsidRDefault="00B46EEC" w:rsidP="007D692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Vehicles – registration numbers, partial registration numbers, make and model, colour and distinguishing features or marks of vehicles used by suspects</w:t>
      </w:r>
    </w:p>
    <w:p w14:paraId="41FF056F" w14:textId="77777777" w:rsidR="00E36DFD" w:rsidRPr="00C80C3D" w:rsidRDefault="00B46EEC" w:rsidP="007D692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Telephones – details of phone numbers and mobile phones used by suspects and details of any text messages of phone calls made by them or to them</w:t>
      </w:r>
    </w:p>
    <w:p w14:paraId="71B727F3" w14:textId="77777777" w:rsidR="00E36DFD" w:rsidRPr="00C80C3D" w:rsidRDefault="00B46EEC" w:rsidP="007D692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Locations – details of locations where offences have taken place or suspects/victims frequent </w:t>
      </w:r>
    </w:p>
    <w:p w14:paraId="51FD82A8" w14:textId="77777777" w:rsidR="00E36DFD" w:rsidRPr="00C80C3D" w:rsidRDefault="00B46EEC" w:rsidP="007D692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Offences – details of criminal offences that have not been recorded by the police either because the victim has not been identified or the victim denies them or refuses to cooperate with the police</w:t>
      </w:r>
    </w:p>
    <w:p w14:paraId="601B7F9F" w14:textId="77777777" w:rsidR="00E36DFD" w:rsidRPr="00C80C3D" w:rsidRDefault="00B46EEC" w:rsidP="007D692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 xml:space="preserve">Date and times – </w:t>
      </w:r>
      <w:proofErr w:type="gramStart"/>
      <w:r w:rsidRPr="00C80C3D">
        <w:rPr>
          <w:rFonts w:asciiTheme="minorHAnsi" w:eastAsia="Arial" w:hAnsiTheme="minorHAnsi" w:cstheme="minorHAnsi"/>
          <w:color w:val="000000"/>
        </w:rPr>
        <w:t>that incidents</w:t>
      </w:r>
      <w:proofErr w:type="gramEnd"/>
      <w:r w:rsidRPr="00C80C3D">
        <w:rPr>
          <w:rFonts w:asciiTheme="minorHAnsi" w:eastAsia="Arial" w:hAnsiTheme="minorHAnsi" w:cstheme="minorHAnsi"/>
          <w:color w:val="000000"/>
        </w:rPr>
        <w:t xml:space="preserve"> occurred or suspects or vehicles seen</w:t>
      </w:r>
    </w:p>
    <w:p w14:paraId="1C2B1A20" w14:textId="4F040272" w:rsidR="00E36DFD" w:rsidRPr="00C80C3D" w:rsidRDefault="00B46EEC" w:rsidP="007D692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Links – between suspects, vehicles, locations and young people identified at risk of CSE</w:t>
      </w:r>
      <w:r w:rsidR="007D6924" w:rsidRPr="00C80C3D">
        <w:rPr>
          <w:rFonts w:asciiTheme="minorHAnsi" w:eastAsia="Arial" w:hAnsiTheme="minorHAnsi" w:cstheme="minorHAnsi"/>
          <w:color w:val="000000"/>
        </w:rPr>
        <w:t>.</w:t>
      </w:r>
    </w:p>
    <w:p w14:paraId="490E2721" w14:textId="77777777" w:rsidR="00E36DFD" w:rsidRPr="00C80C3D" w:rsidRDefault="00E36DFD">
      <w:pPr>
        <w:spacing w:after="0" w:line="240" w:lineRule="auto"/>
        <w:rPr>
          <w:rFonts w:asciiTheme="minorHAnsi" w:eastAsia="Arial" w:hAnsiTheme="minorHAnsi" w:cstheme="minorHAnsi"/>
        </w:rPr>
      </w:pPr>
    </w:p>
    <w:p w14:paraId="0E17BFC8" w14:textId="77777777" w:rsidR="00E36DFD" w:rsidRPr="00C80C3D" w:rsidRDefault="00B46EEC">
      <w:pPr>
        <w:spacing w:after="0" w:line="240" w:lineRule="auto"/>
        <w:rPr>
          <w:rFonts w:asciiTheme="minorHAnsi" w:eastAsia="Arial" w:hAnsiTheme="minorHAnsi" w:cstheme="minorHAnsi"/>
        </w:rPr>
      </w:pPr>
      <w:r w:rsidRPr="00C80C3D">
        <w:rPr>
          <w:rFonts w:asciiTheme="minorHAnsi" w:eastAsia="Arial" w:hAnsiTheme="minorHAnsi" w:cstheme="minorHAnsi"/>
        </w:rPr>
        <w:t xml:space="preserve">The more detailed and precise the information is the better the quality of intelligence. The intelligence forms are not to be used for the following: </w:t>
      </w:r>
    </w:p>
    <w:p w14:paraId="5AE6D6BE" w14:textId="77777777" w:rsidR="00E36DFD" w:rsidRPr="00C80C3D" w:rsidRDefault="00E36DFD">
      <w:pPr>
        <w:spacing w:after="0" w:line="240" w:lineRule="auto"/>
        <w:rPr>
          <w:rFonts w:asciiTheme="minorHAnsi" w:eastAsia="Arial" w:hAnsiTheme="minorHAnsi" w:cstheme="minorHAnsi"/>
        </w:rPr>
      </w:pPr>
    </w:p>
    <w:p w14:paraId="075C6E3A" w14:textId="77777777" w:rsidR="00E36DFD" w:rsidRPr="00C80C3D" w:rsidRDefault="00B46EEC" w:rsidP="007D692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To report a crime</w:t>
      </w:r>
    </w:p>
    <w:p w14:paraId="7172B0DD" w14:textId="77777777" w:rsidR="00E36DFD" w:rsidRPr="00C80C3D" w:rsidRDefault="00B46EEC" w:rsidP="007D692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To pass information to the police about a crime that is already being investigated</w:t>
      </w:r>
    </w:p>
    <w:p w14:paraId="14D8D36B" w14:textId="37433777" w:rsidR="00E36DFD" w:rsidRPr="00C80C3D" w:rsidRDefault="00B46EEC" w:rsidP="007D6924">
      <w:pPr>
        <w:pStyle w:val="ListParagraph"/>
        <w:numPr>
          <w:ilvl w:val="1"/>
          <w:numId w:val="69"/>
        </w:numPr>
        <w:spacing w:after="0" w:line="240" w:lineRule="auto"/>
        <w:ind w:left="1089"/>
        <w:rPr>
          <w:rFonts w:asciiTheme="minorHAnsi" w:eastAsia="Arial" w:hAnsiTheme="minorHAnsi" w:cstheme="minorHAnsi"/>
          <w:color w:val="000000"/>
        </w:rPr>
      </w:pPr>
      <w:r w:rsidRPr="00C80C3D">
        <w:rPr>
          <w:rFonts w:asciiTheme="minorHAnsi" w:eastAsia="Arial" w:hAnsiTheme="minorHAnsi" w:cstheme="minorHAnsi"/>
          <w:color w:val="000000"/>
        </w:rPr>
        <w:t>To raise a child protection concern</w:t>
      </w:r>
      <w:r w:rsidR="007D6924" w:rsidRPr="00C80C3D">
        <w:rPr>
          <w:rFonts w:asciiTheme="minorHAnsi" w:eastAsia="Arial" w:hAnsiTheme="minorHAnsi" w:cstheme="minorHAnsi"/>
          <w:color w:val="000000"/>
        </w:rPr>
        <w:t>.</w:t>
      </w:r>
    </w:p>
    <w:p w14:paraId="064791A8" w14:textId="77777777" w:rsidR="00E36DFD" w:rsidRPr="00C80C3D" w:rsidRDefault="00E36DFD">
      <w:pPr>
        <w:spacing w:after="0" w:line="240" w:lineRule="auto"/>
        <w:rPr>
          <w:rFonts w:asciiTheme="minorHAnsi" w:eastAsia="Arial" w:hAnsiTheme="minorHAnsi" w:cstheme="minorHAnsi"/>
        </w:rPr>
      </w:pPr>
    </w:p>
    <w:p w14:paraId="14872628" w14:textId="77777777" w:rsidR="00E36DFD" w:rsidRPr="00C80C3D" w:rsidRDefault="00B46EEC">
      <w:pPr>
        <w:spacing w:after="0" w:line="240" w:lineRule="auto"/>
        <w:rPr>
          <w:rFonts w:asciiTheme="minorHAnsi" w:eastAsia="Arial" w:hAnsiTheme="minorHAnsi" w:cstheme="minorHAnsi"/>
        </w:rPr>
      </w:pPr>
      <w:r w:rsidRPr="00C80C3D">
        <w:rPr>
          <w:rFonts w:asciiTheme="minorHAnsi" w:eastAsia="Arial" w:hAnsiTheme="minorHAnsi" w:cstheme="minorHAnsi"/>
        </w:rPr>
        <w:t xml:space="preserve">Intelligence can be reported from 3 perspectives: </w:t>
      </w:r>
    </w:p>
    <w:p w14:paraId="4BF6756B" w14:textId="77777777" w:rsidR="00E36DFD" w:rsidRPr="00C80C3D" w:rsidRDefault="00E36DFD">
      <w:pPr>
        <w:spacing w:after="0" w:line="240" w:lineRule="auto"/>
        <w:rPr>
          <w:rFonts w:asciiTheme="minorHAnsi" w:eastAsia="Arial" w:hAnsiTheme="minorHAnsi" w:cstheme="minorHAnsi"/>
        </w:rPr>
      </w:pPr>
    </w:p>
    <w:p w14:paraId="00F075D8" w14:textId="77777777" w:rsidR="00E36DFD" w:rsidRPr="00C80C3D" w:rsidRDefault="00B46EEC">
      <w:pPr>
        <w:spacing w:after="0" w:line="240" w:lineRule="auto"/>
        <w:rPr>
          <w:rFonts w:asciiTheme="minorHAnsi" w:eastAsia="Arial" w:hAnsiTheme="minorHAnsi" w:cstheme="minorHAnsi"/>
        </w:rPr>
      </w:pPr>
      <w:r w:rsidRPr="00C80C3D">
        <w:rPr>
          <w:rFonts w:asciiTheme="minorHAnsi" w:eastAsia="Arial" w:hAnsiTheme="minorHAnsi" w:cstheme="minorHAnsi"/>
        </w:rPr>
        <w:t xml:space="preserve">1. Disclosure by a Young Person at Risk </w:t>
      </w:r>
    </w:p>
    <w:p w14:paraId="6AD6E1B5" w14:textId="77777777" w:rsidR="00E36DFD" w:rsidRPr="00C80C3D" w:rsidRDefault="00B46EEC">
      <w:pPr>
        <w:spacing w:after="0" w:line="240" w:lineRule="auto"/>
        <w:rPr>
          <w:rFonts w:asciiTheme="minorHAnsi" w:eastAsia="Arial" w:hAnsiTheme="minorHAnsi" w:cstheme="minorHAnsi"/>
        </w:rPr>
      </w:pPr>
      <w:r w:rsidRPr="00C80C3D">
        <w:rPr>
          <w:rFonts w:asciiTheme="minorHAnsi" w:eastAsia="Arial" w:hAnsiTheme="minorHAnsi" w:cstheme="minorHAnsi"/>
        </w:rPr>
        <w:t xml:space="preserve">2. Incident Witnessed by a Professional </w:t>
      </w:r>
    </w:p>
    <w:p w14:paraId="03F02CD5" w14:textId="77777777" w:rsidR="00E36DFD" w:rsidRPr="00C80C3D" w:rsidRDefault="00B46EEC">
      <w:pPr>
        <w:spacing w:after="0" w:line="240" w:lineRule="auto"/>
        <w:rPr>
          <w:rFonts w:asciiTheme="minorHAnsi" w:eastAsia="Arial" w:hAnsiTheme="minorHAnsi" w:cstheme="minorHAnsi"/>
        </w:rPr>
      </w:pPr>
      <w:r w:rsidRPr="00C80C3D">
        <w:rPr>
          <w:rFonts w:asciiTheme="minorHAnsi" w:eastAsia="Arial" w:hAnsiTheme="minorHAnsi" w:cstheme="minorHAnsi"/>
        </w:rPr>
        <w:t xml:space="preserve">3. Information from another Person </w:t>
      </w:r>
    </w:p>
    <w:p w14:paraId="587D3BE7" w14:textId="77777777" w:rsidR="00E36DFD" w:rsidRPr="00C80C3D" w:rsidRDefault="00E36DFD">
      <w:pPr>
        <w:spacing w:after="0" w:line="240" w:lineRule="auto"/>
        <w:rPr>
          <w:rFonts w:asciiTheme="minorHAnsi" w:eastAsia="Arial" w:hAnsiTheme="minorHAnsi" w:cstheme="minorHAnsi"/>
        </w:rPr>
      </w:pPr>
    </w:p>
    <w:p w14:paraId="03CCB0A3" w14:textId="77777777" w:rsidR="00E36DFD" w:rsidRPr="00C80C3D" w:rsidRDefault="00B46EEC">
      <w:pPr>
        <w:spacing w:after="0" w:line="240" w:lineRule="auto"/>
        <w:rPr>
          <w:rFonts w:asciiTheme="minorHAnsi" w:eastAsia="Arial" w:hAnsiTheme="minorHAnsi" w:cstheme="minorHAnsi"/>
        </w:rPr>
      </w:pPr>
      <w:r w:rsidRPr="00C80C3D">
        <w:rPr>
          <w:rFonts w:asciiTheme="minorHAnsi" w:eastAsia="Arial" w:hAnsiTheme="minorHAnsi" w:cstheme="minorHAnsi"/>
        </w:rPr>
        <w:t>Submit the completed intelligence form onto the Child Exploitation Team.</w:t>
      </w:r>
    </w:p>
    <w:p w14:paraId="683DC078" w14:textId="77777777" w:rsidR="00E36DFD" w:rsidRPr="00C80C3D" w:rsidRDefault="00E36DFD">
      <w:pPr>
        <w:spacing w:after="0" w:line="240" w:lineRule="auto"/>
        <w:ind w:right="-720"/>
        <w:rPr>
          <w:rFonts w:asciiTheme="minorHAnsi" w:eastAsia="Times New Roman" w:hAnsiTheme="minorHAnsi" w:cstheme="minorHAnsi"/>
          <w:sz w:val="24"/>
          <w:szCs w:val="24"/>
        </w:rPr>
      </w:pPr>
    </w:p>
    <w:p w14:paraId="30C8AAA3" w14:textId="77777777" w:rsidR="00E36DFD" w:rsidRPr="00C80C3D" w:rsidRDefault="00B46EEC">
      <w:pPr>
        <w:spacing w:after="0" w:line="240" w:lineRule="auto"/>
        <w:ind w:right="-720"/>
        <w:rPr>
          <w:rFonts w:asciiTheme="minorHAnsi" w:eastAsia="Arial" w:hAnsiTheme="minorHAnsi" w:cstheme="minorHAnsi"/>
          <w:b/>
          <w:sz w:val="24"/>
          <w:szCs w:val="24"/>
        </w:rPr>
      </w:pPr>
      <w:hyperlink r:id="rId34">
        <w:r w:rsidRPr="00C80C3D">
          <w:rPr>
            <w:rFonts w:asciiTheme="minorHAnsi" w:eastAsia="Arial" w:hAnsiTheme="minorHAnsi" w:cstheme="minorHAnsi"/>
            <w:b/>
            <w:color w:val="017BBA"/>
            <w:sz w:val="24"/>
            <w:szCs w:val="24"/>
          </w:rPr>
          <w:t>childexploitation@staffordshire.pnn.police.uk</w:t>
        </w:r>
      </w:hyperlink>
    </w:p>
    <w:p w14:paraId="69678E1F" w14:textId="77777777" w:rsidR="00E36DFD" w:rsidRPr="00C80C3D" w:rsidRDefault="00E36DFD">
      <w:pPr>
        <w:spacing w:after="0" w:line="240" w:lineRule="auto"/>
        <w:ind w:right="-720"/>
        <w:rPr>
          <w:rFonts w:asciiTheme="minorHAnsi" w:eastAsia="Arial" w:hAnsiTheme="minorHAnsi" w:cstheme="minorHAnsi"/>
          <w:b/>
        </w:rPr>
      </w:pPr>
    </w:p>
    <w:p w14:paraId="11A5C76C" w14:textId="77777777" w:rsidR="00E36DFD" w:rsidRPr="00C80C3D" w:rsidRDefault="00B46EEC">
      <w:pPr>
        <w:spacing w:after="0" w:line="240" w:lineRule="auto"/>
        <w:ind w:right="-720"/>
        <w:rPr>
          <w:rFonts w:asciiTheme="minorHAnsi" w:eastAsia="Times New Roman" w:hAnsiTheme="minorHAnsi" w:cstheme="minorHAnsi"/>
          <w:sz w:val="24"/>
          <w:szCs w:val="24"/>
        </w:rPr>
      </w:pPr>
      <w:r w:rsidRPr="00C80C3D">
        <w:rPr>
          <w:rFonts w:asciiTheme="minorHAnsi" w:eastAsia="Arial" w:hAnsiTheme="minorHAnsi" w:cstheme="minorHAnsi"/>
        </w:rPr>
        <w:t>If you do not have a secure e-mail facility then please call CET on 101 ext. 3604 to discuss</w:t>
      </w:r>
    </w:p>
    <w:p w14:paraId="08C1FDAD" w14:textId="77777777" w:rsidR="00E36DFD" w:rsidRPr="00C80C3D" w:rsidRDefault="00E36DFD">
      <w:pPr>
        <w:spacing w:after="0" w:line="240" w:lineRule="auto"/>
        <w:rPr>
          <w:rFonts w:asciiTheme="minorHAnsi" w:eastAsia="Arial" w:hAnsiTheme="minorHAnsi" w:cstheme="minorHAnsi"/>
        </w:rPr>
      </w:pPr>
    </w:p>
    <w:p w14:paraId="1B01A87E" w14:textId="77777777" w:rsidR="00E36DFD" w:rsidRPr="00C80C3D" w:rsidRDefault="00B46EEC">
      <w:pPr>
        <w:spacing w:after="0" w:line="240" w:lineRule="auto"/>
        <w:ind w:right="278"/>
        <w:rPr>
          <w:rFonts w:asciiTheme="minorHAnsi" w:eastAsia="Arial" w:hAnsiTheme="minorHAnsi" w:cstheme="minorHAnsi"/>
        </w:rPr>
      </w:pPr>
      <w:r w:rsidRPr="00C80C3D">
        <w:rPr>
          <w:rFonts w:asciiTheme="minorHAnsi" w:eastAsia="Arial" w:hAnsiTheme="minorHAnsi" w:cstheme="minorHAnsi"/>
          <w:b/>
        </w:rPr>
        <w:t>Please note</w:t>
      </w:r>
      <w:r w:rsidRPr="00C80C3D">
        <w:rPr>
          <w:rFonts w:asciiTheme="minorHAnsi" w:eastAsia="Arial" w:hAnsiTheme="minorHAnsi" w:cstheme="minorHAnsi"/>
        </w:rPr>
        <w:t xml:space="preserve"> – this form is </w:t>
      </w:r>
      <w:r w:rsidRPr="00C80C3D">
        <w:rPr>
          <w:rFonts w:asciiTheme="minorHAnsi" w:eastAsia="Arial" w:hAnsiTheme="minorHAnsi" w:cstheme="minorHAnsi"/>
          <w:b/>
        </w:rPr>
        <w:t>NOT</w:t>
      </w:r>
      <w:r w:rsidRPr="00C80C3D">
        <w:rPr>
          <w:rFonts w:asciiTheme="minorHAnsi" w:eastAsia="Arial" w:hAnsiTheme="minorHAnsi" w:cstheme="minorHAnsi"/>
        </w:rPr>
        <w:t xml:space="preserve"> a referral form. </w:t>
      </w:r>
    </w:p>
    <w:p w14:paraId="58630DB0" w14:textId="77777777" w:rsidR="00E36DFD" w:rsidRPr="00C80C3D" w:rsidRDefault="00B46EEC">
      <w:pPr>
        <w:spacing w:after="0" w:line="240" w:lineRule="auto"/>
        <w:ind w:right="278"/>
        <w:rPr>
          <w:rFonts w:asciiTheme="minorHAnsi" w:eastAsia="Arial" w:hAnsiTheme="minorHAnsi" w:cstheme="minorHAnsi"/>
        </w:rPr>
      </w:pPr>
      <w:r w:rsidRPr="00C80C3D">
        <w:rPr>
          <w:rFonts w:asciiTheme="minorHAnsi" w:eastAsia="Arial" w:hAnsiTheme="minorHAnsi" w:cstheme="minorHAnsi"/>
        </w:rPr>
        <w:t xml:space="preserve">Agencies should refer to the CSE Policy document Staffs Section 4Ha, S-o-T Section D14 and follow the process outlined.  Referrals should be made to First Response (Staffordshire) or the Safeguarding Referral Team (Stoke-on-Trent) or to the Police. This form is to collect intelligence only and may then be used to assist police in building a case. </w:t>
      </w:r>
    </w:p>
    <w:p w14:paraId="59DE7374" w14:textId="77777777" w:rsidR="00E36DFD" w:rsidRPr="00C80C3D" w:rsidRDefault="00E36DFD">
      <w:pPr>
        <w:spacing w:after="0" w:line="240" w:lineRule="auto"/>
        <w:ind w:right="278"/>
        <w:rPr>
          <w:rFonts w:asciiTheme="minorHAnsi" w:eastAsia="Arial" w:hAnsiTheme="minorHAnsi" w:cstheme="minorHAnsi"/>
        </w:rPr>
      </w:pPr>
    </w:p>
    <w:p w14:paraId="5B3B4CDD" w14:textId="77777777" w:rsidR="00E36DFD" w:rsidRPr="00C80C3D" w:rsidRDefault="00B46EEC">
      <w:pPr>
        <w:spacing w:after="0" w:line="240" w:lineRule="auto"/>
        <w:ind w:right="278"/>
        <w:rPr>
          <w:rFonts w:asciiTheme="minorHAnsi" w:eastAsia="Arial" w:hAnsiTheme="minorHAnsi" w:cstheme="minorHAnsi"/>
        </w:rPr>
      </w:pPr>
      <w:r w:rsidRPr="00C80C3D">
        <w:rPr>
          <w:rFonts w:asciiTheme="minorHAnsi" w:hAnsiTheme="minorHAnsi" w:cstheme="minorHAnsi"/>
          <w:noProof/>
        </w:rPr>
        <w:lastRenderedPageBreak/>
        <w:drawing>
          <wp:anchor distT="0" distB="0" distL="114300" distR="114300" simplePos="0" relativeHeight="251675648" behindDoc="0" locked="0" layoutInCell="1" hidden="0" allowOverlap="1" wp14:anchorId="0B59AF67" wp14:editId="07777777">
            <wp:simplePos x="0" y="0"/>
            <wp:positionH relativeFrom="column">
              <wp:posOffset>5554345</wp:posOffset>
            </wp:positionH>
            <wp:positionV relativeFrom="paragraph">
              <wp:posOffset>-264794</wp:posOffset>
            </wp:positionV>
            <wp:extent cx="981075" cy="1238250"/>
            <wp:effectExtent l="0" t="0" r="0" b="0"/>
            <wp:wrapSquare wrapText="bothSides" distT="0" distB="0" distL="114300" distR="114300"/>
            <wp:docPr id="45" name="image2.jpg" descr="forcecrest"/>
            <wp:cNvGraphicFramePr/>
            <a:graphic xmlns:a="http://schemas.openxmlformats.org/drawingml/2006/main">
              <a:graphicData uri="http://schemas.openxmlformats.org/drawingml/2006/picture">
                <pic:pic xmlns:pic="http://schemas.openxmlformats.org/drawingml/2006/picture">
                  <pic:nvPicPr>
                    <pic:cNvPr id="0" name="image2.jpg" descr="forcecrest"/>
                    <pic:cNvPicPr preferRelativeResize="0"/>
                  </pic:nvPicPr>
                  <pic:blipFill>
                    <a:blip r:embed="rId33"/>
                    <a:srcRect/>
                    <a:stretch>
                      <a:fillRect/>
                    </a:stretch>
                  </pic:blipFill>
                  <pic:spPr>
                    <a:xfrm>
                      <a:off x="0" y="0"/>
                      <a:ext cx="981075" cy="1238250"/>
                    </a:xfrm>
                    <a:prstGeom prst="rect">
                      <a:avLst/>
                    </a:prstGeom>
                    <a:ln/>
                  </pic:spPr>
                </pic:pic>
              </a:graphicData>
            </a:graphic>
          </wp:anchor>
        </w:drawing>
      </w:r>
    </w:p>
    <w:p w14:paraId="38A66653" w14:textId="1D8A4181" w:rsidR="00E36DFD" w:rsidRPr="00C80C3D" w:rsidRDefault="00B46EEC" w:rsidP="00BA19D4">
      <w:pPr>
        <w:spacing w:after="0" w:line="240" w:lineRule="auto"/>
        <w:ind w:right="-720"/>
        <w:rPr>
          <w:rFonts w:asciiTheme="minorHAnsi" w:eastAsia="Arial" w:hAnsiTheme="minorHAnsi" w:cstheme="minorHAnsi"/>
          <w:b/>
          <w:u w:val="single"/>
        </w:rPr>
      </w:pPr>
      <w:r w:rsidRPr="00C80C3D">
        <w:rPr>
          <w:rFonts w:asciiTheme="minorHAnsi" w:eastAsia="Arial" w:hAnsiTheme="minorHAnsi" w:cstheme="minorHAnsi"/>
          <w:b/>
          <w:u w:val="single"/>
        </w:rPr>
        <w:t>Staffordshire Police – Child Sexual Exploitation Information Report</w:t>
      </w:r>
    </w:p>
    <w:p w14:paraId="7CB7E4D9" w14:textId="77777777" w:rsidR="00E36DFD" w:rsidRPr="00C80C3D" w:rsidRDefault="00E36DFD">
      <w:pPr>
        <w:spacing w:after="0" w:line="240" w:lineRule="auto"/>
        <w:ind w:right="-720"/>
        <w:rPr>
          <w:rFonts w:asciiTheme="minorHAnsi" w:eastAsia="Arial" w:hAnsiTheme="minorHAnsi" w:cstheme="minorHAnsi"/>
        </w:rPr>
      </w:pPr>
    </w:p>
    <w:p w14:paraId="7C893D04" w14:textId="77777777" w:rsidR="00E36DFD" w:rsidRPr="00C80C3D" w:rsidRDefault="00B46EEC">
      <w:pPr>
        <w:spacing w:after="0" w:line="240" w:lineRule="auto"/>
        <w:ind w:right="-720"/>
        <w:rPr>
          <w:rFonts w:asciiTheme="minorHAnsi" w:eastAsia="Arial" w:hAnsiTheme="minorHAnsi" w:cstheme="minorHAnsi"/>
          <w:b/>
        </w:rPr>
      </w:pPr>
      <w:r w:rsidRPr="00C80C3D">
        <w:rPr>
          <w:rFonts w:asciiTheme="minorHAnsi" w:eastAsia="Arial" w:hAnsiTheme="minorHAnsi" w:cstheme="minorHAnsi"/>
          <w:b/>
        </w:rPr>
        <w:t>Date/Time of report:</w:t>
      </w:r>
    </w:p>
    <w:p w14:paraId="5FBD2142" w14:textId="77777777" w:rsidR="00E36DFD" w:rsidRPr="00C80C3D" w:rsidRDefault="00B46EEC">
      <w:pPr>
        <w:spacing w:after="0" w:line="240" w:lineRule="auto"/>
        <w:ind w:right="-720"/>
        <w:rPr>
          <w:rFonts w:asciiTheme="minorHAnsi" w:eastAsia="Arial" w:hAnsiTheme="minorHAnsi" w:cstheme="minorHAnsi"/>
        </w:rPr>
      </w:pPr>
      <w:r w:rsidRPr="00C80C3D">
        <w:rPr>
          <w:rFonts w:asciiTheme="minorHAnsi" w:eastAsia="Arial" w:hAnsiTheme="minorHAnsi" w:cstheme="minorHAnsi"/>
          <w:b/>
        </w:rPr>
        <w:t>Details of Professional submitting</w:t>
      </w:r>
      <w:r w:rsidRPr="00C80C3D">
        <w:rPr>
          <w:rFonts w:asciiTheme="minorHAnsi" w:eastAsia="Arial" w:hAnsiTheme="minorHAnsi" w:cstheme="minorHAnsi"/>
        </w:rPr>
        <w:t>:</w:t>
      </w:r>
    </w:p>
    <w:p w14:paraId="7E62752A" w14:textId="77777777" w:rsidR="00E36DFD" w:rsidRPr="00C80C3D" w:rsidRDefault="00E36DFD">
      <w:pPr>
        <w:spacing w:after="0" w:line="240" w:lineRule="auto"/>
        <w:ind w:left="-1080" w:right="-720"/>
        <w:rPr>
          <w:rFonts w:asciiTheme="minorHAnsi" w:eastAsia="Arial" w:hAnsiTheme="minorHAnsi" w:cstheme="minorHAnsi"/>
        </w:rPr>
      </w:pPr>
    </w:p>
    <w:tbl>
      <w:tblPr>
        <w:tblStyle w:val="a5"/>
        <w:tblW w:w="10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98"/>
        <w:gridCol w:w="540"/>
        <w:gridCol w:w="1899"/>
        <w:gridCol w:w="567"/>
        <w:gridCol w:w="2552"/>
        <w:gridCol w:w="884"/>
      </w:tblGrid>
      <w:tr w:rsidR="00E36DFD" w:rsidRPr="00C80C3D" w14:paraId="76CAFD79" w14:textId="77777777">
        <w:trPr>
          <w:trHeight w:val="530"/>
        </w:trPr>
        <w:tc>
          <w:tcPr>
            <w:tcW w:w="3798" w:type="dxa"/>
          </w:tcPr>
          <w:p w14:paraId="5D4478A0" w14:textId="77777777" w:rsidR="00E36DFD" w:rsidRPr="00C80C3D" w:rsidRDefault="00B46EEC">
            <w:pPr>
              <w:spacing w:after="0" w:line="240" w:lineRule="auto"/>
              <w:ind w:right="-720"/>
              <w:rPr>
                <w:rFonts w:asciiTheme="minorHAnsi" w:eastAsia="Arial" w:hAnsiTheme="minorHAnsi" w:cstheme="minorHAnsi"/>
                <w:b/>
              </w:rPr>
            </w:pPr>
            <w:r w:rsidRPr="00C80C3D">
              <w:rPr>
                <w:rFonts w:asciiTheme="minorHAnsi" w:eastAsia="Arial" w:hAnsiTheme="minorHAnsi" w:cstheme="minorHAnsi"/>
                <w:b/>
              </w:rPr>
              <w:t>Name</w:t>
            </w:r>
          </w:p>
        </w:tc>
        <w:tc>
          <w:tcPr>
            <w:tcW w:w="6442" w:type="dxa"/>
            <w:gridSpan w:val="5"/>
          </w:tcPr>
          <w:p w14:paraId="5822CD19" w14:textId="77777777" w:rsidR="00E36DFD" w:rsidRPr="00C80C3D" w:rsidRDefault="00E36DFD">
            <w:pPr>
              <w:spacing w:after="0" w:line="240" w:lineRule="auto"/>
              <w:ind w:right="-720"/>
              <w:rPr>
                <w:rFonts w:asciiTheme="minorHAnsi" w:eastAsia="Arial" w:hAnsiTheme="minorHAnsi" w:cstheme="minorHAnsi"/>
              </w:rPr>
            </w:pPr>
          </w:p>
        </w:tc>
      </w:tr>
      <w:tr w:rsidR="00E36DFD" w:rsidRPr="00C80C3D" w14:paraId="4A87098B" w14:textId="77777777">
        <w:trPr>
          <w:trHeight w:val="529"/>
        </w:trPr>
        <w:tc>
          <w:tcPr>
            <w:tcW w:w="3798" w:type="dxa"/>
          </w:tcPr>
          <w:p w14:paraId="1B309FF7" w14:textId="77777777" w:rsidR="00E36DFD" w:rsidRPr="00C80C3D" w:rsidRDefault="00B46EEC">
            <w:pPr>
              <w:spacing w:after="0" w:line="240" w:lineRule="auto"/>
              <w:ind w:right="-720"/>
              <w:rPr>
                <w:rFonts w:asciiTheme="minorHAnsi" w:eastAsia="Arial" w:hAnsiTheme="minorHAnsi" w:cstheme="minorHAnsi"/>
                <w:b/>
              </w:rPr>
            </w:pPr>
            <w:r w:rsidRPr="00C80C3D">
              <w:rPr>
                <w:rFonts w:asciiTheme="minorHAnsi" w:eastAsia="Arial" w:hAnsiTheme="minorHAnsi" w:cstheme="minorHAnsi"/>
                <w:b/>
              </w:rPr>
              <w:t>Post / Job Title</w:t>
            </w:r>
          </w:p>
        </w:tc>
        <w:tc>
          <w:tcPr>
            <w:tcW w:w="6442" w:type="dxa"/>
            <w:gridSpan w:val="5"/>
          </w:tcPr>
          <w:p w14:paraId="6D47760A" w14:textId="77777777" w:rsidR="00E36DFD" w:rsidRPr="00C80C3D" w:rsidRDefault="00E36DFD">
            <w:pPr>
              <w:spacing w:after="0" w:line="240" w:lineRule="auto"/>
              <w:ind w:right="-720"/>
              <w:rPr>
                <w:rFonts w:asciiTheme="minorHAnsi" w:eastAsia="Arial" w:hAnsiTheme="minorHAnsi" w:cstheme="minorHAnsi"/>
              </w:rPr>
            </w:pPr>
          </w:p>
        </w:tc>
      </w:tr>
      <w:tr w:rsidR="00E36DFD" w:rsidRPr="00C80C3D" w14:paraId="6FB9130A" w14:textId="77777777">
        <w:trPr>
          <w:trHeight w:val="522"/>
        </w:trPr>
        <w:tc>
          <w:tcPr>
            <w:tcW w:w="3798" w:type="dxa"/>
          </w:tcPr>
          <w:p w14:paraId="1B79F958" w14:textId="77777777" w:rsidR="00E36DFD" w:rsidRPr="00C80C3D" w:rsidRDefault="00B46EEC">
            <w:pPr>
              <w:spacing w:after="0" w:line="240" w:lineRule="auto"/>
              <w:ind w:right="-720"/>
              <w:rPr>
                <w:rFonts w:asciiTheme="minorHAnsi" w:eastAsia="Arial" w:hAnsiTheme="minorHAnsi" w:cstheme="minorHAnsi"/>
                <w:b/>
              </w:rPr>
            </w:pPr>
            <w:r w:rsidRPr="00C80C3D">
              <w:rPr>
                <w:rFonts w:asciiTheme="minorHAnsi" w:eastAsia="Arial" w:hAnsiTheme="minorHAnsi" w:cstheme="minorHAnsi"/>
                <w:b/>
              </w:rPr>
              <w:t>Agency</w:t>
            </w:r>
          </w:p>
        </w:tc>
        <w:tc>
          <w:tcPr>
            <w:tcW w:w="6442" w:type="dxa"/>
            <w:gridSpan w:val="5"/>
          </w:tcPr>
          <w:p w14:paraId="46541FEE" w14:textId="77777777" w:rsidR="00E36DFD" w:rsidRPr="00C80C3D" w:rsidRDefault="00E36DFD">
            <w:pPr>
              <w:spacing w:after="0" w:line="240" w:lineRule="auto"/>
              <w:ind w:right="-720"/>
              <w:rPr>
                <w:rFonts w:asciiTheme="minorHAnsi" w:eastAsia="Arial" w:hAnsiTheme="minorHAnsi" w:cstheme="minorHAnsi"/>
              </w:rPr>
            </w:pPr>
          </w:p>
        </w:tc>
      </w:tr>
      <w:tr w:rsidR="00E36DFD" w:rsidRPr="00C80C3D" w14:paraId="4BE6B2EC" w14:textId="77777777">
        <w:trPr>
          <w:trHeight w:val="544"/>
        </w:trPr>
        <w:tc>
          <w:tcPr>
            <w:tcW w:w="3798" w:type="dxa"/>
          </w:tcPr>
          <w:p w14:paraId="0F1D878A" w14:textId="77777777" w:rsidR="00E36DFD" w:rsidRPr="00C80C3D" w:rsidRDefault="00B46EEC">
            <w:pPr>
              <w:spacing w:after="0" w:line="240" w:lineRule="auto"/>
              <w:ind w:right="-720"/>
              <w:rPr>
                <w:rFonts w:asciiTheme="minorHAnsi" w:eastAsia="Arial" w:hAnsiTheme="minorHAnsi" w:cstheme="minorHAnsi"/>
                <w:b/>
              </w:rPr>
            </w:pPr>
            <w:r w:rsidRPr="00C80C3D">
              <w:rPr>
                <w:rFonts w:asciiTheme="minorHAnsi" w:eastAsia="Arial" w:hAnsiTheme="minorHAnsi" w:cstheme="minorHAnsi"/>
                <w:b/>
              </w:rPr>
              <w:t>Contact Details</w:t>
            </w:r>
          </w:p>
        </w:tc>
        <w:tc>
          <w:tcPr>
            <w:tcW w:w="6442" w:type="dxa"/>
            <w:gridSpan w:val="5"/>
          </w:tcPr>
          <w:p w14:paraId="3D0A7634" w14:textId="77777777" w:rsidR="00E36DFD" w:rsidRPr="00C80C3D" w:rsidRDefault="00E36DFD">
            <w:pPr>
              <w:spacing w:after="0" w:line="240" w:lineRule="auto"/>
              <w:ind w:right="-720"/>
              <w:rPr>
                <w:rFonts w:asciiTheme="minorHAnsi" w:eastAsia="Arial" w:hAnsiTheme="minorHAnsi" w:cstheme="minorHAnsi"/>
              </w:rPr>
            </w:pPr>
          </w:p>
        </w:tc>
      </w:tr>
      <w:tr w:rsidR="00E36DFD" w:rsidRPr="00C80C3D" w14:paraId="70D339D7" w14:textId="77777777">
        <w:trPr>
          <w:trHeight w:val="524"/>
        </w:trPr>
        <w:tc>
          <w:tcPr>
            <w:tcW w:w="3798" w:type="dxa"/>
          </w:tcPr>
          <w:p w14:paraId="2247D451" w14:textId="77777777" w:rsidR="00E36DFD" w:rsidRPr="00C80C3D" w:rsidRDefault="00B46EEC">
            <w:pPr>
              <w:spacing w:after="0" w:line="240" w:lineRule="auto"/>
              <w:ind w:right="-720"/>
              <w:rPr>
                <w:rFonts w:asciiTheme="minorHAnsi" w:eastAsia="Arial" w:hAnsiTheme="minorHAnsi" w:cstheme="minorHAnsi"/>
                <w:b/>
              </w:rPr>
            </w:pPr>
            <w:r w:rsidRPr="00C80C3D">
              <w:rPr>
                <w:rFonts w:asciiTheme="minorHAnsi" w:eastAsia="Arial" w:hAnsiTheme="minorHAnsi" w:cstheme="minorHAnsi"/>
                <w:b/>
              </w:rPr>
              <w:t>Witnessed Incident</w:t>
            </w:r>
          </w:p>
        </w:tc>
        <w:tc>
          <w:tcPr>
            <w:tcW w:w="540" w:type="dxa"/>
          </w:tcPr>
          <w:p w14:paraId="480AAAE3" w14:textId="77777777" w:rsidR="00E36DFD" w:rsidRPr="00C80C3D" w:rsidRDefault="00E36DFD">
            <w:pPr>
              <w:spacing w:after="0" w:line="240" w:lineRule="auto"/>
              <w:ind w:right="-720"/>
              <w:rPr>
                <w:rFonts w:asciiTheme="minorHAnsi" w:eastAsia="Arial" w:hAnsiTheme="minorHAnsi" w:cstheme="minorHAnsi"/>
              </w:rPr>
            </w:pPr>
          </w:p>
        </w:tc>
        <w:tc>
          <w:tcPr>
            <w:tcW w:w="1899" w:type="dxa"/>
          </w:tcPr>
          <w:p w14:paraId="0D598DB2" w14:textId="77777777" w:rsidR="00E36DFD" w:rsidRPr="00C80C3D" w:rsidRDefault="00B46EEC">
            <w:pPr>
              <w:spacing w:after="0" w:line="240" w:lineRule="auto"/>
              <w:ind w:right="-720"/>
              <w:rPr>
                <w:rFonts w:asciiTheme="minorHAnsi" w:eastAsia="Arial" w:hAnsiTheme="minorHAnsi" w:cstheme="minorHAnsi"/>
              </w:rPr>
            </w:pPr>
            <w:r w:rsidRPr="00C80C3D">
              <w:rPr>
                <w:rFonts w:asciiTheme="minorHAnsi" w:eastAsia="Arial" w:hAnsiTheme="minorHAnsi" w:cstheme="minorHAnsi"/>
                <w:b/>
              </w:rPr>
              <w:t xml:space="preserve">Professional </w:t>
            </w:r>
          </w:p>
        </w:tc>
        <w:tc>
          <w:tcPr>
            <w:tcW w:w="567" w:type="dxa"/>
          </w:tcPr>
          <w:p w14:paraId="615D263B" w14:textId="77777777" w:rsidR="00E36DFD" w:rsidRPr="00C80C3D" w:rsidRDefault="00E36DFD">
            <w:pPr>
              <w:spacing w:after="0" w:line="240" w:lineRule="auto"/>
              <w:ind w:right="-720"/>
              <w:rPr>
                <w:rFonts w:asciiTheme="minorHAnsi" w:eastAsia="Arial" w:hAnsiTheme="minorHAnsi" w:cstheme="minorHAnsi"/>
              </w:rPr>
            </w:pPr>
          </w:p>
        </w:tc>
        <w:tc>
          <w:tcPr>
            <w:tcW w:w="2552" w:type="dxa"/>
          </w:tcPr>
          <w:p w14:paraId="04F323FF" w14:textId="77777777" w:rsidR="00E36DFD" w:rsidRPr="00C80C3D" w:rsidRDefault="00B46EEC">
            <w:pPr>
              <w:spacing w:after="0" w:line="240" w:lineRule="auto"/>
              <w:ind w:right="-720"/>
              <w:rPr>
                <w:rFonts w:asciiTheme="minorHAnsi" w:eastAsia="Arial" w:hAnsiTheme="minorHAnsi" w:cstheme="minorHAnsi"/>
                <w:b/>
              </w:rPr>
            </w:pPr>
            <w:r w:rsidRPr="00C80C3D">
              <w:rPr>
                <w:rFonts w:asciiTheme="minorHAnsi" w:eastAsia="Arial" w:hAnsiTheme="minorHAnsi" w:cstheme="minorHAnsi"/>
                <w:b/>
              </w:rPr>
              <w:t>Member of the Public</w:t>
            </w:r>
          </w:p>
        </w:tc>
        <w:tc>
          <w:tcPr>
            <w:tcW w:w="884" w:type="dxa"/>
          </w:tcPr>
          <w:p w14:paraId="5FE46C25" w14:textId="77777777" w:rsidR="00E36DFD" w:rsidRPr="00C80C3D" w:rsidRDefault="00E36DFD">
            <w:pPr>
              <w:spacing w:after="0" w:line="240" w:lineRule="auto"/>
              <w:ind w:right="-720"/>
              <w:rPr>
                <w:rFonts w:asciiTheme="minorHAnsi" w:eastAsia="Arial" w:hAnsiTheme="minorHAnsi" w:cstheme="minorHAnsi"/>
              </w:rPr>
            </w:pPr>
          </w:p>
        </w:tc>
      </w:tr>
    </w:tbl>
    <w:p w14:paraId="66FD5579" w14:textId="77777777" w:rsidR="00E36DFD" w:rsidRPr="00C80C3D" w:rsidRDefault="00B46EEC">
      <w:pPr>
        <w:spacing w:after="0" w:line="240" w:lineRule="auto"/>
        <w:ind w:right="-720"/>
        <w:rPr>
          <w:rFonts w:asciiTheme="minorHAnsi" w:eastAsia="Arial" w:hAnsiTheme="minorHAnsi" w:cstheme="minorHAnsi"/>
          <w:b/>
        </w:rPr>
      </w:pPr>
      <w:r w:rsidRPr="00C80C3D">
        <w:rPr>
          <w:rFonts w:asciiTheme="minorHAnsi" w:eastAsia="Arial" w:hAnsiTheme="minorHAnsi" w:cstheme="minorHAnsi"/>
          <w:b/>
        </w:rPr>
        <w:t>Details of Child/Young Person (if known):</w:t>
      </w:r>
    </w:p>
    <w:p w14:paraId="662E2991" w14:textId="77777777" w:rsidR="00E36DFD" w:rsidRPr="00C80C3D" w:rsidRDefault="00E36DFD">
      <w:pPr>
        <w:spacing w:after="0" w:line="240" w:lineRule="auto"/>
        <w:ind w:left="-1080" w:right="-720"/>
        <w:rPr>
          <w:rFonts w:asciiTheme="minorHAnsi" w:eastAsia="Arial" w:hAnsiTheme="minorHAnsi" w:cstheme="minorHAnsi"/>
        </w:rPr>
      </w:pPr>
    </w:p>
    <w:tbl>
      <w:tblPr>
        <w:tblStyle w:val="a6"/>
        <w:tblW w:w="10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8"/>
        <w:gridCol w:w="6960"/>
      </w:tblGrid>
      <w:tr w:rsidR="00E36DFD" w:rsidRPr="00C80C3D" w14:paraId="44BD188F" w14:textId="77777777">
        <w:trPr>
          <w:trHeight w:val="534"/>
        </w:trPr>
        <w:tc>
          <w:tcPr>
            <w:tcW w:w="3258" w:type="dxa"/>
          </w:tcPr>
          <w:p w14:paraId="178F8722" w14:textId="77777777" w:rsidR="00E36DFD" w:rsidRPr="00C80C3D" w:rsidRDefault="00B46EEC">
            <w:pPr>
              <w:spacing w:after="0" w:line="240" w:lineRule="auto"/>
              <w:ind w:right="-720"/>
              <w:rPr>
                <w:rFonts w:asciiTheme="minorHAnsi" w:eastAsia="Arial" w:hAnsiTheme="minorHAnsi" w:cstheme="minorHAnsi"/>
                <w:b/>
              </w:rPr>
            </w:pPr>
            <w:r w:rsidRPr="00C80C3D">
              <w:rPr>
                <w:rFonts w:asciiTheme="minorHAnsi" w:eastAsia="Arial" w:hAnsiTheme="minorHAnsi" w:cstheme="minorHAnsi"/>
                <w:b/>
              </w:rPr>
              <w:t>Name</w:t>
            </w:r>
          </w:p>
        </w:tc>
        <w:tc>
          <w:tcPr>
            <w:tcW w:w="6960" w:type="dxa"/>
          </w:tcPr>
          <w:p w14:paraId="6F6DCEE7" w14:textId="77777777" w:rsidR="00E36DFD" w:rsidRPr="00C80C3D" w:rsidRDefault="00E36DFD">
            <w:pPr>
              <w:spacing w:after="0" w:line="240" w:lineRule="auto"/>
              <w:ind w:right="-720"/>
              <w:rPr>
                <w:rFonts w:asciiTheme="minorHAnsi" w:eastAsia="Arial" w:hAnsiTheme="minorHAnsi" w:cstheme="minorHAnsi"/>
              </w:rPr>
            </w:pPr>
          </w:p>
        </w:tc>
      </w:tr>
      <w:tr w:rsidR="00E36DFD" w:rsidRPr="00C80C3D" w14:paraId="2DB1BF02" w14:textId="77777777">
        <w:trPr>
          <w:trHeight w:val="533"/>
        </w:trPr>
        <w:tc>
          <w:tcPr>
            <w:tcW w:w="3258" w:type="dxa"/>
          </w:tcPr>
          <w:p w14:paraId="4355F7CF" w14:textId="77777777" w:rsidR="00E36DFD" w:rsidRPr="00C80C3D" w:rsidRDefault="00B46EEC">
            <w:pPr>
              <w:spacing w:after="0" w:line="240" w:lineRule="auto"/>
              <w:ind w:right="-720"/>
              <w:rPr>
                <w:rFonts w:asciiTheme="minorHAnsi" w:eastAsia="Arial" w:hAnsiTheme="minorHAnsi" w:cstheme="minorHAnsi"/>
                <w:b/>
              </w:rPr>
            </w:pPr>
            <w:r w:rsidRPr="00C80C3D">
              <w:rPr>
                <w:rFonts w:asciiTheme="minorHAnsi" w:eastAsia="Arial" w:hAnsiTheme="minorHAnsi" w:cstheme="minorHAnsi"/>
                <w:b/>
              </w:rPr>
              <w:t>Age</w:t>
            </w:r>
          </w:p>
        </w:tc>
        <w:tc>
          <w:tcPr>
            <w:tcW w:w="6960" w:type="dxa"/>
          </w:tcPr>
          <w:p w14:paraId="738F6CFE" w14:textId="77777777" w:rsidR="00E36DFD" w:rsidRPr="00C80C3D" w:rsidRDefault="00E36DFD">
            <w:pPr>
              <w:spacing w:after="0" w:line="240" w:lineRule="auto"/>
              <w:ind w:right="-720"/>
              <w:rPr>
                <w:rFonts w:asciiTheme="minorHAnsi" w:eastAsia="Arial" w:hAnsiTheme="minorHAnsi" w:cstheme="minorHAnsi"/>
              </w:rPr>
            </w:pPr>
          </w:p>
        </w:tc>
      </w:tr>
      <w:tr w:rsidR="00E36DFD" w:rsidRPr="00C80C3D" w14:paraId="47D2A083" w14:textId="77777777">
        <w:trPr>
          <w:trHeight w:val="526"/>
        </w:trPr>
        <w:tc>
          <w:tcPr>
            <w:tcW w:w="3258" w:type="dxa"/>
          </w:tcPr>
          <w:p w14:paraId="071CC085" w14:textId="77777777" w:rsidR="00E36DFD" w:rsidRPr="00C80C3D" w:rsidRDefault="00B46EEC">
            <w:pPr>
              <w:spacing w:after="0" w:line="240" w:lineRule="auto"/>
              <w:ind w:right="-720"/>
              <w:rPr>
                <w:rFonts w:asciiTheme="minorHAnsi" w:eastAsia="Arial" w:hAnsiTheme="minorHAnsi" w:cstheme="minorHAnsi"/>
                <w:b/>
              </w:rPr>
            </w:pPr>
            <w:r w:rsidRPr="00C80C3D">
              <w:rPr>
                <w:rFonts w:asciiTheme="minorHAnsi" w:eastAsia="Arial" w:hAnsiTheme="minorHAnsi" w:cstheme="minorHAnsi"/>
                <w:b/>
              </w:rPr>
              <w:t>Address</w:t>
            </w:r>
          </w:p>
        </w:tc>
        <w:tc>
          <w:tcPr>
            <w:tcW w:w="6960" w:type="dxa"/>
          </w:tcPr>
          <w:p w14:paraId="0E3612C3" w14:textId="77777777" w:rsidR="00E36DFD" w:rsidRPr="00C80C3D" w:rsidRDefault="00E36DFD">
            <w:pPr>
              <w:spacing w:after="0" w:line="240" w:lineRule="auto"/>
              <w:ind w:right="-720"/>
              <w:rPr>
                <w:rFonts w:asciiTheme="minorHAnsi" w:eastAsia="Arial" w:hAnsiTheme="minorHAnsi" w:cstheme="minorHAnsi"/>
              </w:rPr>
            </w:pPr>
          </w:p>
        </w:tc>
      </w:tr>
    </w:tbl>
    <w:p w14:paraId="1428F0A7" w14:textId="77777777" w:rsidR="00E36DFD" w:rsidRPr="00C80C3D" w:rsidRDefault="00E36DFD">
      <w:pPr>
        <w:spacing w:after="0" w:line="240" w:lineRule="auto"/>
        <w:ind w:right="-720"/>
        <w:rPr>
          <w:rFonts w:asciiTheme="minorHAnsi" w:eastAsia="Arial" w:hAnsiTheme="minorHAnsi" w:cstheme="minorHAnsi"/>
          <w:b/>
        </w:rPr>
      </w:pPr>
    </w:p>
    <w:p w14:paraId="0B830820" w14:textId="2834968B" w:rsidR="00E36DFD" w:rsidRPr="00C80C3D" w:rsidRDefault="00B46EEC" w:rsidP="00BA19D4">
      <w:pPr>
        <w:spacing w:after="0" w:line="240" w:lineRule="auto"/>
        <w:ind w:right="-720"/>
        <w:rPr>
          <w:rFonts w:asciiTheme="minorHAnsi" w:eastAsia="Arial" w:hAnsiTheme="minorHAnsi" w:cstheme="minorHAnsi"/>
          <w:b/>
        </w:rPr>
      </w:pPr>
      <w:r w:rsidRPr="00C80C3D">
        <w:rPr>
          <w:rFonts w:asciiTheme="minorHAnsi" w:eastAsia="Arial" w:hAnsiTheme="minorHAnsi" w:cstheme="minorHAnsi"/>
          <w:b/>
        </w:rPr>
        <w:t>If the information is from a 3</w:t>
      </w:r>
      <w:r w:rsidRPr="00C80C3D">
        <w:rPr>
          <w:rFonts w:asciiTheme="minorHAnsi" w:eastAsia="Arial" w:hAnsiTheme="minorHAnsi" w:cstheme="minorHAnsi"/>
          <w:b/>
          <w:vertAlign w:val="superscript"/>
        </w:rPr>
        <w:t>rd</w:t>
      </w:r>
      <w:r w:rsidRPr="00C80C3D">
        <w:rPr>
          <w:rFonts w:asciiTheme="minorHAnsi" w:eastAsia="Arial" w:hAnsiTheme="minorHAnsi" w:cstheme="minorHAnsi"/>
          <w:b/>
        </w:rPr>
        <w:t xml:space="preserve"> </w:t>
      </w:r>
      <w:proofErr w:type="gramStart"/>
      <w:r w:rsidRPr="00C80C3D">
        <w:rPr>
          <w:rFonts w:asciiTheme="minorHAnsi" w:eastAsia="Arial" w:hAnsiTheme="minorHAnsi" w:cstheme="minorHAnsi"/>
          <w:b/>
        </w:rPr>
        <w:t>party</w:t>
      </w:r>
      <w:proofErr w:type="gramEnd"/>
      <w:r w:rsidRPr="00C80C3D">
        <w:rPr>
          <w:rFonts w:asciiTheme="minorHAnsi" w:eastAsia="Arial" w:hAnsiTheme="minorHAnsi" w:cstheme="minorHAnsi"/>
          <w:b/>
        </w:rPr>
        <w:t xml:space="preserve"> are they be willing to engage with the Police?  Yes / No </w:t>
      </w:r>
    </w:p>
    <w:p w14:paraId="446B8773" w14:textId="77777777" w:rsidR="00E36DFD" w:rsidRPr="007E2575" w:rsidRDefault="00B46EEC">
      <w:pPr>
        <w:spacing w:after="0" w:line="240" w:lineRule="auto"/>
        <w:ind w:left="-1080" w:right="-720"/>
        <w:rPr>
          <w:rFonts w:asciiTheme="minorHAnsi" w:eastAsia="Arial" w:hAnsiTheme="minorHAnsi" w:cstheme="minorHAnsi"/>
          <w:b/>
        </w:rPr>
      </w:pPr>
      <w:r w:rsidRPr="00C80C3D">
        <w:rPr>
          <w:rFonts w:asciiTheme="minorHAnsi" w:hAnsiTheme="minorHAnsi" w:cstheme="minorHAnsi"/>
          <w:noProof/>
        </w:rPr>
        <mc:AlternateContent>
          <mc:Choice Requires="wps">
            <w:drawing>
              <wp:anchor distT="0" distB="0" distL="114300" distR="114300" simplePos="0" relativeHeight="251676672" behindDoc="0" locked="0" layoutInCell="1" hidden="0" allowOverlap="1" wp14:anchorId="3895ED7C" wp14:editId="5030E773">
                <wp:simplePos x="0" y="0"/>
                <wp:positionH relativeFrom="column">
                  <wp:posOffset>19050</wp:posOffset>
                </wp:positionH>
                <wp:positionV relativeFrom="paragraph">
                  <wp:posOffset>142240</wp:posOffset>
                </wp:positionV>
                <wp:extent cx="6467475" cy="3390900"/>
                <wp:effectExtent l="0" t="0" r="28575" b="19050"/>
                <wp:wrapNone/>
                <wp:docPr id="27" name="Rectangle 27"/>
                <wp:cNvGraphicFramePr/>
                <a:graphic xmlns:a="http://schemas.openxmlformats.org/drawingml/2006/main">
                  <a:graphicData uri="http://schemas.microsoft.com/office/word/2010/wordprocessingShape">
                    <wps:wsp>
                      <wps:cNvSpPr/>
                      <wps:spPr>
                        <a:xfrm>
                          <a:off x="0" y="0"/>
                          <a:ext cx="6467475" cy="3390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88B3C94" w14:textId="06964170" w:rsidR="00E36DFD" w:rsidRPr="00BA19D4" w:rsidRDefault="00B46EEC">
                            <w:pPr>
                              <w:spacing w:line="275" w:lineRule="auto"/>
                              <w:textDirection w:val="btLr"/>
                              <w:rPr>
                                <w:rFonts w:asciiTheme="minorHAnsi" w:hAnsiTheme="minorHAnsi" w:cstheme="minorHAnsi"/>
                              </w:rPr>
                            </w:pPr>
                            <w:r w:rsidRPr="00BA19D4">
                              <w:rPr>
                                <w:rFonts w:asciiTheme="minorHAnsi" w:eastAsia="Arial" w:hAnsiTheme="minorHAnsi" w:cstheme="minorHAnsi"/>
                                <w:b/>
                                <w:color w:val="000000"/>
                              </w:rPr>
                              <w:t>Please provide information: Include as much detail as possible re names /descriptions /nicknames/ vehicle details/addresses etc</w:t>
                            </w:r>
                            <w:r w:rsidR="00BA19D4">
                              <w:rPr>
                                <w:rFonts w:asciiTheme="minorHAnsi" w:eastAsia="Arial" w:hAnsiTheme="minorHAnsi" w:cstheme="minorHAnsi"/>
                                <w:b/>
                                <w:color w:val="000000"/>
                              </w:rPr>
                              <w:t>:</w:t>
                            </w:r>
                          </w:p>
                          <w:p w14:paraId="2050BD55" w14:textId="77777777" w:rsidR="00E36DFD" w:rsidRDefault="00E36DFD">
                            <w:pPr>
                              <w:spacing w:line="275" w:lineRule="auto"/>
                              <w:textDirection w:val="btLr"/>
                            </w:pPr>
                          </w:p>
                          <w:p w14:paraId="6A22A52B" w14:textId="77777777" w:rsidR="00E36DFD" w:rsidRDefault="00E36DFD">
                            <w:pPr>
                              <w:spacing w:line="275" w:lineRule="auto"/>
                              <w:textDirection w:val="btLr"/>
                            </w:pPr>
                          </w:p>
                          <w:p w14:paraId="45C09875" w14:textId="77777777" w:rsidR="00E36DFD" w:rsidRDefault="00E36DFD">
                            <w:pPr>
                              <w:spacing w:line="275" w:lineRule="auto"/>
                              <w:textDirection w:val="btLr"/>
                            </w:pPr>
                          </w:p>
                          <w:p w14:paraId="6CDC65EB" w14:textId="77777777" w:rsidR="00E36DFD" w:rsidRDefault="00E36DFD">
                            <w:pPr>
                              <w:spacing w:line="275" w:lineRule="auto"/>
                              <w:textDirection w:val="btLr"/>
                            </w:pPr>
                          </w:p>
                          <w:p w14:paraId="2D50532D" w14:textId="77777777" w:rsidR="00E36DFD" w:rsidRDefault="00E36DFD">
                            <w:pPr>
                              <w:spacing w:line="275" w:lineRule="auto"/>
                              <w:textDirection w:val="btLr"/>
                            </w:pPr>
                          </w:p>
                          <w:p w14:paraId="26746B7D" w14:textId="77777777" w:rsidR="00E36DFD" w:rsidRDefault="00E36DFD">
                            <w:pPr>
                              <w:spacing w:line="275" w:lineRule="auto"/>
                              <w:textDirection w:val="btLr"/>
                            </w:pPr>
                          </w:p>
                          <w:p w14:paraId="418800B0" w14:textId="77777777" w:rsidR="00E36DFD" w:rsidRDefault="00E36DFD">
                            <w:pPr>
                              <w:spacing w:line="275" w:lineRule="auto"/>
                              <w:textDirection w:val="btLr"/>
                            </w:pPr>
                          </w:p>
                          <w:p w14:paraId="562855B0" w14:textId="77777777" w:rsidR="00E36DFD" w:rsidRDefault="00E36DFD">
                            <w:pPr>
                              <w:spacing w:line="275" w:lineRule="auto"/>
                              <w:textDirection w:val="btLr"/>
                            </w:pPr>
                          </w:p>
                          <w:p w14:paraId="7E7AB69A" w14:textId="77777777" w:rsidR="00E36DFD" w:rsidRDefault="00E36DFD">
                            <w:pPr>
                              <w:spacing w:line="275" w:lineRule="auto"/>
                              <w:textDirection w:val="btLr"/>
                            </w:pPr>
                          </w:p>
                          <w:p w14:paraId="38775929" w14:textId="77777777" w:rsidR="00E36DFD" w:rsidRDefault="00E36DFD">
                            <w:pPr>
                              <w:spacing w:line="275" w:lineRule="auto"/>
                              <w:textDirection w:val="btLr"/>
                            </w:pPr>
                          </w:p>
                          <w:p w14:paraId="0E0ED9E8" w14:textId="77777777" w:rsidR="00E36DFD" w:rsidRDefault="00E36DFD">
                            <w:pPr>
                              <w:spacing w:line="275" w:lineRule="auto"/>
                              <w:textDirection w:val="btLr"/>
                            </w:pPr>
                          </w:p>
                          <w:p w14:paraId="5A4345F3" w14:textId="77777777" w:rsidR="00E36DFD" w:rsidRDefault="00E36DFD">
                            <w:pPr>
                              <w:spacing w:line="275" w:lineRule="auto"/>
                              <w:textDirection w:val="btLr"/>
                            </w:pPr>
                          </w:p>
                          <w:p w14:paraId="472CC082" w14:textId="77777777" w:rsidR="00E36DFD" w:rsidRDefault="00E36DFD">
                            <w:pPr>
                              <w:spacing w:line="275" w:lineRule="auto"/>
                              <w:textDirection w:val="btLr"/>
                            </w:pPr>
                          </w:p>
                          <w:p w14:paraId="3675C73A" w14:textId="77777777" w:rsidR="00E36DFD" w:rsidRDefault="00E36DFD">
                            <w:pPr>
                              <w:spacing w:line="275" w:lineRule="auto"/>
                              <w:textDirection w:val="btLr"/>
                            </w:pPr>
                          </w:p>
                          <w:p w14:paraId="7277ECC7" w14:textId="77777777" w:rsidR="00E36DFD" w:rsidRDefault="00E36DFD">
                            <w:pPr>
                              <w:spacing w:line="275" w:lineRule="auto"/>
                              <w:textDirection w:val="btLr"/>
                            </w:pPr>
                          </w:p>
                          <w:p w14:paraId="71AE6454" w14:textId="77777777" w:rsidR="00E36DFD" w:rsidRDefault="00E36DFD">
                            <w:pPr>
                              <w:spacing w:line="275" w:lineRule="auto"/>
                              <w:textDirection w:val="btLr"/>
                            </w:pPr>
                          </w:p>
                          <w:p w14:paraId="43136B93" w14:textId="77777777" w:rsidR="00E36DFD" w:rsidRDefault="00E36DFD">
                            <w:pPr>
                              <w:spacing w:line="275" w:lineRule="auto"/>
                              <w:textDirection w:val="btLr"/>
                            </w:pPr>
                          </w:p>
                          <w:p w14:paraId="2135056F" w14:textId="77777777" w:rsidR="00E36DFD" w:rsidRDefault="00E36DFD">
                            <w:pPr>
                              <w:spacing w:line="275" w:lineRule="auto"/>
                              <w:textDirection w:val="btLr"/>
                            </w:pPr>
                          </w:p>
                          <w:p w14:paraId="00ECADE2" w14:textId="77777777" w:rsidR="00E36DFD" w:rsidRDefault="00E36DFD">
                            <w:pPr>
                              <w:spacing w:line="275" w:lineRule="auto"/>
                              <w:textDirection w:val="btLr"/>
                            </w:pPr>
                          </w:p>
                          <w:p w14:paraId="60461305" w14:textId="77777777" w:rsidR="00E36DFD" w:rsidRDefault="00E36DFD">
                            <w:pPr>
                              <w:spacing w:line="275" w:lineRule="auto"/>
                              <w:textDirection w:val="btLr"/>
                            </w:pPr>
                          </w:p>
                          <w:p w14:paraId="570A21AC" w14:textId="77777777" w:rsidR="00E36DFD" w:rsidRDefault="00E36DFD">
                            <w:pPr>
                              <w:spacing w:line="275" w:lineRule="auto"/>
                              <w:textDirection w:val="btLr"/>
                            </w:pPr>
                          </w:p>
                          <w:p w14:paraId="6E52D402" w14:textId="77777777" w:rsidR="00E36DFD" w:rsidRDefault="00E36DFD">
                            <w:pPr>
                              <w:spacing w:line="275" w:lineRule="auto"/>
                              <w:textDirection w:val="btLr"/>
                            </w:pPr>
                          </w:p>
                          <w:p w14:paraId="0F516707" w14:textId="77777777" w:rsidR="00E36DFD" w:rsidRDefault="00E36DFD">
                            <w:pPr>
                              <w:spacing w:line="275" w:lineRule="auto"/>
                              <w:textDirection w:val="btLr"/>
                            </w:pPr>
                          </w:p>
                          <w:p w14:paraId="6313D4C8" w14:textId="77777777" w:rsidR="00E36DFD" w:rsidRDefault="00E36DFD">
                            <w:pPr>
                              <w:spacing w:line="275" w:lineRule="auto"/>
                              <w:textDirection w:val="btLr"/>
                            </w:pPr>
                          </w:p>
                          <w:p w14:paraId="183D9767" w14:textId="77777777" w:rsidR="00E36DFD" w:rsidRDefault="00E36DFD">
                            <w:pPr>
                              <w:spacing w:line="275" w:lineRule="auto"/>
                              <w:textDirection w:val="btLr"/>
                            </w:pPr>
                          </w:p>
                          <w:p w14:paraId="2C821F3A" w14:textId="77777777" w:rsidR="00E36DFD" w:rsidRDefault="00E36DFD">
                            <w:pPr>
                              <w:spacing w:line="275" w:lineRule="auto"/>
                              <w:textDirection w:val="btLr"/>
                            </w:pPr>
                          </w:p>
                          <w:p w14:paraId="118136F6" w14:textId="77777777" w:rsidR="00E36DFD" w:rsidRDefault="00E36DFD">
                            <w:pPr>
                              <w:spacing w:line="275" w:lineRule="auto"/>
                              <w:textDirection w:val="btLr"/>
                            </w:pPr>
                          </w:p>
                          <w:p w14:paraId="3A6CA74B" w14:textId="77777777" w:rsidR="00E36DFD" w:rsidRDefault="00E36DFD">
                            <w:pPr>
                              <w:spacing w:line="275" w:lineRule="auto"/>
                              <w:textDirection w:val="btLr"/>
                            </w:pPr>
                          </w:p>
                          <w:p w14:paraId="46FE412C" w14:textId="77777777" w:rsidR="00E36DFD" w:rsidRDefault="00E36DFD">
                            <w:pPr>
                              <w:spacing w:line="275" w:lineRule="auto"/>
                              <w:textDirection w:val="btLr"/>
                            </w:pPr>
                          </w:p>
                          <w:p w14:paraId="76F7E902" w14:textId="77777777" w:rsidR="00E36DFD" w:rsidRDefault="00E36DFD">
                            <w:pPr>
                              <w:spacing w:line="275" w:lineRule="auto"/>
                              <w:textDirection w:val="btLr"/>
                            </w:pPr>
                          </w:p>
                          <w:p w14:paraId="1A64B853" w14:textId="77777777" w:rsidR="00E36DFD" w:rsidRDefault="00E36DFD">
                            <w:pPr>
                              <w:spacing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895ED7C" id="Rectangle 27" o:spid="_x0000_s1026" style="position:absolute;left:0;text-align:left;margin-left:1.5pt;margin-top:11.2pt;width:509.25pt;height:26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">
                <v:stroke startarrowwidth="narrow" startarrowlength="short" endarrowwidth="narrow" endarrowlength="short"/>
                <v:textbox inset="2.53958mm,1.2694mm,2.53958mm,1.2694mm">
                  <w:txbxContent>
                    <w:p w14:paraId="588B3C94" w14:textId="06964170" w:rsidR="00E36DFD" w:rsidRPr="00BA19D4" w:rsidRDefault="00B46EEC">
                      <w:pPr>
                        <w:spacing w:line="275" w:lineRule="auto"/>
                        <w:textDirection w:val="btLr"/>
                        <w:rPr>
                          <w:rFonts w:asciiTheme="minorHAnsi" w:hAnsiTheme="minorHAnsi" w:cstheme="minorHAnsi"/>
                        </w:rPr>
                      </w:pPr>
                      <w:r w:rsidRPr="00BA19D4">
                        <w:rPr>
                          <w:rFonts w:asciiTheme="minorHAnsi" w:eastAsia="Arial" w:hAnsiTheme="minorHAnsi" w:cstheme="minorHAnsi"/>
                          <w:b/>
                          <w:color w:val="000000"/>
                        </w:rPr>
                        <w:t>Please provide information: Include as much detail as possible re names /descriptions /nicknames/ vehicle details/addresses etc</w:t>
                      </w:r>
                      <w:r w:rsidR="00BA19D4">
                        <w:rPr>
                          <w:rFonts w:asciiTheme="minorHAnsi" w:eastAsia="Arial" w:hAnsiTheme="minorHAnsi" w:cstheme="minorHAnsi"/>
                          <w:b/>
                          <w:color w:val="000000"/>
                        </w:rPr>
                        <w:t>:</w:t>
                      </w:r>
                    </w:p>
                    <w:p w14:paraId="2050BD55" w14:textId="77777777" w:rsidR="00E36DFD" w:rsidRDefault="00E36DFD">
                      <w:pPr>
                        <w:spacing w:line="275" w:lineRule="auto"/>
                        <w:textDirection w:val="btLr"/>
                      </w:pPr>
                    </w:p>
                    <w:p w14:paraId="6A22A52B" w14:textId="77777777" w:rsidR="00E36DFD" w:rsidRDefault="00E36DFD">
                      <w:pPr>
                        <w:spacing w:line="275" w:lineRule="auto"/>
                        <w:textDirection w:val="btLr"/>
                      </w:pPr>
                    </w:p>
                    <w:p w14:paraId="45C09875" w14:textId="77777777" w:rsidR="00E36DFD" w:rsidRDefault="00E36DFD">
                      <w:pPr>
                        <w:spacing w:line="275" w:lineRule="auto"/>
                        <w:textDirection w:val="btLr"/>
                      </w:pPr>
                    </w:p>
                    <w:p w14:paraId="6CDC65EB" w14:textId="77777777" w:rsidR="00E36DFD" w:rsidRDefault="00E36DFD">
                      <w:pPr>
                        <w:spacing w:line="275" w:lineRule="auto"/>
                        <w:textDirection w:val="btLr"/>
                      </w:pPr>
                    </w:p>
                    <w:p w14:paraId="2D50532D" w14:textId="77777777" w:rsidR="00E36DFD" w:rsidRDefault="00E36DFD">
                      <w:pPr>
                        <w:spacing w:line="275" w:lineRule="auto"/>
                        <w:textDirection w:val="btLr"/>
                      </w:pPr>
                    </w:p>
                    <w:p w14:paraId="26746B7D" w14:textId="77777777" w:rsidR="00E36DFD" w:rsidRDefault="00E36DFD">
                      <w:pPr>
                        <w:spacing w:line="275" w:lineRule="auto"/>
                        <w:textDirection w:val="btLr"/>
                      </w:pPr>
                    </w:p>
                    <w:p w14:paraId="418800B0" w14:textId="77777777" w:rsidR="00E36DFD" w:rsidRDefault="00E36DFD">
                      <w:pPr>
                        <w:spacing w:line="275" w:lineRule="auto"/>
                        <w:textDirection w:val="btLr"/>
                      </w:pPr>
                    </w:p>
                    <w:p w14:paraId="562855B0" w14:textId="77777777" w:rsidR="00E36DFD" w:rsidRDefault="00E36DFD">
                      <w:pPr>
                        <w:spacing w:line="275" w:lineRule="auto"/>
                        <w:textDirection w:val="btLr"/>
                      </w:pPr>
                    </w:p>
                    <w:p w14:paraId="7E7AB69A" w14:textId="77777777" w:rsidR="00E36DFD" w:rsidRDefault="00E36DFD">
                      <w:pPr>
                        <w:spacing w:line="275" w:lineRule="auto"/>
                        <w:textDirection w:val="btLr"/>
                      </w:pPr>
                    </w:p>
                    <w:p w14:paraId="38775929" w14:textId="77777777" w:rsidR="00E36DFD" w:rsidRDefault="00E36DFD">
                      <w:pPr>
                        <w:spacing w:line="275" w:lineRule="auto"/>
                        <w:textDirection w:val="btLr"/>
                      </w:pPr>
                    </w:p>
                    <w:p w14:paraId="0E0ED9E8" w14:textId="77777777" w:rsidR="00E36DFD" w:rsidRDefault="00E36DFD">
                      <w:pPr>
                        <w:spacing w:line="275" w:lineRule="auto"/>
                        <w:textDirection w:val="btLr"/>
                      </w:pPr>
                    </w:p>
                    <w:p w14:paraId="5A4345F3" w14:textId="77777777" w:rsidR="00E36DFD" w:rsidRDefault="00E36DFD">
                      <w:pPr>
                        <w:spacing w:line="275" w:lineRule="auto"/>
                        <w:textDirection w:val="btLr"/>
                      </w:pPr>
                    </w:p>
                    <w:p w14:paraId="472CC082" w14:textId="77777777" w:rsidR="00E36DFD" w:rsidRDefault="00E36DFD">
                      <w:pPr>
                        <w:spacing w:line="275" w:lineRule="auto"/>
                        <w:textDirection w:val="btLr"/>
                      </w:pPr>
                    </w:p>
                    <w:p w14:paraId="3675C73A" w14:textId="77777777" w:rsidR="00E36DFD" w:rsidRDefault="00E36DFD">
                      <w:pPr>
                        <w:spacing w:line="275" w:lineRule="auto"/>
                        <w:textDirection w:val="btLr"/>
                      </w:pPr>
                    </w:p>
                    <w:p w14:paraId="7277ECC7" w14:textId="77777777" w:rsidR="00E36DFD" w:rsidRDefault="00E36DFD">
                      <w:pPr>
                        <w:spacing w:line="275" w:lineRule="auto"/>
                        <w:textDirection w:val="btLr"/>
                      </w:pPr>
                    </w:p>
                    <w:p w14:paraId="71AE6454" w14:textId="77777777" w:rsidR="00E36DFD" w:rsidRDefault="00E36DFD">
                      <w:pPr>
                        <w:spacing w:line="275" w:lineRule="auto"/>
                        <w:textDirection w:val="btLr"/>
                      </w:pPr>
                    </w:p>
                    <w:p w14:paraId="43136B93" w14:textId="77777777" w:rsidR="00E36DFD" w:rsidRDefault="00E36DFD">
                      <w:pPr>
                        <w:spacing w:line="275" w:lineRule="auto"/>
                        <w:textDirection w:val="btLr"/>
                      </w:pPr>
                    </w:p>
                    <w:p w14:paraId="2135056F" w14:textId="77777777" w:rsidR="00E36DFD" w:rsidRDefault="00E36DFD">
                      <w:pPr>
                        <w:spacing w:line="275" w:lineRule="auto"/>
                        <w:textDirection w:val="btLr"/>
                      </w:pPr>
                    </w:p>
                    <w:p w14:paraId="00ECADE2" w14:textId="77777777" w:rsidR="00E36DFD" w:rsidRDefault="00E36DFD">
                      <w:pPr>
                        <w:spacing w:line="275" w:lineRule="auto"/>
                        <w:textDirection w:val="btLr"/>
                      </w:pPr>
                    </w:p>
                    <w:p w14:paraId="60461305" w14:textId="77777777" w:rsidR="00E36DFD" w:rsidRDefault="00E36DFD">
                      <w:pPr>
                        <w:spacing w:line="275" w:lineRule="auto"/>
                        <w:textDirection w:val="btLr"/>
                      </w:pPr>
                    </w:p>
                    <w:p w14:paraId="570A21AC" w14:textId="77777777" w:rsidR="00E36DFD" w:rsidRDefault="00E36DFD">
                      <w:pPr>
                        <w:spacing w:line="275" w:lineRule="auto"/>
                        <w:textDirection w:val="btLr"/>
                      </w:pPr>
                    </w:p>
                    <w:p w14:paraId="6E52D402" w14:textId="77777777" w:rsidR="00E36DFD" w:rsidRDefault="00E36DFD">
                      <w:pPr>
                        <w:spacing w:line="275" w:lineRule="auto"/>
                        <w:textDirection w:val="btLr"/>
                      </w:pPr>
                    </w:p>
                    <w:p w14:paraId="0F516707" w14:textId="77777777" w:rsidR="00E36DFD" w:rsidRDefault="00E36DFD">
                      <w:pPr>
                        <w:spacing w:line="275" w:lineRule="auto"/>
                        <w:textDirection w:val="btLr"/>
                      </w:pPr>
                    </w:p>
                    <w:p w14:paraId="6313D4C8" w14:textId="77777777" w:rsidR="00E36DFD" w:rsidRDefault="00E36DFD">
                      <w:pPr>
                        <w:spacing w:line="275" w:lineRule="auto"/>
                        <w:textDirection w:val="btLr"/>
                      </w:pPr>
                    </w:p>
                    <w:p w14:paraId="183D9767" w14:textId="77777777" w:rsidR="00E36DFD" w:rsidRDefault="00E36DFD">
                      <w:pPr>
                        <w:spacing w:line="275" w:lineRule="auto"/>
                        <w:textDirection w:val="btLr"/>
                      </w:pPr>
                    </w:p>
                    <w:p w14:paraId="2C821F3A" w14:textId="77777777" w:rsidR="00E36DFD" w:rsidRDefault="00E36DFD">
                      <w:pPr>
                        <w:spacing w:line="275" w:lineRule="auto"/>
                        <w:textDirection w:val="btLr"/>
                      </w:pPr>
                    </w:p>
                    <w:p w14:paraId="118136F6" w14:textId="77777777" w:rsidR="00E36DFD" w:rsidRDefault="00E36DFD">
                      <w:pPr>
                        <w:spacing w:line="275" w:lineRule="auto"/>
                        <w:textDirection w:val="btLr"/>
                      </w:pPr>
                    </w:p>
                    <w:p w14:paraId="3A6CA74B" w14:textId="77777777" w:rsidR="00E36DFD" w:rsidRDefault="00E36DFD">
                      <w:pPr>
                        <w:spacing w:line="275" w:lineRule="auto"/>
                        <w:textDirection w:val="btLr"/>
                      </w:pPr>
                    </w:p>
                    <w:p w14:paraId="46FE412C" w14:textId="77777777" w:rsidR="00E36DFD" w:rsidRDefault="00E36DFD">
                      <w:pPr>
                        <w:spacing w:line="275" w:lineRule="auto"/>
                        <w:textDirection w:val="btLr"/>
                      </w:pPr>
                    </w:p>
                    <w:p w14:paraId="76F7E902" w14:textId="77777777" w:rsidR="00E36DFD" w:rsidRDefault="00E36DFD">
                      <w:pPr>
                        <w:spacing w:line="275" w:lineRule="auto"/>
                        <w:textDirection w:val="btLr"/>
                      </w:pPr>
                    </w:p>
                    <w:p w14:paraId="1A64B853" w14:textId="77777777" w:rsidR="00E36DFD" w:rsidRDefault="00E36DFD">
                      <w:pPr>
                        <w:spacing w:line="275" w:lineRule="auto"/>
                        <w:textDirection w:val="btLr"/>
                      </w:pPr>
                    </w:p>
                  </w:txbxContent>
                </v:textbox>
              </v:rect>
            </w:pict>
          </mc:Fallback>
        </mc:AlternateContent>
      </w:r>
    </w:p>
    <w:p w14:paraId="670EA63D" w14:textId="77777777" w:rsidR="00E36DFD" w:rsidRPr="007E2575" w:rsidRDefault="00E36DFD">
      <w:pPr>
        <w:spacing w:after="0" w:line="240" w:lineRule="auto"/>
        <w:ind w:left="-1080" w:right="-720"/>
        <w:rPr>
          <w:rFonts w:asciiTheme="minorHAnsi" w:eastAsia="Arial" w:hAnsiTheme="minorHAnsi" w:cstheme="minorHAnsi"/>
          <w:b/>
        </w:rPr>
      </w:pPr>
    </w:p>
    <w:p w14:paraId="22C5B2D8" w14:textId="77777777" w:rsidR="00E36DFD" w:rsidRPr="007E2575" w:rsidRDefault="00E36DFD">
      <w:pPr>
        <w:spacing w:after="0" w:line="240" w:lineRule="auto"/>
        <w:ind w:left="-1080" w:right="-720" w:firstLine="360"/>
        <w:rPr>
          <w:rFonts w:asciiTheme="minorHAnsi" w:eastAsia="Arial" w:hAnsiTheme="minorHAnsi" w:cstheme="minorHAnsi"/>
        </w:rPr>
      </w:pPr>
    </w:p>
    <w:p w14:paraId="7829CC3B" w14:textId="77777777" w:rsidR="00E36DFD" w:rsidRPr="007E2575" w:rsidRDefault="00E36DFD">
      <w:pPr>
        <w:spacing w:after="0" w:line="240" w:lineRule="auto"/>
        <w:ind w:left="-1080" w:right="-720" w:firstLine="360"/>
        <w:rPr>
          <w:rFonts w:asciiTheme="minorHAnsi" w:eastAsia="Arial" w:hAnsiTheme="minorHAnsi" w:cstheme="minorHAnsi"/>
        </w:rPr>
      </w:pPr>
    </w:p>
    <w:p w14:paraId="1E0D2375" w14:textId="77777777" w:rsidR="00E36DFD" w:rsidRPr="007E2575" w:rsidRDefault="00E36DFD">
      <w:pPr>
        <w:spacing w:after="0" w:line="240" w:lineRule="auto"/>
        <w:ind w:left="-1080" w:right="-720" w:firstLine="360"/>
        <w:rPr>
          <w:rFonts w:asciiTheme="minorHAnsi" w:eastAsia="Arial" w:hAnsiTheme="minorHAnsi" w:cstheme="minorHAnsi"/>
        </w:rPr>
      </w:pPr>
    </w:p>
    <w:p w14:paraId="16BD86AF" w14:textId="77777777" w:rsidR="00E36DFD" w:rsidRPr="007E2575" w:rsidRDefault="00E36DFD">
      <w:pPr>
        <w:spacing w:after="0" w:line="240" w:lineRule="auto"/>
        <w:ind w:left="-1080" w:right="-720" w:firstLine="360"/>
        <w:rPr>
          <w:rFonts w:asciiTheme="minorHAnsi" w:eastAsia="Arial" w:hAnsiTheme="minorHAnsi" w:cstheme="minorHAnsi"/>
        </w:rPr>
      </w:pPr>
    </w:p>
    <w:p w14:paraId="692CE51E" w14:textId="77777777" w:rsidR="00E36DFD" w:rsidRPr="007E2575" w:rsidRDefault="00E36DFD">
      <w:pPr>
        <w:spacing w:after="0" w:line="240" w:lineRule="auto"/>
        <w:ind w:left="-1080" w:right="-720" w:firstLine="360"/>
        <w:rPr>
          <w:rFonts w:asciiTheme="minorHAnsi" w:eastAsia="Arial" w:hAnsiTheme="minorHAnsi" w:cstheme="minorHAnsi"/>
        </w:rPr>
      </w:pPr>
    </w:p>
    <w:p w14:paraId="45C3DCF2" w14:textId="77777777" w:rsidR="00E36DFD" w:rsidRPr="007E2575" w:rsidRDefault="00E36DFD">
      <w:pPr>
        <w:spacing w:after="0" w:line="240" w:lineRule="auto"/>
        <w:ind w:left="-1080" w:right="-720" w:firstLine="360"/>
        <w:rPr>
          <w:rFonts w:asciiTheme="minorHAnsi" w:eastAsia="Arial" w:hAnsiTheme="minorHAnsi" w:cstheme="minorHAnsi"/>
        </w:rPr>
      </w:pPr>
    </w:p>
    <w:p w14:paraId="762D34F9" w14:textId="77777777" w:rsidR="00E36DFD" w:rsidRPr="007E2575" w:rsidRDefault="00E36DFD">
      <w:pPr>
        <w:spacing w:after="0" w:line="240" w:lineRule="auto"/>
        <w:ind w:left="-1080" w:right="-720" w:firstLine="360"/>
        <w:rPr>
          <w:rFonts w:asciiTheme="minorHAnsi" w:eastAsia="Arial" w:hAnsiTheme="minorHAnsi" w:cstheme="minorHAnsi"/>
        </w:rPr>
      </w:pPr>
    </w:p>
    <w:p w14:paraId="6A270B90" w14:textId="77777777" w:rsidR="00E36DFD" w:rsidRPr="007E2575" w:rsidRDefault="00E36DFD">
      <w:pPr>
        <w:spacing w:after="0" w:line="240" w:lineRule="auto"/>
        <w:ind w:left="-1080" w:right="-720" w:firstLine="360"/>
        <w:rPr>
          <w:rFonts w:asciiTheme="minorHAnsi" w:eastAsia="Arial" w:hAnsiTheme="minorHAnsi" w:cstheme="minorHAnsi"/>
        </w:rPr>
      </w:pPr>
    </w:p>
    <w:p w14:paraId="1F6C9E98" w14:textId="77777777" w:rsidR="00E36DFD" w:rsidRPr="007E2575" w:rsidRDefault="00E36DFD">
      <w:pPr>
        <w:spacing w:after="0" w:line="240" w:lineRule="auto"/>
        <w:ind w:left="-1080" w:right="-720" w:firstLine="360"/>
        <w:rPr>
          <w:rFonts w:asciiTheme="minorHAnsi" w:eastAsia="Arial" w:hAnsiTheme="minorHAnsi" w:cstheme="minorHAnsi"/>
        </w:rPr>
      </w:pPr>
    </w:p>
    <w:p w14:paraId="115C1B2A" w14:textId="77777777" w:rsidR="00E36DFD" w:rsidRPr="007E2575" w:rsidRDefault="00E36DFD">
      <w:pPr>
        <w:spacing w:after="0" w:line="240" w:lineRule="auto"/>
        <w:ind w:left="-1080" w:right="-720" w:firstLine="360"/>
        <w:rPr>
          <w:rFonts w:asciiTheme="minorHAnsi" w:eastAsia="Arial" w:hAnsiTheme="minorHAnsi" w:cstheme="minorHAnsi"/>
        </w:rPr>
      </w:pPr>
    </w:p>
    <w:p w14:paraId="6D05CB64" w14:textId="77777777" w:rsidR="00E36DFD" w:rsidRPr="007E2575" w:rsidRDefault="00E36DFD">
      <w:pPr>
        <w:spacing w:after="0" w:line="240" w:lineRule="auto"/>
        <w:ind w:left="-1080" w:right="-720" w:firstLine="360"/>
        <w:rPr>
          <w:rFonts w:asciiTheme="minorHAnsi" w:eastAsia="Arial" w:hAnsiTheme="minorHAnsi" w:cstheme="minorHAnsi"/>
        </w:rPr>
      </w:pPr>
    </w:p>
    <w:p w14:paraId="2BD07051" w14:textId="77777777" w:rsidR="00E36DFD" w:rsidRPr="007E2575" w:rsidRDefault="00E36DFD">
      <w:pPr>
        <w:spacing w:after="0" w:line="240" w:lineRule="auto"/>
        <w:ind w:left="-1080" w:right="-720" w:firstLine="360"/>
        <w:rPr>
          <w:rFonts w:asciiTheme="minorHAnsi" w:eastAsia="Arial" w:hAnsiTheme="minorHAnsi" w:cstheme="minorHAnsi"/>
        </w:rPr>
      </w:pPr>
    </w:p>
    <w:p w14:paraId="3621239F" w14:textId="77777777" w:rsidR="00E36DFD" w:rsidRPr="007E2575" w:rsidRDefault="00E36DFD">
      <w:pPr>
        <w:spacing w:after="0"/>
        <w:rPr>
          <w:rFonts w:asciiTheme="minorHAnsi" w:hAnsiTheme="minorHAnsi" w:cstheme="minorHAnsi"/>
        </w:rPr>
      </w:pPr>
    </w:p>
    <w:p w14:paraId="1FD5FA50" w14:textId="77777777" w:rsidR="00E36DFD" w:rsidRPr="007E2575" w:rsidRDefault="00E36DFD">
      <w:pPr>
        <w:spacing w:after="0"/>
        <w:rPr>
          <w:rFonts w:asciiTheme="minorHAnsi" w:hAnsiTheme="minorHAnsi" w:cstheme="minorHAnsi"/>
        </w:rPr>
      </w:pPr>
    </w:p>
    <w:p w14:paraId="217B0238" w14:textId="77777777" w:rsidR="00E36DFD" w:rsidRPr="007E2575" w:rsidRDefault="00E36DFD">
      <w:pPr>
        <w:spacing w:after="0"/>
        <w:rPr>
          <w:rFonts w:asciiTheme="minorHAnsi" w:hAnsiTheme="minorHAnsi" w:cstheme="minorHAnsi"/>
        </w:rPr>
      </w:pPr>
    </w:p>
    <w:p w14:paraId="202FEFD9" w14:textId="77777777" w:rsidR="00E36DFD" w:rsidRPr="007E2575" w:rsidRDefault="00E36DFD">
      <w:pPr>
        <w:spacing w:after="0"/>
        <w:rPr>
          <w:rFonts w:asciiTheme="minorHAnsi" w:hAnsiTheme="minorHAnsi" w:cstheme="minorHAnsi"/>
        </w:rPr>
      </w:pPr>
    </w:p>
    <w:p w14:paraId="05F814D9" w14:textId="77777777" w:rsidR="00E36DFD" w:rsidRPr="007E2575" w:rsidRDefault="00E36DFD">
      <w:pPr>
        <w:spacing w:after="0"/>
        <w:rPr>
          <w:rFonts w:asciiTheme="minorHAnsi" w:hAnsiTheme="minorHAnsi" w:cstheme="minorHAnsi"/>
        </w:rPr>
      </w:pPr>
    </w:p>
    <w:p w14:paraId="69596ACF" w14:textId="77777777" w:rsidR="00E36DFD" w:rsidRPr="007E2575" w:rsidRDefault="00E36DFD">
      <w:pPr>
        <w:spacing w:after="0"/>
        <w:rPr>
          <w:rFonts w:asciiTheme="minorHAnsi" w:hAnsiTheme="minorHAnsi" w:cstheme="minorHAnsi"/>
        </w:rPr>
      </w:pPr>
    </w:p>
    <w:p w14:paraId="12116FDA" w14:textId="77777777" w:rsidR="00E36DFD" w:rsidRPr="007E2575" w:rsidRDefault="00E36DFD">
      <w:pPr>
        <w:spacing w:after="0"/>
        <w:rPr>
          <w:rFonts w:asciiTheme="minorHAnsi" w:hAnsiTheme="minorHAnsi" w:cstheme="minorHAnsi"/>
        </w:rPr>
      </w:pPr>
    </w:p>
    <w:p w14:paraId="719ECEC9" w14:textId="77777777" w:rsidR="00E36DFD" w:rsidRPr="007E2575" w:rsidRDefault="00E36DFD">
      <w:pPr>
        <w:spacing w:after="0" w:line="240" w:lineRule="auto"/>
        <w:rPr>
          <w:rFonts w:asciiTheme="minorHAnsi" w:eastAsia="Arial" w:hAnsiTheme="minorHAnsi" w:cstheme="minorHAnsi"/>
          <w:b/>
          <w:sz w:val="32"/>
          <w:szCs w:val="32"/>
        </w:rPr>
      </w:pPr>
    </w:p>
    <w:p w14:paraId="407B23F1" w14:textId="77777777" w:rsidR="00E36DFD" w:rsidRPr="007E2575" w:rsidRDefault="00E36DFD">
      <w:pPr>
        <w:spacing w:after="0" w:line="240" w:lineRule="auto"/>
        <w:rPr>
          <w:rFonts w:asciiTheme="minorHAnsi" w:eastAsia="Arial" w:hAnsiTheme="minorHAnsi" w:cstheme="minorHAnsi"/>
          <w:b/>
          <w:sz w:val="32"/>
          <w:szCs w:val="32"/>
        </w:rPr>
      </w:pPr>
    </w:p>
    <w:p w14:paraId="429CDF30" w14:textId="77777777" w:rsidR="00E36DFD" w:rsidRPr="007E2575" w:rsidRDefault="00E36DFD">
      <w:pPr>
        <w:spacing w:after="0" w:line="240" w:lineRule="auto"/>
        <w:rPr>
          <w:rFonts w:asciiTheme="minorHAnsi" w:eastAsia="Arial" w:hAnsiTheme="minorHAnsi" w:cstheme="minorHAnsi"/>
          <w:b/>
          <w:sz w:val="32"/>
          <w:szCs w:val="32"/>
        </w:rPr>
      </w:pPr>
    </w:p>
    <w:p w14:paraId="2D28C23C" w14:textId="77777777" w:rsidR="00E36DFD" w:rsidRPr="007E2575" w:rsidRDefault="00E36DFD">
      <w:pPr>
        <w:widowControl w:val="0"/>
        <w:pBdr>
          <w:top w:val="nil"/>
          <w:left w:val="nil"/>
          <w:bottom w:val="nil"/>
          <w:right w:val="nil"/>
          <w:between w:val="nil"/>
        </w:pBdr>
        <w:spacing w:after="0"/>
        <w:rPr>
          <w:rFonts w:asciiTheme="minorHAnsi" w:hAnsiTheme="minorHAnsi" w:cstheme="minorHAnsi"/>
        </w:rPr>
      </w:pPr>
    </w:p>
    <w:sectPr w:rsidR="00E36DFD" w:rsidRPr="007E2575" w:rsidSect="007E2575">
      <w:footerReference w:type="default" r:id="rId35"/>
      <w:pgSz w:w="11906" w:h="16838"/>
      <w:pgMar w:top="720" w:right="720" w:bottom="720" w:left="720" w:header="708" w:footer="45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0B49F" w14:textId="77777777" w:rsidR="00A0743F" w:rsidRDefault="00A0743F">
      <w:pPr>
        <w:spacing w:after="0" w:line="240" w:lineRule="auto"/>
      </w:pPr>
      <w:r>
        <w:separator/>
      </w:r>
    </w:p>
  </w:endnote>
  <w:endnote w:type="continuationSeparator" w:id="0">
    <w:p w14:paraId="140E5D1D" w14:textId="77777777" w:rsidR="00A0743F" w:rsidRDefault="00A07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9646972"/>
      <w:docPartObj>
        <w:docPartGallery w:val="Page Numbers (Bottom of Page)"/>
        <w:docPartUnique/>
      </w:docPartObj>
    </w:sdtPr>
    <w:sdtEndPr>
      <w:rPr>
        <w:rFonts w:asciiTheme="minorHAnsi" w:hAnsiTheme="minorHAnsi" w:cstheme="minorBidi"/>
        <w:color w:val="7F7F7F" w:themeColor="background1" w:themeShade="7F"/>
        <w:spacing w:val="60"/>
      </w:rPr>
    </w:sdtEndPr>
    <w:sdtContent>
      <w:p w14:paraId="0A2FE103" w14:textId="77777777" w:rsidR="007E2575" w:rsidRPr="000D04C8" w:rsidRDefault="007E2575" w:rsidP="007E2575">
        <w:pPr>
          <w:pStyle w:val="Footer"/>
          <w:pBdr>
            <w:top w:val="single" w:sz="4" w:space="1" w:color="D9D9D9" w:themeColor="background1" w:themeShade="D9"/>
          </w:pBdr>
          <w:jc w:val="right"/>
          <w:rPr>
            <w:rFonts w:asciiTheme="minorHAnsi" w:hAnsiTheme="minorHAnsi" w:cstheme="minorHAnsi"/>
          </w:rPr>
        </w:pPr>
        <w:r w:rsidRPr="000D04C8">
          <w:rPr>
            <w:rFonts w:asciiTheme="minorHAnsi" w:hAnsiTheme="minorHAnsi" w:cstheme="minorHAnsi"/>
          </w:rPr>
          <w:fldChar w:fldCharType="begin"/>
        </w:r>
        <w:r w:rsidRPr="000D04C8">
          <w:rPr>
            <w:rFonts w:asciiTheme="minorHAnsi" w:hAnsiTheme="minorHAnsi" w:cstheme="minorHAnsi"/>
          </w:rPr>
          <w:instrText xml:space="preserve"> PAGE   \* MERGEFORMAT </w:instrText>
        </w:r>
        <w:r w:rsidRPr="000D04C8">
          <w:rPr>
            <w:rFonts w:asciiTheme="minorHAnsi" w:hAnsiTheme="minorHAnsi" w:cstheme="minorHAnsi"/>
          </w:rPr>
          <w:fldChar w:fldCharType="separate"/>
        </w:r>
        <w:r w:rsidRPr="000D04C8">
          <w:rPr>
            <w:rFonts w:asciiTheme="minorHAnsi" w:hAnsiTheme="minorHAnsi" w:cstheme="minorHAnsi"/>
          </w:rPr>
          <w:t>1</w:t>
        </w:r>
        <w:r w:rsidRPr="000D04C8">
          <w:rPr>
            <w:rFonts w:asciiTheme="minorHAnsi" w:hAnsiTheme="minorHAnsi" w:cstheme="minorHAnsi"/>
            <w:noProof/>
          </w:rPr>
          <w:fldChar w:fldCharType="end"/>
        </w:r>
        <w:r w:rsidRPr="000D04C8">
          <w:rPr>
            <w:rFonts w:asciiTheme="minorHAnsi" w:hAnsiTheme="minorHAnsi" w:cstheme="minorHAnsi"/>
          </w:rPr>
          <w:t xml:space="preserve"> | </w:t>
        </w:r>
        <w:r w:rsidRPr="000D04C8">
          <w:rPr>
            <w:rFonts w:asciiTheme="minorHAnsi" w:hAnsiTheme="minorHAnsi" w:cstheme="minorHAnsi"/>
            <w:color w:val="7F7F7F" w:themeColor="background1" w:themeShade="7F"/>
            <w:spacing w:val="60"/>
          </w:rPr>
          <w:t>Page</w:t>
        </w:r>
      </w:p>
    </w:sdtContent>
  </w:sdt>
  <w:p w14:paraId="0F7357C3" w14:textId="56BC204C" w:rsidR="00E36DFD" w:rsidRPr="007E2575" w:rsidRDefault="00E36DFD" w:rsidP="007E2575">
    <w:pPr>
      <w:pBdr>
        <w:top w:val="nil"/>
        <w:left w:val="nil"/>
        <w:bottom w:val="nil"/>
        <w:right w:val="nil"/>
        <w:between w:val="nil"/>
      </w:pBdr>
      <w:tabs>
        <w:tab w:val="center" w:pos="4513"/>
        <w:tab w:val="right" w:pos="9026"/>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D25AA" w14:textId="77777777" w:rsidR="00A0743F" w:rsidRDefault="00A0743F">
      <w:pPr>
        <w:spacing w:after="0" w:line="240" w:lineRule="auto"/>
      </w:pPr>
      <w:r>
        <w:separator/>
      </w:r>
    </w:p>
  </w:footnote>
  <w:footnote w:type="continuationSeparator" w:id="0">
    <w:p w14:paraId="572139D5" w14:textId="77777777" w:rsidR="00A0743F" w:rsidRDefault="00A0743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6E6C"/>
    <w:multiLevelType w:val="multilevel"/>
    <w:tmpl w:val="7DE0712C"/>
    <w:lvl w:ilvl="0">
      <w:start w:val="1"/>
      <w:numFmt w:val="bullet"/>
      <w:lvlText w:val=""/>
      <w:lvlJc w:val="left"/>
      <w:pPr>
        <w:ind w:left="720" w:hanging="360"/>
      </w:pPr>
      <w:rPr>
        <w:rFonts w:ascii="Symbol" w:hAnsi="Symbol" w:hint="default"/>
        <w:b/>
      </w:rPr>
    </w:lvl>
    <w:lvl w:ilvl="1">
      <w:start w:val="1"/>
      <w:numFmt w:val="bullet"/>
      <w:lvlText w:val=""/>
      <w:lvlJc w:val="left"/>
      <w:pPr>
        <w:ind w:left="1789" w:hanging="360"/>
      </w:pPr>
      <w:rPr>
        <w:rFonts w:ascii="Symbol" w:hAnsi="Symbol" w:hint="default"/>
      </w:rPr>
    </w:lvl>
    <w:lvl w:ilvl="2">
      <w:start w:val="1"/>
      <w:numFmt w:val="decimal"/>
      <w:lvlText w:val="%1.●.%3."/>
      <w:lvlJc w:val="left"/>
      <w:pPr>
        <w:ind w:left="1584" w:hanging="504"/>
      </w:pPr>
    </w:lvl>
    <w:lvl w:ilvl="3">
      <w:start w:val="1"/>
      <w:numFmt w:val="decimal"/>
      <w:lvlText w:val="%1.●.%3.%4."/>
      <w:lvlJc w:val="left"/>
      <w:pPr>
        <w:ind w:left="2088" w:hanging="647"/>
      </w:pPr>
    </w:lvl>
    <w:lvl w:ilvl="4">
      <w:start w:val="1"/>
      <w:numFmt w:val="decimal"/>
      <w:lvlText w:val="%1.●.%3.%4.%5."/>
      <w:lvlJc w:val="left"/>
      <w:pPr>
        <w:ind w:left="2592" w:hanging="792"/>
      </w:pPr>
    </w:lvl>
    <w:lvl w:ilvl="5">
      <w:start w:val="1"/>
      <w:numFmt w:val="decimal"/>
      <w:lvlText w:val="%1.●.%3.%4.%5.%6."/>
      <w:lvlJc w:val="left"/>
      <w:pPr>
        <w:ind w:left="3096" w:hanging="935"/>
      </w:pPr>
    </w:lvl>
    <w:lvl w:ilvl="6">
      <w:start w:val="1"/>
      <w:numFmt w:val="decimal"/>
      <w:lvlText w:val="%1.●.%3.%4.%5.%6.%7."/>
      <w:lvlJc w:val="left"/>
      <w:pPr>
        <w:ind w:left="3600" w:hanging="1080"/>
      </w:pPr>
    </w:lvl>
    <w:lvl w:ilvl="7">
      <w:start w:val="1"/>
      <w:numFmt w:val="decimal"/>
      <w:lvlText w:val="%1.●.%3.%4.%5.%6.%7.%8."/>
      <w:lvlJc w:val="left"/>
      <w:pPr>
        <w:ind w:left="4104" w:hanging="1224"/>
      </w:pPr>
    </w:lvl>
    <w:lvl w:ilvl="8">
      <w:start w:val="1"/>
      <w:numFmt w:val="decimal"/>
      <w:lvlText w:val="%1.●.%3.%4.%5.%6.%7.%8.%9."/>
      <w:lvlJc w:val="left"/>
      <w:pPr>
        <w:ind w:left="4680" w:hanging="1440"/>
      </w:pPr>
    </w:lvl>
  </w:abstractNum>
  <w:abstractNum w:abstractNumId="1" w15:restartNumberingAfterBreak="0">
    <w:nsid w:val="01106D73"/>
    <w:multiLevelType w:val="multilevel"/>
    <w:tmpl w:val="2C8683B4"/>
    <w:lvl w:ilvl="0">
      <w:start w:val="1"/>
      <w:numFmt w:val="bullet"/>
      <w:lvlText w:val=""/>
      <w:lvlJc w:val="left"/>
      <w:pPr>
        <w:ind w:left="720" w:hanging="360"/>
      </w:pPr>
      <w:rPr>
        <w:rFonts w:ascii="Symbol" w:hAnsi="Symbol" w:hint="default"/>
        <w:b/>
      </w:rPr>
    </w:lvl>
    <w:lvl w:ilvl="1">
      <w:start w:val="1"/>
      <w:numFmt w:val="bullet"/>
      <w:lvlText w:val=""/>
      <w:lvlJc w:val="left"/>
      <w:pPr>
        <w:ind w:left="1789" w:hanging="360"/>
      </w:pPr>
      <w:rPr>
        <w:rFonts w:ascii="Symbol" w:hAnsi="Symbol" w:hint="default"/>
      </w:rPr>
    </w:lvl>
    <w:lvl w:ilvl="2">
      <w:start w:val="1"/>
      <w:numFmt w:val="decimal"/>
      <w:lvlText w:val="%1.●.%3."/>
      <w:lvlJc w:val="left"/>
      <w:pPr>
        <w:ind w:left="1584" w:hanging="504"/>
      </w:pPr>
    </w:lvl>
    <w:lvl w:ilvl="3">
      <w:start w:val="1"/>
      <w:numFmt w:val="decimal"/>
      <w:lvlText w:val="%1.●.%3.%4."/>
      <w:lvlJc w:val="left"/>
      <w:pPr>
        <w:ind w:left="2088" w:hanging="647"/>
      </w:pPr>
    </w:lvl>
    <w:lvl w:ilvl="4">
      <w:start w:val="1"/>
      <w:numFmt w:val="decimal"/>
      <w:lvlText w:val="%1.●.%3.%4.%5."/>
      <w:lvlJc w:val="left"/>
      <w:pPr>
        <w:ind w:left="2592" w:hanging="792"/>
      </w:pPr>
    </w:lvl>
    <w:lvl w:ilvl="5">
      <w:start w:val="1"/>
      <w:numFmt w:val="decimal"/>
      <w:lvlText w:val="%1.●.%3.%4.%5.%6."/>
      <w:lvlJc w:val="left"/>
      <w:pPr>
        <w:ind w:left="3096" w:hanging="935"/>
      </w:pPr>
    </w:lvl>
    <w:lvl w:ilvl="6">
      <w:start w:val="1"/>
      <w:numFmt w:val="decimal"/>
      <w:lvlText w:val="%1.●.%3.%4.%5.%6.%7."/>
      <w:lvlJc w:val="left"/>
      <w:pPr>
        <w:ind w:left="3600" w:hanging="1080"/>
      </w:pPr>
    </w:lvl>
    <w:lvl w:ilvl="7">
      <w:start w:val="1"/>
      <w:numFmt w:val="decimal"/>
      <w:lvlText w:val="%1.●.%3.%4.%5.%6.%7.%8."/>
      <w:lvlJc w:val="left"/>
      <w:pPr>
        <w:ind w:left="4104" w:hanging="1224"/>
      </w:pPr>
    </w:lvl>
    <w:lvl w:ilvl="8">
      <w:start w:val="1"/>
      <w:numFmt w:val="decimal"/>
      <w:lvlText w:val="%1.●.%3.%4.%5.%6.%7.%8.%9."/>
      <w:lvlJc w:val="left"/>
      <w:pPr>
        <w:ind w:left="4680" w:hanging="1440"/>
      </w:pPr>
    </w:lvl>
  </w:abstractNum>
  <w:abstractNum w:abstractNumId="2" w15:restartNumberingAfterBreak="0">
    <w:nsid w:val="0570422C"/>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5EE1B32"/>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9971EBE"/>
    <w:multiLevelType w:val="multilevel"/>
    <w:tmpl w:val="FFFFFFFF"/>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5" w15:restartNumberingAfterBreak="0">
    <w:nsid w:val="0A3426DC"/>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B241CEF"/>
    <w:multiLevelType w:val="multilevel"/>
    <w:tmpl w:val="FFFFFFFF"/>
    <w:lvl w:ilvl="0">
      <w:start w:val="3"/>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0B4179CF"/>
    <w:multiLevelType w:val="multilevel"/>
    <w:tmpl w:val="FFFFFFFF"/>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0E975EBB"/>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32B1087"/>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49373EB"/>
    <w:multiLevelType w:val="multilevel"/>
    <w:tmpl w:val="FFFFFFFF"/>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4E66245"/>
    <w:multiLevelType w:val="multilevel"/>
    <w:tmpl w:val="FFFFFFFF"/>
    <w:lvl w:ilvl="0">
      <w:start w:val="1"/>
      <w:numFmt w:val="decimal"/>
      <w:lvlText w:val="%1."/>
      <w:lvlJc w:val="left"/>
      <w:pPr>
        <w:ind w:left="720" w:hanging="360"/>
      </w:pPr>
      <w:rPr>
        <w:b/>
      </w:rPr>
    </w:lvl>
    <w:lvl w:ilvl="1">
      <w:start w:val="1"/>
      <w:numFmt w:val="decimal"/>
      <w:lvlText w:val="%1.%2."/>
      <w:lvlJc w:val="left"/>
      <w:pPr>
        <w:ind w:left="1080" w:hanging="720"/>
      </w:pPr>
      <w:rPr>
        <w:b w:val="0"/>
      </w:rPr>
    </w:lvl>
    <w:lvl w:ilvl="2">
      <w:start w:val="1"/>
      <w:numFmt w:val="decimal"/>
      <w:lvlText w:val="%1.%2.%3."/>
      <w:lvlJc w:val="left"/>
      <w:pPr>
        <w:ind w:left="1080" w:hanging="720"/>
      </w:pPr>
      <w:rPr>
        <w:b w:val="0"/>
      </w:rPr>
    </w:lvl>
    <w:lvl w:ilvl="3">
      <w:start w:val="1"/>
      <w:numFmt w:val="decimal"/>
      <w:lvlText w:val="%1.%2.%3.%4."/>
      <w:lvlJc w:val="left"/>
      <w:pPr>
        <w:ind w:left="1440" w:hanging="1080"/>
      </w:pPr>
      <w:rPr>
        <w:b w:val="0"/>
      </w:rPr>
    </w:lvl>
    <w:lvl w:ilvl="4">
      <w:start w:val="1"/>
      <w:numFmt w:val="decimal"/>
      <w:lvlText w:val="%1.%2.%3.%4.%5."/>
      <w:lvlJc w:val="left"/>
      <w:pPr>
        <w:ind w:left="1440" w:hanging="1080"/>
      </w:pPr>
      <w:rPr>
        <w:b w:val="0"/>
      </w:rPr>
    </w:lvl>
    <w:lvl w:ilvl="5">
      <w:start w:val="1"/>
      <w:numFmt w:val="decimal"/>
      <w:lvlText w:val="%1.%2.%3.%4.%5.%6."/>
      <w:lvlJc w:val="left"/>
      <w:pPr>
        <w:ind w:left="1800" w:hanging="1440"/>
      </w:pPr>
      <w:rPr>
        <w:b w:val="0"/>
      </w:rPr>
    </w:lvl>
    <w:lvl w:ilvl="6">
      <w:start w:val="1"/>
      <w:numFmt w:val="decimal"/>
      <w:lvlText w:val="%1.%2.%3.%4.%5.%6.%7."/>
      <w:lvlJc w:val="left"/>
      <w:pPr>
        <w:ind w:left="1800" w:hanging="1440"/>
      </w:pPr>
      <w:rPr>
        <w:b w:val="0"/>
      </w:rPr>
    </w:lvl>
    <w:lvl w:ilvl="7">
      <w:start w:val="1"/>
      <w:numFmt w:val="decimal"/>
      <w:lvlText w:val="%1.%2.%3.%4.%5.%6.%7.%8."/>
      <w:lvlJc w:val="left"/>
      <w:pPr>
        <w:ind w:left="2160" w:hanging="1800"/>
      </w:pPr>
      <w:rPr>
        <w:b w:val="0"/>
      </w:rPr>
    </w:lvl>
    <w:lvl w:ilvl="8">
      <w:start w:val="1"/>
      <w:numFmt w:val="decimal"/>
      <w:lvlText w:val="%1.%2.%3.%4.%5.%6.%7.%8.%9."/>
      <w:lvlJc w:val="left"/>
      <w:pPr>
        <w:ind w:left="2160" w:hanging="1800"/>
      </w:pPr>
      <w:rPr>
        <w:b w:val="0"/>
      </w:rPr>
    </w:lvl>
  </w:abstractNum>
  <w:abstractNum w:abstractNumId="12" w15:restartNumberingAfterBreak="0">
    <w:nsid w:val="151A4A4E"/>
    <w:multiLevelType w:val="multilevel"/>
    <w:tmpl w:val="FFFFFFFF"/>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157D01A8"/>
    <w:multiLevelType w:val="multilevel"/>
    <w:tmpl w:val="FFFFFFFF"/>
    <w:lvl w:ilvl="0">
      <w:start w:val="1"/>
      <w:numFmt w:val="decimal"/>
      <w:lvlText w:val="%1."/>
      <w:lvlJc w:val="left"/>
      <w:pPr>
        <w:ind w:left="360" w:hanging="360"/>
      </w:pPr>
      <w:rPr>
        <w:b/>
      </w:rPr>
    </w:lvl>
    <w:lvl w:ilvl="1">
      <w:start w:val="1"/>
      <w:numFmt w:val="decimal"/>
      <w:lvlText w:val="%1.%2."/>
      <w:lvlJc w:val="left"/>
      <w:pPr>
        <w:ind w:left="720" w:hanging="720"/>
      </w:pPr>
      <w:rPr>
        <w:b w:val="0"/>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14" w15:restartNumberingAfterBreak="0">
    <w:nsid w:val="16C2493B"/>
    <w:multiLevelType w:val="multilevel"/>
    <w:tmpl w:val="FFFFFFFF"/>
    <w:lvl w:ilvl="0">
      <w:start w:val="1"/>
      <w:numFmt w:val="bullet"/>
      <w:lvlText w:val="●"/>
      <w:lvlJc w:val="left"/>
      <w:pPr>
        <w:ind w:left="1174" w:hanging="360"/>
      </w:pPr>
      <w:rPr>
        <w:rFonts w:ascii="Noto Sans Symbols" w:eastAsia="Noto Sans Symbols" w:hAnsi="Noto Sans Symbols" w:cs="Noto Sans Symbols"/>
      </w:rPr>
    </w:lvl>
    <w:lvl w:ilvl="1">
      <w:start w:val="1"/>
      <w:numFmt w:val="bullet"/>
      <w:lvlText w:val="o"/>
      <w:lvlJc w:val="left"/>
      <w:pPr>
        <w:ind w:left="1894" w:hanging="360"/>
      </w:pPr>
      <w:rPr>
        <w:rFonts w:ascii="Courier New" w:eastAsia="Courier New" w:hAnsi="Courier New" w:cs="Courier New"/>
      </w:rPr>
    </w:lvl>
    <w:lvl w:ilvl="2">
      <w:start w:val="1"/>
      <w:numFmt w:val="bullet"/>
      <w:lvlText w:val="▪"/>
      <w:lvlJc w:val="left"/>
      <w:pPr>
        <w:ind w:left="2614" w:hanging="360"/>
      </w:pPr>
      <w:rPr>
        <w:rFonts w:ascii="Noto Sans Symbols" w:eastAsia="Noto Sans Symbols" w:hAnsi="Noto Sans Symbols" w:cs="Noto Sans Symbols"/>
      </w:rPr>
    </w:lvl>
    <w:lvl w:ilvl="3">
      <w:start w:val="1"/>
      <w:numFmt w:val="bullet"/>
      <w:lvlText w:val="●"/>
      <w:lvlJc w:val="left"/>
      <w:pPr>
        <w:ind w:left="3334" w:hanging="360"/>
      </w:pPr>
      <w:rPr>
        <w:rFonts w:ascii="Noto Sans Symbols" w:eastAsia="Noto Sans Symbols" w:hAnsi="Noto Sans Symbols" w:cs="Noto Sans Symbols"/>
      </w:rPr>
    </w:lvl>
    <w:lvl w:ilvl="4">
      <w:start w:val="1"/>
      <w:numFmt w:val="bullet"/>
      <w:lvlText w:val="o"/>
      <w:lvlJc w:val="left"/>
      <w:pPr>
        <w:ind w:left="4054" w:hanging="360"/>
      </w:pPr>
      <w:rPr>
        <w:rFonts w:ascii="Courier New" w:eastAsia="Courier New" w:hAnsi="Courier New" w:cs="Courier New"/>
      </w:rPr>
    </w:lvl>
    <w:lvl w:ilvl="5">
      <w:start w:val="1"/>
      <w:numFmt w:val="bullet"/>
      <w:lvlText w:val="▪"/>
      <w:lvlJc w:val="left"/>
      <w:pPr>
        <w:ind w:left="4774" w:hanging="360"/>
      </w:pPr>
      <w:rPr>
        <w:rFonts w:ascii="Noto Sans Symbols" w:eastAsia="Noto Sans Symbols" w:hAnsi="Noto Sans Symbols" w:cs="Noto Sans Symbols"/>
      </w:rPr>
    </w:lvl>
    <w:lvl w:ilvl="6">
      <w:start w:val="1"/>
      <w:numFmt w:val="bullet"/>
      <w:lvlText w:val="●"/>
      <w:lvlJc w:val="left"/>
      <w:pPr>
        <w:ind w:left="5494" w:hanging="360"/>
      </w:pPr>
      <w:rPr>
        <w:rFonts w:ascii="Noto Sans Symbols" w:eastAsia="Noto Sans Symbols" w:hAnsi="Noto Sans Symbols" w:cs="Noto Sans Symbols"/>
      </w:rPr>
    </w:lvl>
    <w:lvl w:ilvl="7">
      <w:start w:val="1"/>
      <w:numFmt w:val="bullet"/>
      <w:lvlText w:val="o"/>
      <w:lvlJc w:val="left"/>
      <w:pPr>
        <w:ind w:left="6214" w:hanging="360"/>
      </w:pPr>
      <w:rPr>
        <w:rFonts w:ascii="Courier New" w:eastAsia="Courier New" w:hAnsi="Courier New" w:cs="Courier New"/>
      </w:rPr>
    </w:lvl>
    <w:lvl w:ilvl="8">
      <w:start w:val="1"/>
      <w:numFmt w:val="bullet"/>
      <w:lvlText w:val="▪"/>
      <w:lvlJc w:val="left"/>
      <w:pPr>
        <w:ind w:left="6934" w:hanging="360"/>
      </w:pPr>
      <w:rPr>
        <w:rFonts w:ascii="Noto Sans Symbols" w:eastAsia="Noto Sans Symbols" w:hAnsi="Noto Sans Symbols" w:cs="Noto Sans Symbols"/>
      </w:rPr>
    </w:lvl>
  </w:abstractNum>
  <w:abstractNum w:abstractNumId="15" w15:restartNumberingAfterBreak="0">
    <w:nsid w:val="16F4389C"/>
    <w:multiLevelType w:val="multilevel"/>
    <w:tmpl w:val="FFFFFFFF"/>
    <w:lvl w:ilvl="0">
      <w:start w:val="1"/>
      <w:numFmt w:val="decimal"/>
      <w:lvlText w:val="%1."/>
      <w:lvlJc w:val="left"/>
      <w:pPr>
        <w:ind w:left="360" w:hanging="360"/>
      </w:pPr>
    </w:lvl>
    <w:lvl w:ilvl="1">
      <w:start w:val="1"/>
      <w:numFmt w:val="bullet"/>
      <w:lvlText w:val="●"/>
      <w:lvlJc w:val="left"/>
      <w:pPr>
        <w:ind w:left="720" w:hanging="720"/>
      </w:pPr>
      <w:rPr>
        <w:rFonts w:ascii="Noto Sans Symbols" w:eastAsia="Noto Sans Symbols" w:hAnsi="Noto Sans Symbols" w:cs="Noto Sans Symbols"/>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16" w15:restartNumberingAfterBreak="0">
    <w:nsid w:val="175D0D9B"/>
    <w:multiLevelType w:val="multilevel"/>
    <w:tmpl w:val="FFFFFFFF"/>
    <w:lvl w:ilvl="0">
      <w:start w:val="1"/>
      <w:numFmt w:val="bullet"/>
      <w:lvlText w:val="●"/>
      <w:lvlJc w:val="left"/>
      <w:pPr>
        <w:ind w:left="720" w:hanging="360"/>
      </w:pPr>
      <w:rPr>
        <w:rFonts w:ascii="Noto Sans Symbols" w:eastAsia="Noto Sans Symbols" w:hAnsi="Noto Sans Symbols" w:cs="Noto Sans Symbols"/>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79D0629"/>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1B7A43E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1C6F7B38"/>
    <w:multiLevelType w:val="multilevel"/>
    <w:tmpl w:val="FFFFFFF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1C88355B"/>
    <w:multiLevelType w:val="multilevel"/>
    <w:tmpl w:val="2F98608C"/>
    <w:lvl w:ilvl="0">
      <w:start w:val="1"/>
      <w:numFmt w:val="decimal"/>
      <w:lvlText w:val="%1."/>
      <w:lvlJc w:val="left"/>
      <w:pPr>
        <w:ind w:left="360" w:hanging="360"/>
      </w:pPr>
      <w:rPr>
        <w:b/>
      </w:rPr>
    </w:lvl>
    <w:lvl w:ilvl="1">
      <w:start w:val="1"/>
      <w:numFmt w:val="bullet"/>
      <w:lvlText w:val=""/>
      <w:lvlJc w:val="left"/>
      <w:pPr>
        <w:ind w:left="1429"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D340177"/>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3716248"/>
    <w:multiLevelType w:val="multilevel"/>
    <w:tmpl w:val="FFFFFFFF"/>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7E945EC"/>
    <w:multiLevelType w:val="multilevel"/>
    <w:tmpl w:val="FFFFFFFF"/>
    <w:lvl w:ilvl="0">
      <w:start w:val="1"/>
      <w:numFmt w:val="bullet"/>
      <w:lvlText w:val="●"/>
      <w:lvlJc w:val="left"/>
      <w:pPr>
        <w:ind w:left="1117" w:hanging="360"/>
      </w:pPr>
      <w:rPr>
        <w:rFonts w:ascii="Noto Sans Symbols" w:eastAsia="Noto Sans Symbols" w:hAnsi="Noto Sans Symbols" w:cs="Noto Sans Symbols"/>
        <w:sz w:val="22"/>
        <w:szCs w:val="22"/>
      </w:rPr>
    </w:lvl>
    <w:lvl w:ilvl="1">
      <w:numFmt w:val="bullet"/>
      <w:lvlText w:val="•"/>
      <w:lvlJc w:val="left"/>
      <w:pPr>
        <w:ind w:left="1837" w:hanging="360"/>
      </w:pPr>
      <w:rPr>
        <w:rFonts w:ascii="Arial" w:eastAsia="Arial" w:hAnsi="Arial" w:cs="Arial"/>
      </w:rPr>
    </w:lvl>
    <w:lvl w:ilvl="2">
      <w:start w:val="1"/>
      <w:numFmt w:val="bullet"/>
      <w:lvlText w:val="▪"/>
      <w:lvlJc w:val="left"/>
      <w:pPr>
        <w:ind w:left="2557" w:hanging="360"/>
      </w:pPr>
      <w:rPr>
        <w:rFonts w:ascii="Noto Sans Symbols" w:eastAsia="Noto Sans Symbols" w:hAnsi="Noto Sans Symbols" w:cs="Noto Sans Symbols"/>
      </w:rPr>
    </w:lvl>
    <w:lvl w:ilvl="3">
      <w:start w:val="1"/>
      <w:numFmt w:val="bullet"/>
      <w:lvlText w:val="●"/>
      <w:lvlJc w:val="left"/>
      <w:pPr>
        <w:ind w:left="3277" w:hanging="360"/>
      </w:pPr>
      <w:rPr>
        <w:rFonts w:ascii="Noto Sans Symbols" w:eastAsia="Noto Sans Symbols" w:hAnsi="Noto Sans Symbols" w:cs="Noto Sans Symbols"/>
      </w:rPr>
    </w:lvl>
    <w:lvl w:ilvl="4">
      <w:start w:val="1"/>
      <w:numFmt w:val="bullet"/>
      <w:lvlText w:val="o"/>
      <w:lvlJc w:val="left"/>
      <w:pPr>
        <w:ind w:left="3997" w:hanging="360"/>
      </w:pPr>
      <w:rPr>
        <w:rFonts w:ascii="Courier New" w:eastAsia="Courier New" w:hAnsi="Courier New" w:cs="Courier New"/>
      </w:rPr>
    </w:lvl>
    <w:lvl w:ilvl="5">
      <w:start w:val="1"/>
      <w:numFmt w:val="bullet"/>
      <w:lvlText w:val="▪"/>
      <w:lvlJc w:val="left"/>
      <w:pPr>
        <w:ind w:left="4717" w:hanging="360"/>
      </w:pPr>
      <w:rPr>
        <w:rFonts w:ascii="Noto Sans Symbols" w:eastAsia="Noto Sans Symbols" w:hAnsi="Noto Sans Symbols" w:cs="Noto Sans Symbols"/>
      </w:rPr>
    </w:lvl>
    <w:lvl w:ilvl="6">
      <w:start w:val="1"/>
      <w:numFmt w:val="bullet"/>
      <w:lvlText w:val="●"/>
      <w:lvlJc w:val="left"/>
      <w:pPr>
        <w:ind w:left="5437" w:hanging="360"/>
      </w:pPr>
      <w:rPr>
        <w:rFonts w:ascii="Noto Sans Symbols" w:eastAsia="Noto Sans Symbols" w:hAnsi="Noto Sans Symbols" w:cs="Noto Sans Symbols"/>
      </w:rPr>
    </w:lvl>
    <w:lvl w:ilvl="7">
      <w:start w:val="1"/>
      <w:numFmt w:val="bullet"/>
      <w:lvlText w:val="o"/>
      <w:lvlJc w:val="left"/>
      <w:pPr>
        <w:ind w:left="6157" w:hanging="360"/>
      </w:pPr>
      <w:rPr>
        <w:rFonts w:ascii="Courier New" w:eastAsia="Courier New" w:hAnsi="Courier New" w:cs="Courier New"/>
      </w:rPr>
    </w:lvl>
    <w:lvl w:ilvl="8">
      <w:start w:val="1"/>
      <w:numFmt w:val="bullet"/>
      <w:lvlText w:val="▪"/>
      <w:lvlJc w:val="left"/>
      <w:pPr>
        <w:ind w:left="6877" w:hanging="360"/>
      </w:pPr>
      <w:rPr>
        <w:rFonts w:ascii="Noto Sans Symbols" w:eastAsia="Noto Sans Symbols" w:hAnsi="Noto Sans Symbols" w:cs="Noto Sans Symbols"/>
      </w:rPr>
    </w:lvl>
  </w:abstractNum>
  <w:abstractNum w:abstractNumId="24" w15:restartNumberingAfterBreak="0">
    <w:nsid w:val="28707FF8"/>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2A571878"/>
    <w:multiLevelType w:val="multilevel"/>
    <w:tmpl w:val="F168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09774E"/>
    <w:multiLevelType w:val="multilevel"/>
    <w:tmpl w:val="FFFFFFFF"/>
    <w:lvl w:ilvl="0">
      <w:start w:val="1"/>
      <w:numFmt w:val="decimal"/>
      <w:lvlText w:val="%1."/>
      <w:lvlJc w:val="left"/>
      <w:pPr>
        <w:ind w:left="360" w:hanging="360"/>
      </w:pPr>
      <w:rPr>
        <w:b/>
      </w:rPr>
    </w:lvl>
    <w:lvl w:ilvl="1">
      <w:start w:val="1"/>
      <w:numFmt w:val="decimal"/>
      <w:lvlText w:val="%1.%2."/>
      <w:lvlJc w:val="left"/>
      <w:pPr>
        <w:ind w:left="574" w:hanging="432"/>
      </w:pPr>
      <w:rPr>
        <w:b/>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27D1DBD"/>
    <w:multiLevelType w:val="multilevel"/>
    <w:tmpl w:val="2F98608C"/>
    <w:lvl w:ilvl="0">
      <w:start w:val="1"/>
      <w:numFmt w:val="decimal"/>
      <w:lvlText w:val="%1."/>
      <w:lvlJc w:val="left"/>
      <w:pPr>
        <w:ind w:left="360" w:hanging="360"/>
      </w:pPr>
      <w:rPr>
        <w:b/>
      </w:rPr>
    </w:lvl>
    <w:lvl w:ilvl="1">
      <w:start w:val="1"/>
      <w:numFmt w:val="bullet"/>
      <w:lvlText w:val=""/>
      <w:lvlJc w:val="left"/>
      <w:pPr>
        <w:ind w:left="1429"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5152A72"/>
    <w:multiLevelType w:val="multilevel"/>
    <w:tmpl w:val="FFFFFFFF"/>
    <w:lvl w:ilvl="0">
      <w:start w:val="1"/>
      <w:numFmt w:val="decimal"/>
      <w:lvlText w:val="%1."/>
      <w:lvlJc w:val="left"/>
      <w:pPr>
        <w:ind w:left="360" w:hanging="360"/>
      </w:pPr>
    </w:lvl>
    <w:lvl w:ilvl="1">
      <w:start w:val="1"/>
      <w:numFmt w:val="bullet"/>
      <w:lvlText w:val="●"/>
      <w:lvlJc w:val="left"/>
      <w:pPr>
        <w:ind w:left="720" w:hanging="720"/>
      </w:pPr>
      <w:rPr>
        <w:rFonts w:ascii="Noto Sans Symbols" w:eastAsia="Noto Sans Symbols" w:hAnsi="Noto Sans Symbols" w:cs="Noto Sans Symbols"/>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29" w15:restartNumberingAfterBreak="0">
    <w:nsid w:val="36191D6D"/>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361F7EFB"/>
    <w:multiLevelType w:val="multilevel"/>
    <w:tmpl w:val="FFFFFFFF"/>
    <w:lvl w:ilvl="0">
      <w:start w:val="6"/>
      <w:numFmt w:val="decimal"/>
      <w:lvlText w:val="%1.0"/>
      <w:lvlJc w:val="left"/>
      <w:pPr>
        <w:ind w:left="360" w:hanging="360"/>
      </w:pPr>
      <w:rPr>
        <w:color w:val="000000"/>
      </w:rPr>
    </w:lvl>
    <w:lvl w:ilvl="1">
      <w:start w:val="1"/>
      <w:numFmt w:val="decimal"/>
      <w:lvlText w:val="%1.%2"/>
      <w:lvlJc w:val="left"/>
      <w:pPr>
        <w:ind w:left="1080" w:hanging="360"/>
      </w:pPr>
      <w:rPr>
        <w:b w:val="0"/>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1" w15:restartNumberingAfterBreak="0">
    <w:nsid w:val="3DE942B6"/>
    <w:multiLevelType w:val="multilevel"/>
    <w:tmpl w:val="FFFFFFFF"/>
    <w:lvl w:ilvl="0">
      <w:start w:val="1"/>
      <w:numFmt w:val="decimal"/>
      <w:lvlText w:val="%1."/>
      <w:lvlJc w:val="left"/>
      <w:pPr>
        <w:ind w:left="360" w:hanging="360"/>
      </w:pPr>
    </w:lvl>
    <w:lvl w:ilvl="1">
      <w:start w:val="1"/>
      <w:numFmt w:val="bullet"/>
      <w:lvlText w:val="●"/>
      <w:lvlJc w:val="left"/>
      <w:pPr>
        <w:ind w:left="720" w:hanging="720"/>
      </w:pPr>
      <w:rPr>
        <w:rFonts w:ascii="Noto Sans Symbols" w:eastAsia="Noto Sans Symbols" w:hAnsi="Noto Sans Symbols" w:cs="Noto Sans Symbols"/>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32" w15:restartNumberingAfterBreak="0">
    <w:nsid w:val="3E3C3BE6"/>
    <w:multiLevelType w:val="multilevel"/>
    <w:tmpl w:val="FFFFFFFF"/>
    <w:lvl w:ilvl="0">
      <w:start w:val="1"/>
      <w:numFmt w:val="decimal"/>
      <w:lvlText w:val="%1."/>
      <w:lvlJc w:val="left"/>
      <w:pPr>
        <w:ind w:left="720" w:hanging="360"/>
      </w:pPr>
      <w:rPr>
        <w:b/>
      </w:rPr>
    </w:lvl>
    <w:lvl w:ilvl="1">
      <w:start w:val="1"/>
      <w:numFmt w:val="bullet"/>
      <w:lvlText w:val="●"/>
      <w:lvlJc w:val="left"/>
      <w:pPr>
        <w:ind w:left="1080" w:hanging="720"/>
      </w:pPr>
      <w:rPr>
        <w:rFonts w:ascii="Noto Sans Symbols" w:eastAsia="Noto Sans Symbols" w:hAnsi="Noto Sans Symbols" w:cs="Noto Sans Symbols"/>
        <w:b w:val="0"/>
      </w:rPr>
    </w:lvl>
    <w:lvl w:ilvl="2">
      <w:start w:val="1"/>
      <w:numFmt w:val="decimal"/>
      <w:lvlText w:val="%1.●.%3."/>
      <w:lvlJc w:val="left"/>
      <w:pPr>
        <w:ind w:left="1080" w:hanging="720"/>
      </w:pPr>
      <w:rPr>
        <w:b w:val="0"/>
      </w:rPr>
    </w:lvl>
    <w:lvl w:ilvl="3">
      <w:start w:val="1"/>
      <w:numFmt w:val="decimal"/>
      <w:lvlText w:val="%1.●.%3.%4."/>
      <w:lvlJc w:val="left"/>
      <w:pPr>
        <w:ind w:left="1440" w:hanging="1080"/>
      </w:pPr>
      <w:rPr>
        <w:b w:val="0"/>
      </w:rPr>
    </w:lvl>
    <w:lvl w:ilvl="4">
      <w:start w:val="1"/>
      <w:numFmt w:val="decimal"/>
      <w:lvlText w:val="%1.●.%3.%4.%5."/>
      <w:lvlJc w:val="left"/>
      <w:pPr>
        <w:ind w:left="1440" w:hanging="1080"/>
      </w:pPr>
      <w:rPr>
        <w:b w:val="0"/>
      </w:rPr>
    </w:lvl>
    <w:lvl w:ilvl="5">
      <w:start w:val="1"/>
      <w:numFmt w:val="decimal"/>
      <w:lvlText w:val="%1.●.%3.%4.%5.%6."/>
      <w:lvlJc w:val="left"/>
      <w:pPr>
        <w:ind w:left="1800" w:hanging="1440"/>
      </w:pPr>
      <w:rPr>
        <w:b w:val="0"/>
      </w:rPr>
    </w:lvl>
    <w:lvl w:ilvl="6">
      <w:start w:val="1"/>
      <w:numFmt w:val="decimal"/>
      <w:lvlText w:val="%1.●.%3.%4.%5.%6.%7."/>
      <w:lvlJc w:val="left"/>
      <w:pPr>
        <w:ind w:left="1800" w:hanging="1440"/>
      </w:pPr>
      <w:rPr>
        <w:b w:val="0"/>
      </w:rPr>
    </w:lvl>
    <w:lvl w:ilvl="7">
      <w:start w:val="1"/>
      <w:numFmt w:val="decimal"/>
      <w:lvlText w:val="%1.●.%3.%4.%5.%6.%7.%8."/>
      <w:lvlJc w:val="left"/>
      <w:pPr>
        <w:ind w:left="2160" w:hanging="1800"/>
      </w:pPr>
      <w:rPr>
        <w:b w:val="0"/>
      </w:rPr>
    </w:lvl>
    <w:lvl w:ilvl="8">
      <w:start w:val="1"/>
      <w:numFmt w:val="decimal"/>
      <w:lvlText w:val="%1.●.%3.%4.%5.%6.%7.%8.%9."/>
      <w:lvlJc w:val="left"/>
      <w:pPr>
        <w:ind w:left="2160" w:hanging="1800"/>
      </w:pPr>
      <w:rPr>
        <w:b w:val="0"/>
      </w:rPr>
    </w:lvl>
  </w:abstractNum>
  <w:abstractNum w:abstractNumId="33" w15:restartNumberingAfterBreak="0">
    <w:nsid w:val="3E7F47C4"/>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47BC458F"/>
    <w:multiLevelType w:val="multilevel"/>
    <w:tmpl w:val="FFFFFFF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8082C42"/>
    <w:multiLevelType w:val="multilevel"/>
    <w:tmpl w:val="FFFFFFFF"/>
    <w:lvl w:ilvl="0">
      <w:start w:val="1"/>
      <w:numFmt w:val="bullet"/>
      <w:lvlText w:val="●"/>
      <w:lvlJc w:val="left"/>
      <w:pPr>
        <w:ind w:left="1117" w:hanging="360"/>
      </w:pPr>
      <w:rPr>
        <w:rFonts w:ascii="Noto Sans Symbols" w:eastAsia="Noto Sans Symbols" w:hAnsi="Noto Sans Symbols" w:cs="Noto Sans Symbols"/>
        <w:sz w:val="22"/>
        <w:szCs w:val="22"/>
      </w:rPr>
    </w:lvl>
    <w:lvl w:ilvl="1">
      <w:numFmt w:val="bullet"/>
      <w:lvlText w:val="•"/>
      <w:lvlJc w:val="left"/>
      <w:pPr>
        <w:ind w:left="1837" w:hanging="360"/>
      </w:pPr>
      <w:rPr>
        <w:rFonts w:ascii="Arial" w:eastAsia="Arial" w:hAnsi="Arial" w:cs="Arial"/>
      </w:rPr>
    </w:lvl>
    <w:lvl w:ilvl="2">
      <w:start w:val="1"/>
      <w:numFmt w:val="bullet"/>
      <w:lvlText w:val="▪"/>
      <w:lvlJc w:val="left"/>
      <w:pPr>
        <w:ind w:left="2557" w:hanging="360"/>
      </w:pPr>
      <w:rPr>
        <w:rFonts w:ascii="Noto Sans Symbols" w:eastAsia="Noto Sans Symbols" w:hAnsi="Noto Sans Symbols" w:cs="Noto Sans Symbols"/>
      </w:rPr>
    </w:lvl>
    <w:lvl w:ilvl="3">
      <w:start w:val="1"/>
      <w:numFmt w:val="bullet"/>
      <w:lvlText w:val="●"/>
      <w:lvlJc w:val="left"/>
      <w:pPr>
        <w:ind w:left="3277" w:hanging="360"/>
      </w:pPr>
      <w:rPr>
        <w:rFonts w:ascii="Noto Sans Symbols" w:eastAsia="Noto Sans Symbols" w:hAnsi="Noto Sans Symbols" w:cs="Noto Sans Symbols"/>
      </w:rPr>
    </w:lvl>
    <w:lvl w:ilvl="4">
      <w:start w:val="1"/>
      <w:numFmt w:val="bullet"/>
      <w:lvlText w:val="o"/>
      <w:lvlJc w:val="left"/>
      <w:pPr>
        <w:ind w:left="3997" w:hanging="360"/>
      </w:pPr>
      <w:rPr>
        <w:rFonts w:ascii="Courier New" w:eastAsia="Courier New" w:hAnsi="Courier New" w:cs="Courier New"/>
      </w:rPr>
    </w:lvl>
    <w:lvl w:ilvl="5">
      <w:start w:val="1"/>
      <w:numFmt w:val="bullet"/>
      <w:lvlText w:val="▪"/>
      <w:lvlJc w:val="left"/>
      <w:pPr>
        <w:ind w:left="4717" w:hanging="360"/>
      </w:pPr>
      <w:rPr>
        <w:rFonts w:ascii="Noto Sans Symbols" w:eastAsia="Noto Sans Symbols" w:hAnsi="Noto Sans Symbols" w:cs="Noto Sans Symbols"/>
      </w:rPr>
    </w:lvl>
    <w:lvl w:ilvl="6">
      <w:start w:val="1"/>
      <w:numFmt w:val="bullet"/>
      <w:lvlText w:val="●"/>
      <w:lvlJc w:val="left"/>
      <w:pPr>
        <w:ind w:left="5437" w:hanging="360"/>
      </w:pPr>
      <w:rPr>
        <w:rFonts w:ascii="Noto Sans Symbols" w:eastAsia="Noto Sans Symbols" w:hAnsi="Noto Sans Symbols" w:cs="Noto Sans Symbols"/>
      </w:rPr>
    </w:lvl>
    <w:lvl w:ilvl="7">
      <w:start w:val="1"/>
      <w:numFmt w:val="bullet"/>
      <w:lvlText w:val="o"/>
      <w:lvlJc w:val="left"/>
      <w:pPr>
        <w:ind w:left="6157" w:hanging="360"/>
      </w:pPr>
      <w:rPr>
        <w:rFonts w:ascii="Courier New" w:eastAsia="Courier New" w:hAnsi="Courier New" w:cs="Courier New"/>
      </w:rPr>
    </w:lvl>
    <w:lvl w:ilvl="8">
      <w:start w:val="1"/>
      <w:numFmt w:val="bullet"/>
      <w:lvlText w:val="▪"/>
      <w:lvlJc w:val="left"/>
      <w:pPr>
        <w:ind w:left="6877" w:hanging="360"/>
      </w:pPr>
      <w:rPr>
        <w:rFonts w:ascii="Noto Sans Symbols" w:eastAsia="Noto Sans Symbols" w:hAnsi="Noto Sans Symbols" w:cs="Noto Sans Symbols"/>
      </w:rPr>
    </w:lvl>
  </w:abstractNum>
  <w:abstractNum w:abstractNumId="36" w15:restartNumberingAfterBreak="0">
    <w:nsid w:val="480B065A"/>
    <w:multiLevelType w:val="multilevel"/>
    <w:tmpl w:val="FFFFFFFF"/>
    <w:lvl w:ilvl="0">
      <w:start w:val="1"/>
      <w:numFmt w:val="bullet"/>
      <w:lvlText w:val="●"/>
      <w:lvlJc w:val="left"/>
      <w:pPr>
        <w:ind w:left="1380" w:hanging="360"/>
      </w:pPr>
      <w:rPr>
        <w:rFonts w:ascii="Noto Sans Symbols" w:eastAsia="Noto Sans Symbols" w:hAnsi="Noto Sans Symbols" w:cs="Noto Sans Symbols"/>
      </w:rPr>
    </w:lvl>
    <w:lvl w:ilvl="1">
      <w:start w:val="1"/>
      <w:numFmt w:val="bullet"/>
      <w:lvlText w:val="o"/>
      <w:lvlJc w:val="left"/>
      <w:pPr>
        <w:ind w:left="2100" w:hanging="360"/>
      </w:pPr>
      <w:rPr>
        <w:rFonts w:ascii="Courier New" w:eastAsia="Courier New" w:hAnsi="Courier New" w:cs="Courier New"/>
      </w:rPr>
    </w:lvl>
    <w:lvl w:ilvl="2">
      <w:start w:val="1"/>
      <w:numFmt w:val="bullet"/>
      <w:lvlText w:val="▪"/>
      <w:lvlJc w:val="left"/>
      <w:pPr>
        <w:ind w:left="2820" w:hanging="360"/>
      </w:pPr>
      <w:rPr>
        <w:rFonts w:ascii="Noto Sans Symbols" w:eastAsia="Noto Sans Symbols" w:hAnsi="Noto Sans Symbols" w:cs="Noto Sans Symbols"/>
      </w:rPr>
    </w:lvl>
    <w:lvl w:ilvl="3">
      <w:start w:val="1"/>
      <w:numFmt w:val="bullet"/>
      <w:lvlText w:val="●"/>
      <w:lvlJc w:val="left"/>
      <w:pPr>
        <w:ind w:left="3540" w:hanging="360"/>
      </w:pPr>
      <w:rPr>
        <w:rFonts w:ascii="Noto Sans Symbols" w:eastAsia="Noto Sans Symbols" w:hAnsi="Noto Sans Symbols" w:cs="Noto Sans Symbols"/>
      </w:rPr>
    </w:lvl>
    <w:lvl w:ilvl="4">
      <w:start w:val="1"/>
      <w:numFmt w:val="bullet"/>
      <w:lvlText w:val="o"/>
      <w:lvlJc w:val="left"/>
      <w:pPr>
        <w:ind w:left="4260" w:hanging="360"/>
      </w:pPr>
      <w:rPr>
        <w:rFonts w:ascii="Courier New" w:eastAsia="Courier New" w:hAnsi="Courier New" w:cs="Courier New"/>
      </w:rPr>
    </w:lvl>
    <w:lvl w:ilvl="5">
      <w:start w:val="1"/>
      <w:numFmt w:val="bullet"/>
      <w:lvlText w:val="▪"/>
      <w:lvlJc w:val="left"/>
      <w:pPr>
        <w:ind w:left="4980" w:hanging="360"/>
      </w:pPr>
      <w:rPr>
        <w:rFonts w:ascii="Noto Sans Symbols" w:eastAsia="Noto Sans Symbols" w:hAnsi="Noto Sans Symbols" w:cs="Noto Sans Symbols"/>
      </w:rPr>
    </w:lvl>
    <w:lvl w:ilvl="6">
      <w:start w:val="1"/>
      <w:numFmt w:val="bullet"/>
      <w:lvlText w:val="●"/>
      <w:lvlJc w:val="left"/>
      <w:pPr>
        <w:ind w:left="5700" w:hanging="360"/>
      </w:pPr>
      <w:rPr>
        <w:rFonts w:ascii="Noto Sans Symbols" w:eastAsia="Noto Sans Symbols" w:hAnsi="Noto Sans Symbols" w:cs="Noto Sans Symbols"/>
      </w:rPr>
    </w:lvl>
    <w:lvl w:ilvl="7">
      <w:start w:val="1"/>
      <w:numFmt w:val="bullet"/>
      <w:lvlText w:val="o"/>
      <w:lvlJc w:val="left"/>
      <w:pPr>
        <w:ind w:left="6420" w:hanging="360"/>
      </w:pPr>
      <w:rPr>
        <w:rFonts w:ascii="Courier New" w:eastAsia="Courier New" w:hAnsi="Courier New" w:cs="Courier New"/>
      </w:rPr>
    </w:lvl>
    <w:lvl w:ilvl="8">
      <w:start w:val="1"/>
      <w:numFmt w:val="bullet"/>
      <w:lvlText w:val="▪"/>
      <w:lvlJc w:val="left"/>
      <w:pPr>
        <w:ind w:left="7140" w:hanging="360"/>
      </w:pPr>
      <w:rPr>
        <w:rFonts w:ascii="Noto Sans Symbols" w:eastAsia="Noto Sans Symbols" w:hAnsi="Noto Sans Symbols" w:cs="Noto Sans Symbols"/>
      </w:rPr>
    </w:lvl>
  </w:abstractNum>
  <w:abstractNum w:abstractNumId="37" w15:restartNumberingAfterBreak="0">
    <w:nsid w:val="48860333"/>
    <w:multiLevelType w:val="multilevel"/>
    <w:tmpl w:val="FFFFFFF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488E32E4"/>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4AA31EB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4C063626"/>
    <w:multiLevelType w:val="multilevel"/>
    <w:tmpl w:val="FFFFFFFF"/>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D167EB7"/>
    <w:multiLevelType w:val="multilevel"/>
    <w:tmpl w:val="FFFFFFFF"/>
    <w:lvl w:ilvl="0">
      <w:start w:val="1"/>
      <w:numFmt w:val="decimal"/>
      <w:lvlText w:val="%1."/>
      <w:lvlJc w:val="left"/>
      <w:pPr>
        <w:ind w:left="360" w:hanging="360"/>
      </w:pPr>
      <w:rPr>
        <w:b/>
      </w:rPr>
    </w:lvl>
    <w:lvl w:ilvl="1">
      <w:start w:val="1"/>
      <w:numFmt w:val="bullet"/>
      <w:lvlText w:val="●"/>
      <w:lvlJc w:val="left"/>
      <w:pPr>
        <w:ind w:left="792" w:hanging="432"/>
      </w:pPr>
      <w:rPr>
        <w:rFonts w:ascii="Noto Sans Symbols" w:eastAsia="Noto Sans Symbols" w:hAnsi="Noto Sans Symbols" w:cs="Noto Sans Symbols"/>
      </w:rPr>
    </w:lvl>
    <w:lvl w:ilvl="2">
      <w:start w:val="1"/>
      <w:numFmt w:val="decimal"/>
      <w:lvlText w:val="%1.●.%3."/>
      <w:lvlJc w:val="left"/>
      <w:pPr>
        <w:ind w:left="1224" w:hanging="504"/>
      </w:pPr>
    </w:lvl>
    <w:lvl w:ilvl="3">
      <w:start w:val="1"/>
      <w:numFmt w:val="decimal"/>
      <w:lvlText w:val="%1.●.%3.%4."/>
      <w:lvlJc w:val="left"/>
      <w:pPr>
        <w:ind w:left="1728" w:hanging="647"/>
      </w:pPr>
    </w:lvl>
    <w:lvl w:ilvl="4">
      <w:start w:val="1"/>
      <w:numFmt w:val="decimal"/>
      <w:lvlText w:val="%1.●.%3.%4.%5."/>
      <w:lvlJc w:val="left"/>
      <w:pPr>
        <w:ind w:left="2232" w:hanging="792"/>
      </w:pPr>
    </w:lvl>
    <w:lvl w:ilvl="5">
      <w:start w:val="1"/>
      <w:numFmt w:val="decimal"/>
      <w:lvlText w:val="%1.●.%3.%4.%5.%6."/>
      <w:lvlJc w:val="left"/>
      <w:pPr>
        <w:ind w:left="2736" w:hanging="935"/>
      </w:pPr>
    </w:lvl>
    <w:lvl w:ilvl="6">
      <w:start w:val="1"/>
      <w:numFmt w:val="decimal"/>
      <w:lvlText w:val="%1.●.%3.%4.%5.%6.%7."/>
      <w:lvlJc w:val="left"/>
      <w:pPr>
        <w:ind w:left="3240" w:hanging="1080"/>
      </w:pPr>
    </w:lvl>
    <w:lvl w:ilvl="7">
      <w:start w:val="1"/>
      <w:numFmt w:val="decimal"/>
      <w:lvlText w:val="%1.●.%3.%4.%5.%6.%7.%8."/>
      <w:lvlJc w:val="left"/>
      <w:pPr>
        <w:ind w:left="3744" w:hanging="1224"/>
      </w:pPr>
    </w:lvl>
    <w:lvl w:ilvl="8">
      <w:start w:val="1"/>
      <w:numFmt w:val="decimal"/>
      <w:lvlText w:val="%1.●.%3.%4.%5.%6.%7.%8.%9."/>
      <w:lvlJc w:val="left"/>
      <w:pPr>
        <w:ind w:left="4320" w:hanging="1440"/>
      </w:pPr>
    </w:lvl>
  </w:abstractNum>
  <w:abstractNum w:abstractNumId="42" w15:restartNumberingAfterBreak="0">
    <w:nsid w:val="4E6408CF"/>
    <w:multiLevelType w:val="multilevel"/>
    <w:tmpl w:val="FFFFFFFF"/>
    <w:lvl w:ilvl="0">
      <w:start w:val="1"/>
      <w:numFmt w:val="bullet"/>
      <w:lvlText w:val="●"/>
      <w:lvlJc w:val="left"/>
      <w:pPr>
        <w:ind w:left="660" w:hanging="360"/>
      </w:pPr>
      <w:rPr>
        <w:rFonts w:ascii="Noto Sans Symbols" w:eastAsia="Noto Sans Symbols" w:hAnsi="Noto Sans Symbols" w:cs="Noto Sans Symbols"/>
      </w:rPr>
    </w:lvl>
    <w:lvl w:ilvl="1">
      <w:start w:val="1"/>
      <w:numFmt w:val="bullet"/>
      <w:lvlText w:val="●"/>
      <w:lvlJc w:val="left"/>
      <w:pPr>
        <w:ind w:left="1380" w:hanging="360"/>
      </w:pPr>
      <w:rPr>
        <w:rFonts w:ascii="Noto Sans Symbols" w:eastAsia="Noto Sans Symbols" w:hAnsi="Noto Sans Symbols" w:cs="Noto Sans Symbols"/>
      </w:rPr>
    </w:lvl>
    <w:lvl w:ilvl="2">
      <w:start w:val="1"/>
      <w:numFmt w:val="bullet"/>
      <w:lvlText w:val="▪"/>
      <w:lvlJc w:val="left"/>
      <w:pPr>
        <w:ind w:left="2100" w:hanging="360"/>
      </w:pPr>
      <w:rPr>
        <w:rFonts w:ascii="Noto Sans Symbols" w:eastAsia="Noto Sans Symbols" w:hAnsi="Noto Sans Symbols" w:cs="Noto Sans Symbols"/>
      </w:rPr>
    </w:lvl>
    <w:lvl w:ilvl="3">
      <w:start w:val="1"/>
      <w:numFmt w:val="bullet"/>
      <w:lvlText w:val="●"/>
      <w:lvlJc w:val="left"/>
      <w:pPr>
        <w:ind w:left="2820" w:hanging="360"/>
      </w:pPr>
      <w:rPr>
        <w:rFonts w:ascii="Noto Sans Symbols" w:eastAsia="Noto Sans Symbols" w:hAnsi="Noto Sans Symbols" w:cs="Noto Sans Symbols"/>
      </w:rPr>
    </w:lvl>
    <w:lvl w:ilvl="4">
      <w:start w:val="1"/>
      <w:numFmt w:val="bullet"/>
      <w:lvlText w:val="o"/>
      <w:lvlJc w:val="left"/>
      <w:pPr>
        <w:ind w:left="3540" w:hanging="360"/>
      </w:pPr>
      <w:rPr>
        <w:rFonts w:ascii="Courier New" w:eastAsia="Courier New" w:hAnsi="Courier New" w:cs="Courier New"/>
      </w:rPr>
    </w:lvl>
    <w:lvl w:ilvl="5">
      <w:start w:val="1"/>
      <w:numFmt w:val="bullet"/>
      <w:lvlText w:val="▪"/>
      <w:lvlJc w:val="left"/>
      <w:pPr>
        <w:ind w:left="4260" w:hanging="360"/>
      </w:pPr>
      <w:rPr>
        <w:rFonts w:ascii="Noto Sans Symbols" w:eastAsia="Noto Sans Symbols" w:hAnsi="Noto Sans Symbols" w:cs="Noto Sans Symbols"/>
      </w:rPr>
    </w:lvl>
    <w:lvl w:ilvl="6">
      <w:start w:val="1"/>
      <w:numFmt w:val="bullet"/>
      <w:lvlText w:val="●"/>
      <w:lvlJc w:val="left"/>
      <w:pPr>
        <w:ind w:left="4980" w:hanging="360"/>
      </w:pPr>
      <w:rPr>
        <w:rFonts w:ascii="Noto Sans Symbols" w:eastAsia="Noto Sans Symbols" w:hAnsi="Noto Sans Symbols" w:cs="Noto Sans Symbols"/>
      </w:rPr>
    </w:lvl>
    <w:lvl w:ilvl="7">
      <w:start w:val="1"/>
      <w:numFmt w:val="bullet"/>
      <w:lvlText w:val="o"/>
      <w:lvlJc w:val="left"/>
      <w:pPr>
        <w:ind w:left="5700" w:hanging="360"/>
      </w:pPr>
      <w:rPr>
        <w:rFonts w:ascii="Courier New" w:eastAsia="Courier New" w:hAnsi="Courier New" w:cs="Courier New"/>
      </w:rPr>
    </w:lvl>
    <w:lvl w:ilvl="8">
      <w:start w:val="1"/>
      <w:numFmt w:val="bullet"/>
      <w:lvlText w:val="▪"/>
      <w:lvlJc w:val="left"/>
      <w:pPr>
        <w:ind w:left="6420" w:hanging="360"/>
      </w:pPr>
      <w:rPr>
        <w:rFonts w:ascii="Noto Sans Symbols" w:eastAsia="Noto Sans Symbols" w:hAnsi="Noto Sans Symbols" w:cs="Noto Sans Symbols"/>
      </w:rPr>
    </w:lvl>
  </w:abstractNum>
  <w:abstractNum w:abstractNumId="43" w15:restartNumberingAfterBreak="0">
    <w:nsid w:val="51336060"/>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53193992"/>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538F5254"/>
    <w:multiLevelType w:val="multilevel"/>
    <w:tmpl w:val="FFFFFFFF"/>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6" w15:restartNumberingAfterBreak="0">
    <w:nsid w:val="53E076D0"/>
    <w:multiLevelType w:val="multilevel"/>
    <w:tmpl w:val="FFFFFFFF"/>
    <w:lvl w:ilvl="0">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7" w15:restartNumberingAfterBreak="0">
    <w:nsid w:val="542841AC"/>
    <w:multiLevelType w:val="multilevel"/>
    <w:tmpl w:val="FFFFFFFF"/>
    <w:lvl w:ilvl="0">
      <w:start w:val="1"/>
      <w:numFmt w:val="decimal"/>
      <w:lvlText w:val="%1."/>
      <w:lvlJc w:val="left"/>
      <w:pPr>
        <w:ind w:left="360" w:hanging="360"/>
      </w:pPr>
      <w:rPr>
        <w:b/>
      </w:r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5BC4FEA"/>
    <w:multiLevelType w:val="multilevel"/>
    <w:tmpl w:val="FFFFFFFF"/>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9" w15:restartNumberingAfterBreak="0">
    <w:nsid w:val="57592C91"/>
    <w:multiLevelType w:val="multilevel"/>
    <w:tmpl w:val="FFFFFFFF"/>
    <w:lvl w:ilvl="0">
      <w:start w:val="1"/>
      <w:numFmt w:val="decimal"/>
      <w:lvlText w:val="%1."/>
      <w:lvlJc w:val="left"/>
      <w:pPr>
        <w:ind w:left="360" w:hanging="360"/>
      </w:pPr>
    </w:lvl>
    <w:lvl w:ilvl="1">
      <w:start w:val="1"/>
      <w:numFmt w:val="bullet"/>
      <w:lvlText w:val="●"/>
      <w:lvlJc w:val="left"/>
      <w:pPr>
        <w:ind w:left="792" w:hanging="432"/>
      </w:pPr>
      <w:rPr>
        <w:rFonts w:ascii="Noto Sans Symbols" w:eastAsia="Noto Sans Symbols" w:hAnsi="Noto Sans Symbols" w:cs="Noto Sans Symbols"/>
      </w:rPr>
    </w:lvl>
    <w:lvl w:ilvl="2">
      <w:start w:val="1"/>
      <w:numFmt w:val="decimal"/>
      <w:lvlText w:val="%1.●.%3."/>
      <w:lvlJc w:val="left"/>
      <w:pPr>
        <w:ind w:left="1224" w:hanging="504"/>
      </w:pPr>
    </w:lvl>
    <w:lvl w:ilvl="3">
      <w:start w:val="1"/>
      <w:numFmt w:val="decimal"/>
      <w:lvlText w:val="%1.●.%3.%4."/>
      <w:lvlJc w:val="left"/>
      <w:pPr>
        <w:ind w:left="1728" w:hanging="647"/>
      </w:pPr>
    </w:lvl>
    <w:lvl w:ilvl="4">
      <w:start w:val="1"/>
      <w:numFmt w:val="decimal"/>
      <w:lvlText w:val="%1.●.%3.%4.%5."/>
      <w:lvlJc w:val="left"/>
      <w:pPr>
        <w:ind w:left="2232" w:hanging="792"/>
      </w:pPr>
    </w:lvl>
    <w:lvl w:ilvl="5">
      <w:start w:val="1"/>
      <w:numFmt w:val="decimal"/>
      <w:lvlText w:val="%1.●.%3.%4.%5.%6."/>
      <w:lvlJc w:val="left"/>
      <w:pPr>
        <w:ind w:left="2736" w:hanging="935"/>
      </w:pPr>
    </w:lvl>
    <w:lvl w:ilvl="6">
      <w:start w:val="1"/>
      <w:numFmt w:val="decimal"/>
      <w:lvlText w:val="%1.●.%3.%4.%5.%6.%7."/>
      <w:lvlJc w:val="left"/>
      <w:pPr>
        <w:ind w:left="3240" w:hanging="1080"/>
      </w:pPr>
    </w:lvl>
    <w:lvl w:ilvl="7">
      <w:start w:val="1"/>
      <w:numFmt w:val="decimal"/>
      <w:lvlText w:val="%1.●.%3.%4.%5.%6.%7.%8."/>
      <w:lvlJc w:val="left"/>
      <w:pPr>
        <w:ind w:left="3744" w:hanging="1224"/>
      </w:pPr>
    </w:lvl>
    <w:lvl w:ilvl="8">
      <w:start w:val="1"/>
      <w:numFmt w:val="decimal"/>
      <w:lvlText w:val="%1.●.%3.%4.%5.%6.%7.%8.%9."/>
      <w:lvlJc w:val="left"/>
      <w:pPr>
        <w:ind w:left="4320" w:hanging="1440"/>
      </w:pPr>
    </w:lvl>
  </w:abstractNum>
  <w:abstractNum w:abstractNumId="50" w15:restartNumberingAfterBreak="0">
    <w:nsid w:val="5B796896"/>
    <w:multiLevelType w:val="multilevel"/>
    <w:tmpl w:val="FFFFFFFF"/>
    <w:lvl w:ilvl="0">
      <w:start w:val="1"/>
      <w:numFmt w:val="bullet"/>
      <w:lvlText w:val="●"/>
      <w:lvlJc w:val="left"/>
      <w:pPr>
        <w:ind w:left="660" w:hanging="360"/>
      </w:pPr>
      <w:rPr>
        <w:rFonts w:ascii="Noto Sans Symbols" w:eastAsia="Noto Sans Symbols" w:hAnsi="Noto Sans Symbols" w:cs="Noto Sans Symbols"/>
      </w:rPr>
    </w:lvl>
    <w:lvl w:ilvl="1">
      <w:start w:val="1"/>
      <w:numFmt w:val="bullet"/>
      <w:lvlText w:val="o"/>
      <w:lvlJc w:val="left"/>
      <w:pPr>
        <w:ind w:left="1380" w:hanging="360"/>
      </w:pPr>
      <w:rPr>
        <w:rFonts w:ascii="Courier New" w:eastAsia="Courier New" w:hAnsi="Courier New" w:cs="Courier New"/>
      </w:rPr>
    </w:lvl>
    <w:lvl w:ilvl="2">
      <w:start w:val="1"/>
      <w:numFmt w:val="bullet"/>
      <w:lvlText w:val="▪"/>
      <w:lvlJc w:val="left"/>
      <w:pPr>
        <w:ind w:left="2100" w:hanging="360"/>
      </w:pPr>
      <w:rPr>
        <w:rFonts w:ascii="Noto Sans Symbols" w:eastAsia="Noto Sans Symbols" w:hAnsi="Noto Sans Symbols" w:cs="Noto Sans Symbols"/>
      </w:rPr>
    </w:lvl>
    <w:lvl w:ilvl="3">
      <w:start w:val="1"/>
      <w:numFmt w:val="bullet"/>
      <w:lvlText w:val="●"/>
      <w:lvlJc w:val="left"/>
      <w:pPr>
        <w:ind w:left="2820" w:hanging="360"/>
      </w:pPr>
      <w:rPr>
        <w:rFonts w:ascii="Noto Sans Symbols" w:eastAsia="Noto Sans Symbols" w:hAnsi="Noto Sans Symbols" w:cs="Noto Sans Symbols"/>
      </w:rPr>
    </w:lvl>
    <w:lvl w:ilvl="4">
      <w:start w:val="1"/>
      <w:numFmt w:val="bullet"/>
      <w:lvlText w:val="o"/>
      <w:lvlJc w:val="left"/>
      <w:pPr>
        <w:ind w:left="3540" w:hanging="360"/>
      </w:pPr>
      <w:rPr>
        <w:rFonts w:ascii="Courier New" w:eastAsia="Courier New" w:hAnsi="Courier New" w:cs="Courier New"/>
      </w:rPr>
    </w:lvl>
    <w:lvl w:ilvl="5">
      <w:start w:val="1"/>
      <w:numFmt w:val="bullet"/>
      <w:lvlText w:val="▪"/>
      <w:lvlJc w:val="left"/>
      <w:pPr>
        <w:ind w:left="4260" w:hanging="360"/>
      </w:pPr>
      <w:rPr>
        <w:rFonts w:ascii="Noto Sans Symbols" w:eastAsia="Noto Sans Symbols" w:hAnsi="Noto Sans Symbols" w:cs="Noto Sans Symbols"/>
      </w:rPr>
    </w:lvl>
    <w:lvl w:ilvl="6">
      <w:start w:val="1"/>
      <w:numFmt w:val="bullet"/>
      <w:lvlText w:val="●"/>
      <w:lvlJc w:val="left"/>
      <w:pPr>
        <w:ind w:left="4980" w:hanging="360"/>
      </w:pPr>
      <w:rPr>
        <w:rFonts w:ascii="Noto Sans Symbols" w:eastAsia="Noto Sans Symbols" w:hAnsi="Noto Sans Symbols" w:cs="Noto Sans Symbols"/>
      </w:rPr>
    </w:lvl>
    <w:lvl w:ilvl="7">
      <w:start w:val="1"/>
      <w:numFmt w:val="bullet"/>
      <w:lvlText w:val="o"/>
      <w:lvlJc w:val="left"/>
      <w:pPr>
        <w:ind w:left="5700" w:hanging="360"/>
      </w:pPr>
      <w:rPr>
        <w:rFonts w:ascii="Courier New" w:eastAsia="Courier New" w:hAnsi="Courier New" w:cs="Courier New"/>
      </w:rPr>
    </w:lvl>
    <w:lvl w:ilvl="8">
      <w:start w:val="1"/>
      <w:numFmt w:val="bullet"/>
      <w:lvlText w:val="▪"/>
      <w:lvlJc w:val="left"/>
      <w:pPr>
        <w:ind w:left="6420" w:hanging="360"/>
      </w:pPr>
      <w:rPr>
        <w:rFonts w:ascii="Noto Sans Symbols" w:eastAsia="Noto Sans Symbols" w:hAnsi="Noto Sans Symbols" w:cs="Noto Sans Symbols"/>
      </w:rPr>
    </w:lvl>
  </w:abstractNum>
  <w:abstractNum w:abstractNumId="51" w15:restartNumberingAfterBreak="0">
    <w:nsid w:val="5D281BA5"/>
    <w:multiLevelType w:val="multilevel"/>
    <w:tmpl w:val="C5805C0C"/>
    <w:lvl w:ilvl="0">
      <w:start w:val="1"/>
      <w:numFmt w:val="decimal"/>
      <w:lvlText w:val="%1."/>
      <w:lvlJc w:val="left"/>
      <w:pPr>
        <w:ind w:left="720" w:hanging="360"/>
      </w:pPr>
      <w:rPr>
        <w:b/>
      </w:rPr>
    </w:lvl>
    <w:lvl w:ilvl="1">
      <w:start w:val="1"/>
      <w:numFmt w:val="bullet"/>
      <w:lvlText w:val=""/>
      <w:lvlJc w:val="left"/>
      <w:pPr>
        <w:ind w:left="1789" w:hanging="360"/>
      </w:pPr>
      <w:rPr>
        <w:rFonts w:ascii="Symbol" w:hAnsi="Symbol" w:hint="default"/>
      </w:rPr>
    </w:lvl>
    <w:lvl w:ilvl="2">
      <w:start w:val="1"/>
      <w:numFmt w:val="decimal"/>
      <w:lvlText w:val="%1.●.%3."/>
      <w:lvlJc w:val="left"/>
      <w:pPr>
        <w:ind w:left="1584" w:hanging="504"/>
      </w:pPr>
    </w:lvl>
    <w:lvl w:ilvl="3">
      <w:start w:val="1"/>
      <w:numFmt w:val="decimal"/>
      <w:lvlText w:val="%1.●.%3.%4."/>
      <w:lvlJc w:val="left"/>
      <w:pPr>
        <w:ind w:left="2088" w:hanging="647"/>
      </w:pPr>
    </w:lvl>
    <w:lvl w:ilvl="4">
      <w:start w:val="1"/>
      <w:numFmt w:val="decimal"/>
      <w:lvlText w:val="%1.●.%3.%4.%5."/>
      <w:lvlJc w:val="left"/>
      <w:pPr>
        <w:ind w:left="2592" w:hanging="792"/>
      </w:pPr>
    </w:lvl>
    <w:lvl w:ilvl="5">
      <w:start w:val="1"/>
      <w:numFmt w:val="decimal"/>
      <w:lvlText w:val="%1.●.%3.%4.%5.%6."/>
      <w:lvlJc w:val="left"/>
      <w:pPr>
        <w:ind w:left="3096" w:hanging="935"/>
      </w:pPr>
    </w:lvl>
    <w:lvl w:ilvl="6">
      <w:start w:val="1"/>
      <w:numFmt w:val="decimal"/>
      <w:lvlText w:val="%1.●.%3.%4.%5.%6.%7."/>
      <w:lvlJc w:val="left"/>
      <w:pPr>
        <w:ind w:left="3600" w:hanging="1080"/>
      </w:pPr>
    </w:lvl>
    <w:lvl w:ilvl="7">
      <w:start w:val="1"/>
      <w:numFmt w:val="decimal"/>
      <w:lvlText w:val="%1.●.%3.%4.%5.%6.%7.%8."/>
      <w:lvlJc w:val="left"/>
      <w:pPr>
        <w:ind w:left="4104" w:hanging="1224"/>
      </w:pPr>
    </w:lvl>
    <w:lvl w:ilvl="8">
      <w:start w:val="1"/>
      <w:numFmt w:val="decimal"/>
      <w:lvlText w:val="%1.●.%3.%4.%5.%6.%7.%8.%9."/>
      <w:lvlJc w:val="left"/>
      <w:pPr>
        <w:ind w:left="4680" w:hanging="1440"/>
      </w:pPr>
    </w:lvl>
  </w:abstractNum>
  <w:abstractNum w:abstractNumId="52" w15:restartNumberingAfterBreak="0">
    <w:nsid w:val="5D7C29F1"/>
    <w:multiLevelType w:val="multilevel"/>
    <w:tmpl w:val="FFFFFFFF"/>
    <w:lvl w:ilvl="0">
      <w:start w:val="1"/>
      <w:numFmt w:val="decimal"/>
      <w:lvlText w:val="%1"/>
      <w:lvlJc w:val="left"/>
      <w:pPr>
        <w:ind w:left="720" w:hanging="360"/>
      </w:pPr>
    </w:lvl>
    <w:lvl w:ilvl="1">
      <w:start w:val="1"/>
      <w:numFmt w:val="decimal"/>
      <w:lvlText w:val="%1.%2."/>
      <w:lvlJc w:val="left"/>
      <w:pPr>
        <w:ind w:left="1080" w:hanging="720"/>
      </w:pPr>
      <w:rPr>
        <w:b w:val="0"/>
        <w:color w:val="000000"/>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53" w15:restartNumberingAfterBreak="0">
    <w:nsid w:val="5F760896"/>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5F8D66A0"/>
    <w:multiLevelType w:val="multilevel"/>
    <w:tmpl w:val="FFFFFFFF"/>
    <w:lvl w:ilvl="0">
      <w:start w:val="1"/>
      <w:numFmt w:val="decimal"/>
      <w:lvlText w:val="%1"/>
      <w:lvlJc w:val="left"/>
      <w:pPr>
        <w:ind w:left="720" w:hanging="360"/>
      </w:pPr>
    </w:lvl>
    <w:lvl w:ilvl="1">
      <w:start w:val="1"/>
      <w:numFmt w:val="bullet"/>
      <w:lvlText w:val="●"/>
      <w:lvlJc w:val="left"/>
      <w:pPr>
        <w:ind w:left="1080" w:hanging="720"/>
      </w:pPr>
      <w:rPr>
        <w:rFonts w:ascii="Noto Sans Symbols" w:eastAsia="Noto Sans Symbols" w:hAnsi="Noto Sans Symbols" w:cs="Noto Sans Symbols"/>
      </w:rPr>
    </w:lvl>
    <w:lvl w:ilvl="2">
      <w:start w:val="1"/>
      <w:numFmt w:val="decimal"/>
      <w:lvlText w:val="%1.●.%3."/>
      <w:lvlJc w:val="left"/>
      <w:pPr>
        <w:ind w:left="1080" w:hanging="720"/>
      </w:pPr>
    </w:lvl>
    <w:lvl w:ilvl="3">
      <w:start w:val="1"/>
      <w:numFmt w:val="decimal"/>
      <w:lvlText w:val="%1.●.%3.%4."/>
      <w:lvlJc w:val="left"/>
      <w:pPr>
        <w:ind w:left="1440" w:hanging="1080"/>
      </w:pPr>
    </w:lvl>
    <w:lvl w:ilvl="4">
      <w:start w:val="1"/>
      <w:numFmt w:val="decimal"/>
      <w:lvlText w:val="%1.●.%3.%4.%5."/>
      <w:lvlJc w:val="left"/>
      <w:pPr>
        <w:ind w:left="1440" w:hanging="1080"/>
      </w:pPr>
    </w:lvl>
    <w:lvl w:ilvl="5">
      <w:start w:val="1"/>
      <w:numFmt w:val="decimal"/>
      <w:lvlText w:val="%1.●.%3.%4.%5.%6."/>
      <w:lvlJc w:val="left"/>
      <w:pPr>
        <w:ind w:left="1800" w:hanging="1440"/>
      </w:pPr>
    </w:lvl>
    <w:lvl w:ilvl="6">
      <w:start w:val="1"/>
      <w:numFmt w:val="decimal"/>
      <w:lvlText w:val="%1.●.%3.%4.%5.%6.%7."/>
      <w:lvlJc w:val="left"/>
      <w:pPr>
        <w:ind w:left="1800" w:hanging="1440"/>
      </w:pPr>
    </w:lvl>
    <w:lvl w:ilvl="7">
      <w:start w:val="1"/>
      <w:numFmt w:val="decimal"/>
      <w:lvlText w:val="%1.●.%3.%4.%5.%6.%7.%8."/>
      <w:lvlJc w:val="left"/>
      <w:pPr>
        <w:ind w:left="2160" w:hanging="1800"/>
      </w:pPr>
    </w:lvl>
    <w:lvl w:ilvl="8">
      <w:start w:val="1"/>
      <w:numFmt w:val="decimal"/>
      <w:lvlText w:val="%1.●.%3.%4.%5.%6.%7.%8.%9."/>
      <w:lvlJc w:val="left"/>
      <w:pPr>
        <w:ind w:left="2160" w:hanging="1800"/>
      </w:pPr>
    </w:lvl>
  </w:abstractNum>
  <w:abstractNum w:abstractNumId="55" w15:restartNumberingAfterBreak="0">
    <w:nsid w:val="5F8F496E"/>
    <w:multiLevelType w:val="multilevel"/>
    <w:tmpl w:val="FFFFFFFF"/>
    <w:lvl w:ilvl="0">
      <w:start w:val="1"/>
      <w:numFmt w:val="decimal"/>
      <w:lvlText w:val="%1."/>
      <w:lvlJc w:val="left"/>
      <w:pPr>
        <w:ind w:left="360" w:hanging="360"/>
      </w:pPr>
      <w:rPr>
        <w:b/>
      </w:rPr>
    </w:lvl>
    <w:lvl w:ilvl="1">
      <w:start w:val="1"/>
      <w:numFmt w:val="decimal"/>
      <w:lvlText w:val="%1.%2."/>
      <w:lvlJc w:val="left"/>
      <w:pPr>
        <w:ind w:left="720" w:hanging="720"/>
      </w:pPr>
      <w:rPr>
        <w:b w:val="0"/>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56" w15:restartNumberingAfterBreak="0">
    <w:nsid w:val="62A40AA7"/>
    <w:multiLevelType w:val="multilevel"/>
    <w:tmpl w:val="2F98608C"/>
    <w:lvl w:ilvl="0">
      <w:start w:val="1"/>
      <w:numFmt w:val="decimal"/>
      <w:lvlText w:val="%1."/>
      <w:lvlJc w:val="left"/>
      <w:pPr>
        <w:ind w:left="360" w:hanging="360"/>
      </w:pPr>
      <w:rPr>
        <w:b/>
      </w:rPr>
    </w:lvl>
    <w:lvl w:ilvl="1">
      <w:start w:val="1"/>
      <w:numFmt w:val="bullet"/>
      <w:lvlText w:val=""/>
      <w:lvlJc w:val="left"/>
      <w:pPr>
        <w:ind w:left="1429"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4F25916"/>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665D559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68EA35D9"/>
    <w:multiLevelType w:val="multilevel"/>
    <w:tmpl w:val="FFFFFFFF"/>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0" w15:restartNumberingAfterBreak="0">
    <w:nsid w:val="6B1D1474"/>
    <w:multiLevelType w:val="multilevel"/>
    <w:tmpl w:val="FFFFFFFF"/>
    <w:lvl w:ilvl="0">
      <w:start w:val="1"/>
      <w:numFmt w:val="bullet"/>
      <w:pStyle w:val="List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0">
    <w:nsid w:val="6BEF0A38"/>
    <w:multiLevelType w:val="multilevel"/>
    <w:tmpl w:val="FFFFFFFF"/>
    <w:lvl w:ilvl="0">
      <w:start w:val="1"/>
      <w:numFmt w:val="bullet"/>
      <w:lvlText w:val="•"/>
      <w:lvlJc w:val="left"/>
      <w:pPr>
        <w:ind w:left="720" w:hanging="360"/>
      </w:pPr>
      <w:rPr>
        <w:rFonts w:ascii="Times New Roman" w:eastAsia="Times New Roman" w:hAnsi="Times New Roman" w:cs="Times New Roman"/>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Times New Roman" w:eastAsia="Times New Roman" w:hAnsi="Times New Roman" w:cs="Times New Roman"/>
      </w:rPr>
    </w:lvl>
    <w:lvl w:ilvl="3">
      <w:start w:val="1"/>
      <w:numFmt w:val="bullet"/>
      <w:lvlText w:val="•"/>
      <w:lvlJc w:val="left"/>
      <w:pPr>
        <w:ind w:left="2880" w:hanging="360"/>
      </w:pPr>
      <w:rPr>
        <w:rFonts w:ascii="Times New Roman" w:eastAsia="Times New Roman" w:hAnsi="Times New Roman" w:cs="Times New Roman"/>
      </w:rPr>
    </w:lvl>
    <w:lvl w:ilvl="4">
      <w:start w:val="1"/>
      <w:numFmt w:val="bullet"/>
      <w:lvlText w:val="•"/>
      <w:lvlJc w:val="left"/>
      <w:pPr>
        <w:ind w:left="3600" w:hanging="360"/>
      </w:pPr>
      <w:rPr>
        <w:rFonts w:ascii="Times New Roman" w:eastAsia="Times New Roman" w:hAnsi="Times New Roman" w:cs="Times New Roman"/>
      </w:rPr>
    </w:lvl>
    <w:lvl w:ilvl="5">
      <w:start w:val="1"/>
      <w:numFmt w:val="bullet"/>
      <w:lvlText w:val="•"/>
      <w:lvlJc w:val="left"/>
      <w:pPr>
        <w:ind w:left="4320" w:hanging="360"/>
      </w:pPr>
      <w:rPr>
        <w:rFonts w:ascii="Times New Roman" w:eastAsia="Times New Roman" w:hAnsi="Times New Roman" w:cs="Times New Roman"/>
      </w:rPr>
    </w:lvl>
    <w:lvl w:ilvl="6">
      <w:start w:val="1"/>
      <w:numFmt w:val="bullet"/>
      <w:lvlText w:val="•"/>
      <w:lvlJc w:val="left"/>
      <w:pPr>
        <w:ind w:left="5040" w:hanging="360"/>
      </w:pPr>
      <w:rPr>
        <w:rFonts w:ascii="Times New Roman" w:eastAsia="Times New Roman" w:hAnsi="Times New Roman" w:cs="Times New Roman"/>
      </w:rPr>
    </w:lvl>
    <w:lvl w:ilvl="7">
      <w:start w:val="1"/>
      <w:numFmt w:val="bullet"/>
      <w:lvlText w:val="•"/>
      <w:lvlJc w:val="left"/>
      <w:pPr>
        <w:ind w:left="5760" w:hanging="360"/>
      </w:pPr>
      <w:rPr>
        <w:rFonts w:ascii="Times New Roman" w:eastAsia="Times New Roman" w:hAnsi="Times New Roman" w:cs="Times New Roman"/>
      </w:rPr>
    </w:lvl>
    <w:lvl w:ilvl="8">
      <w:start w:val="1"/>
      <w:numFmt w:val="bullet"/>
      <w:lvlText w:val="•"/>
      <w:lvlJc w:val="left"/>
      <w:pPr>
        <w:ind w:left="6480" w:hanging="360"/>
      </w:pPr>
      <w:rPr>
        <w:rFonts w:ascii="Times New Roman" w:eastAsia="Times New Roman" w:hAnsi="Times New Roman" w:cs="Times New Roman"/>
      </w:rPr>
    </w:lvl>
  </w:abstractNum>
  <w:abstractNum w:abstractNumId="62" w15:restartNumberingAfterBreak="0">
    <w:nsid w:val="6CD903C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6DAE7C58"/>
    <w:multiLevelType w:val="multilevel"/>
    <w:tmpl w:val="FFFFFFFF"/>
    <w:lvl w:ilvl="0">
      <w:start w:val="1"/>
      <w:numFmt w:val="decimal"/>
      <w:lvlText w:val="%1."/>
      <w:lvlJc w:val="left"/>
      <w:pPr>
        <w:ind w:left="720" w:hanging="36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76C95968"/>
    <w:multiLevelType w:val="multilevel"/>
    <w:tmpl w:val="FFFFFFFF"/>
    <w:lvl w:ilvl="0">
      <w:start w:val="1"/>
      <w:numFmt w:val="bullet"/>
      <w:lvlText w:val="●"/>
      <w:lvlJc w:val="left"/>
      <w:pPr>
        <w:ind w:left="720" w:hanging="360"/>
      </w:pPr>
      <w:rPr>
        <w:rFonts w:ascii="Noto Sans Symbols" w:eastAsia="Noto Sans Symbols" w:hAnsi="Noto Sans Symbols" w:cs="Noto Sans Symbols"/>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5" w15:restartNumberingAfterBreak="0">
    <w:nsid w:val="79533147"/>
    <w:multiLevelType w:val="multilevel"/>
    <w:tmpl w:val="FFFFFFFF"/>
    <w:lvl w:ilvl="0">
      <w:start w:val="1"/>
      <w:numFmt w:val="decimal"/>
      <w:lvlText w:val="%1."/>
      <w:lvlJc w:val="left"/>
      <w:pPr>
        <w:ind w:left="360" w:hanging="360"/>
      </w:pPr>
      <w:rPr>
        <w:b/>
      </w:rPr>
    </w:lvl>
    <w:lvl w:ilvl="1">
      <w:start w:val="1"/>
      <w:numFmt w:val="decimal"/>
      <w:lvlText w:val="%1.%2."/>
      <w:lvlJc w:val="left"/>
      <w:pPr>
        <w:ind w:left="574" w:hanging="432"/>
      </w:pPr>
      <w:rPr>
        <w:b w:val="0"/>
        <w:color w:val="00000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9F617F5"/>
    <w:multiLevelType w:val="multilevel"/>
    <w:tmpl w:val="FFFFFFFF"/>
    <w:lvl w:ilvl="0">
      <w:start w:val="1"/>
      <w:numFmt w:val="decimal"/>
      <w:lvlText w:val="%1."/>
      <w:lvlJc w:val="left"/>
      <w:pPr>
        <w:ind w:left="360" w:hanging="360"/>
      </w:pPr>
    </w:lvl>
    <w:lvl w:ilvl="1">
      <w:start w:val="1"/>
      <w:numFmt w:val="bullet"/>
      <w:lvlText w:val="●"/>
      <w:lvlJc w:val="left"/>
      <w:pPr>
        <w:ind w:left="720" w:hanging="720"/>
      </w:pPr>
      <w:rPr>
        <w:rFonts w:ascii="Noto Sans Symbols" w:eastAsia="Noto Sans Symbols" w:hAnsi="Noto Sans Symbols" w:cs="Noto Sans Symbols"/>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67" w15:restartNumberingAfterBreak="0">
    <w:nsid w:val="7A0556DA"/>
    <w:multiLevelType w:val="hybridMultilevel"/>
    <w:tmpl w:val="5356917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8" w15:restartNumberingAfterBreak="0">
    <w:nsid w:val="7A795251"/>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9" w15:restartNumberingAfterBreak="0">
    <w:nsid w:val="7A920CE9"/>
    <w:multiLevelType w:val="multilevel"/>
    <w:tmpl w:val="FFFFFFFF"/>
    <w:lvl w:ilvl="0">
      <w:start w:val="1"/>
      <w:numFmt w:val="decimal"/>
      <w:lvlText w:val="%1."/>
      <w:lvlJc w:val="left"/>
      <w:pPr>
        <w:ind w:left="360" w:hanging="360"/>
      </w:pPr>
      <w:rPr>
        <w:b/>
      </w:rPr>
    </w:lvl>
    <w:lvl w:ilvl="1">
      <w:start w:val="1"/>
      <w:numFmt w:val="bullet"/>
      <w:lvlText w:val="●"/>
      <w:lvlJc w:val="left"/>
      <w:pPr>
        <w:ind w:left="574" w:hanging="432"/>
      </w:pPr>
      <w:rPr>
        <w:rFonts w:ascii="Noto Sans Symbols" w:eastAsia="Noto Sans Symbols" w:hAnsi="Noto Sans Symbols" w:cs="Noto Sans Symbols"/>
      </w:rPr>
    </w:lvl>
    <w:lvl w:ilvl="2">
      <w:start w:val="1"/>
      <w:numFmt w:val="decimal"/>
      <w:lvlText w:val="%1.●.%3."/>
      <w:lvlJc w:val="left"/>
      <w:pPr>
        <w:ind w:left="1224" w:hanging="504"/>
      </w:pPr>
    </w:lvl>
    <w:lvl w:ilvl="3">
      <w:start w:val="1"/>
      <w:numFmt w:val="decimal"/>
      <w:lvlText w:val="%1.●.%3.%4."/>
      <w:lvlJc w:val="left"/>
      <w:pPr>
        <w:ind w:left="1728" w:hanging="647"/>
      </w:pPr>
    </w:lvl>
    <w:lvl w:ilvl="4">
      <w:start w:val="1"/>
      <w:numFmt w:val="decimal"/>
      <w:lvlText w:val="%1.●.%3.%4.%5."/>
      <w:lvlJc w:val="left"/>
      <w:pPr>
        <w:ind w:left="2232" w:hanging="792"/>
      </w:pPr>
    </w:lvl>
    <w:lvl w:ilvl="5">
      <w:start w:val="1"/>
      <w:numFmt w:val="decimal"/>
      <w:lvlText w:val="%1.●.%3.%4.%5.%6."/>
      <w:lvlJc w:val="left"/>
      <w:pPr>
        <w:ind w:left="2736" w:hanging="935"/>
      </w:pPr>
    </w:lvl>
    <w:lvl w:ilvl="6">
      <w:start w:val="1"/>
      <w:numFmt w:val="decimal"/>
      <w:lvlText w:val="%1.●.%3.%4.%5.%6.%7."/>
      <w:lvlJc w:val="left"/>
      <w:pPr>
        <w:ind w:left="3240" w:hanging="1080"/>
      </w:pPr>
    </w:lvl>
    <w:lvl w:ilvl="7">
      <w:start w:val="1"/>
      <w:numFmt w:val="decimal"/>
      <w:lvlText w:val="%1.●.%3.%4.%5.%6.%7.%8."/>
      <w:lvlJc w:val="left"/>
      <w:pPr>
        <w:ind w:left="3744" w:hanging="1224"/>
      </w:pPr>
    </w:lvl>
    <w:lvl w:ilvl="8">
      <w:start w:val="1"/>
      <w:numFmt w:val="decimal"/>
      <w:lvlText w:val="%1.●.%3.%4.%5.%6.%7.%8.%9."/>
      <w:lvlJc w:val="left"/>
      <w:pPr>
        <w:ind w:left="4320" w:hanging="1440"/>
      </w:pPr>
    </w:lvl>
  </w:abstractNum>
  <w:abstractNum w:abstractNumId="70" w15:restartNumberingAfterBreak="0">
    <w:nsid w:val="7B943643"/>
    <w:multiLevelType w:val="multilevel"/>
    <w:tmpl w:val="FFFFFFFF"/>
    <w:lvl w:ilvl="0">
      <w:start w:val="4"/>
      <w:numFmt w:val="decimal"/>
      <w:lvlText w:val="%1"/>
      <w:lvlJc w:val="left"/>
      <w:pPr>
        <w:ind w:left="360" w:hanging="360"/>
      </w:pPr>
    </w:lvl>
    <w:lvl w:ilvl="1">
      <w:start w:val="2"/>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71" w15:restartNumberingAfterBreak="0">
    <w:nsid w:val="7FB17792"/>
    <w:multiLevelType w:val="multilevel"/>
    <w:tmpl w:val="FFFFFFFF"/>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1493176457">
    <w:abstractNumId w:val="52"/>
  </w:num>
  <w:num w:numId="2" w16cid:durableId="1225218921">
    <w:abstractNumId w:val="33"/>
  </w:num>
  <w:num w:numId="3" w16cid:durableId="33627021">
    <w:abstractNumId w:val="20"/>
  </w:num>
  <w:num w:numId="4" w16cid:durableId="787893693">
    <w:abstractNumId w:val="70"/>
  </w:num>
  <w:num w:numId="5" w16cid:durableId="386613539">
    <w:abstractNumId w:val="58"/>
  </w:num>
  <w:num w:numId="6" w16cid:durableId="1295066040">
    <w:abstractNumId w:val="59"/>
  </w:num>
  <w:num w:numId="7" w16cid:durableId="1567296810">
    <w:abstractNumId w:val="62"/>
  </w:num>
  <w:num w:numId="8" w16cid:durableId="505293389">
    <w:abstractNumId w:val="48"/>
  </w:num>
  <w:num w:numId="9" w16cid:durableId="1754863090">
    <w:abstractNumId w:val="40"/>
  </w:num>
  <w:num w:numId="10" w16cid:durableId="332414285">
    <w:abstractNumId w:val="11"/>
  </w:num>
  <w:num w:numId="11" w16cid:durableId="1229267855">
    <w:abstractNumId w:val="41"/>
  </w:num>
  <w:num w:numId="12" w16cid:durableId="1585803556">
    <w:abstractNumId w:val="32"/>
  </w:num>
  <w:num w:numId="13" w16cid:durableId="653727918">
    <w:abstractNumId w:val="37"/>
  </w:num>
  <w:num w:numId="14" w16cid:durableId="486290471">
    <w:abstractNumId w:val="19"/>
  </w:num>
  <w:num w:numId="15" w16cid:durableId="338000761">
    <w:abstractNumId w:val="9"/>
  </w:num>
  <w:num w:numId="16" w16cid:durableId="941837253">
    <w:abstractNumId w:val="49"/>
  </w:num>
  <w:num w:numId="17" w16cid:durableId="689336160">
    <w:abstractNumId w:val="23"/>
  </w:num>
  <w:num w:numId="18" w16cid:durableId="1357580686">
    <w:abstractNumId w:val="8"/>
  </w:num>
  <w:num w:numId="19" w16cid:durableId="558588900">
    <w:abstractNumId w:val="68"/>
  </w:num>
  <w:num w:numId="20" w16cid:durableId="1869172532">
    <w:abstractNumId w:val="26"/>
  </w:num>
  <w:num w:numId="21" w16cid:durableId="491723349">
    <w:abstractNumId w:val="17"/>
  </w:num>
  <w:num w:numId="22" w16cid:durableId="108159284">
    <w:abstractNumId w:val="54"/>
  </w:num>
  <w:num w:numId="23" w16cid:durableId="7946790">
    <w:abstractNumId w:val="50"/>
  </w:num>
  <w:num w:numId="24" w16cid:durableId="945966923">
    <w:abstractNumId w:val="12"/>
  </w:num>
  <w:num w:numId="25" w16cid:durableId="290789757">
    <w:abstractNumId w:val="28"/>
  </w:num>
  <w:num w:numId="26" w16cid:durableId="738939763">
    <w:abstractNumId w:val="31"/>
  </w:num>
  <w:num w:numId="27" w16cid:durableId="873739093">
    <w:abstractNumId w:val="71"/>
  </w:num>
  <w:num w:numId="28" w16cid:durableId="1944920180">
    <w:abstractNumId w:val="61"/>
  </w:num>
  <w:num w:numId="29" w16cid:durableId="655231882">
    <w:abstractNumId w:val="24"/>
  </w:num>
  <w:num w:numId="30" w16cid:durableId="618033185">
    <w:abstractNumId w:val="18"/>
  </w:num>
  <w:num w:numId="31" w16cid:durableId="1313095194">
    <w:abstractNumId w:val="42"/>
  </w:num>
  <w:num w:numId="32" w16cid:durableId="1531723537">
    <w:abstractNumId w:val="35"/>
  </w:num>
  <w:num w:numId="33" w16cid:durableId="2030788317">
    <w:abstractNumId w:val="43"/>
  </w:num>
  <w:num w:numId="34" w16cid:durableId="1392073885">
    <w:abstractNumId w:val="46"/>
  </w:num>
  <w:num w:numId="35" w16cid:durableId="259260619">
    <w:abstractNumId w:val="21"/>
  </w:num>
  <w:num w:numId="36" w16cid:durableId="1882403037">
    <w:abstractNumId w:val="5"/>
  </w:num>
  <w:num w:numId="37" w16cid:durableId="1869905037">
    <w:abstractNumId w:val="2"/>
  </w:num>
  <w:num w:numId="38" w16cid:durableId="554590283">
    <w:abstractNumId w:val="55"/>
  </w:num>
  <w:num w:numId="39" w16cid:durableId="1837528138">
    <w:abstractNumId w:val="38"/>
  </w:num>
  <w:num w:numId="40" w16cid:durableId="1920407458">
    <w:abstractNumId w:val="14"/>
  </w:num>
  <w:num w:numId="41" w16cid:durableId="100343654">
    <w:abstractNumId w:val="34"/>
  </w:num>
  <w:num w:numId="42" w16cid:durableId="805052422">
    <w:abstractNumId w:val="6"/>
  </w:num>
  <w:num w:numId="43" w16cid:durableId="364793037">
    <w:abstractNumId w:val="13"/>
  </w:num>
  <w:num w:numId="44" w16cid:durableId="672298600">
    <w:abstractNumId w:val="15"/>
  </w:num>
  <w:num w:numId="45" w16cid:durableId="1240866644">
    <w:abstractNumId w:val="66"/>
  </w:num>
  <w:num w:numId="46" w16cid:durableId="1095514268">
    <w:abstractNumId w:val="60"/>
  </w:num>
  <w:num w:numId="47" w16cid:durableId="480922289">
    <w:abstractNumId w:val="10"/>
  </w:num>
  <w:num w:numId="48" w16cid:durableId="985937038">
    <w:abstractNumId w:val="57"/>
  </w:num>
  <w:num w:numId="49" w16cid:durableId="1911185572">
    <w:abstractNumId w:val="4"/>
  </w:num>
  <w:num w:numId="50" w16cid:durableId="1858421924">
    <w:abstractNumId w:val="69"/>
  </w:num>
  <w:num w:numId="51" w16cid:durableId="1944412801">
    <w:abstractNumId w:val="30"/>
  </w:num>
  <w:num w:numId="52" w16cid:durableId="1221137170">
    <w:abstractNumId w:val="29"/>
  </w:num>
  <w:num w:numId="53" w16cid:durableId="1765567744">
    <w:abstractNumId w:val="7"/>
  </w:num>
  <w:num w:numId="54" w16cid:durableId="365956611">
    <w:abstractNumId w:val="63"/>
  </w:num>
  <w:num w:numId="55" w16cid:durableId="193348937">
    <w:abstractNumId w:val="47"/>
  </w:num>
  <w:num w:numId="56" w16cid:durableId="531571603">
    <w:abstractNumId w:val="22"/>
  </w:num>
  <w:num w:numId="57" w16cid:durableId="1068070555">
    <w:abstractNumId w:val="53"/>
  </w:num>
  <w:num w:numId="58" w16cid:durableId="111246049">
    <w:abstractNumId w:val="36"/>
  </w:num>
  <w:num w:numId="59" w16cid:durableId="1179274911">
    <w:abstractNumId w:val="44"/>
  </w:num>
  <w:num w:numId="60" w16cid:durableId="1987930027">
    <w:abstractNumId w:val="45"/>
  </w:num>
  <w:num w:numId="61" w16cid:durableId="1586065694">
    <w:abstractNumId w:val="3"/>
  </w:num>
  <w:num w:numId="62" w16cid:durableId="134223523">
    <w:abstractNumId w:val="39"/>
  </w:num>
  <w:num w:numId="63" w16cid:durableId="1931498102">
    <w:abstractNumId w:val="16"/>
  </w:num>
  <w:num w:numId="64" w16cid:durableId="1035891755">
    <w:abstractNumId w:val="64"/>
  </w:num>
  <w:num w:numId="65" w16cid:durableId="1737706897">
    <w:abstractNumId w:val="65"/>
  </w:num>
  <w:num w:numId="66" w16cid:durableId="1696468111">
    <w:abstractNumId w:val="25"/>
  </w:num>
  <w:num w:numId="67" w16cid:durableId="620039051">
    <w:abstractNumId w:val="67"/>
  </w:num>
  <w:num w:numId="68" w16cid:durableId="597451512">
    <w:abstractNumId w:val="27"/>
  </w:num>
  <w:num w:numId="69" w16cid:durableId="938173135">
    <w:abstractNumId w:val="56"/>
  </w:num>
  <w:num w:numId="70" w16cid:durableId="1197542966">
    <w:abstractNumId w:val="51"/>
  </w:num>
  <w:num w:numId="71" w16cid:durableId="27805802">
    <w:abstractNumId w:val="0"/>
  </w:num>
  <w:num w:numId="72" w16cid:durableId="772483721">
    <w:abstractNumId w:val="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DFD"/>
    <w:rsid w:val="000113DA"/>
    <w:rsid w:val="00023CD7"/>
    <w:rsid w:val="0002510F"/>
    <w:rsid w:val="0006039C"/>
    <w:rsid w:val="000777A8"/>
    <w:rsid w:val="000854EB"/>
    <w:rsid w:val="00091183"/>
    <w:rsid w:val="000D04C8"/>
    <w:rsid w:val="000D0B83"/>
    <w:rsid w:val="000D37E9"/>
    <w:rsid w:val="000D7E86"/>
    <w:rsid w:val="000E1841"/>
    <w:rsid w:val="001056A3"/>
    <w:rsid w:val="00124FC3"/>
    <w:rsid w:val="00167FCA"/>
    <w:rsid w:val="00174EAE"/>
    <w:rsid w:val="00174ED5"/>
    <w:rsid w:val="001758BB"/>
    <w:rsid w:val="00193492"/>
    <w:rsid w:val="001D1671"/>
    <w:rsid w:val="001D27E3"/>
    <w:rsid w:val="001D28F0"/>
    <w:rsid w:val="001F6407"/>
    <w:rsid w:val="0024140D"/>
    <w:rsid w:val="002421E1"/>
    <w:rsid w:val="00246D6D"/>
    <w:rsid w:val="00261BE0"/>
    <w:rsid w:val="0026620D"/>
    <w:rsid w:val="00274066"/>
    <w:rsid w:val="00291865"/>
    <w:rsid w:val="00292270"/>
    <w:rsid w:val="002B386F"/>
    <w:rsid w:val="002F6D30"/>
    <w:rsid w:val="00303A2B"/>
    <w:rsid w:val="00304043"/>
    <w:rsid w:val="003141EB"/>
    <w:rsid w:val="00321A22"/>
    <w:rsid w:val="00340C50"/>
    <w:rsid w:val="00342C9D"/>
    <w:rsid w:val="00346247"/>
    <w:rsid w:val="003464A1"/>
    <w:rsid w:val="003663E2"/>
    <w:rsid w:val="00371306"/>
    <w:rsid w:val="0038448E"/>
    <w:rsid w:val="003A7AB1"/>
    <w:rsid w:val="003C6362"/>
    <w:rsid w:val="003C7E4C"/>
    <w:rsid w:val="003E06ED"/>
    <w:rsid w:val="003F707F"/>
    <w:rsid w:val="004076F9"/>
    <w:rsid w:val="00413A97"/>
    <w:rsid w:val="004262AB"/>
    <w:rsid w:val="004628B6"/>
    <w:rsid w:val="00476F7E"/>
    <w:rsid w:val="00491CDB"/>
    <w:rsid w:val="004B1A8E"/>
    <w:rsid w:val="004B51DD"/>
    <w:rsid w:val="004E18B4"/>
    <w:rsid w:val="004E5CAD"/>
    <w:rsid w:val="004E6945"/>
    <w:rsid w:val="004F2579"/>
    <w:rsid w:val="005002C8"/>
    <w:rsid w:val="0050577D"/>
    <w:rsid w:val="0051694A"/>
    <w:rsid w:val="00523F2B"/>
    <w:rsid w:val="00544C30"/>
    <w:rsid w:val="00551C30"/>
    <w:rsid w:val="00553CEF"/>
    <w:rsid w:val="00576C44"/>
    <w:rsid w:val="005853BF"/>
    <w:rsid w:val="005A6847"/>
    <w:rsid w:val="0062729B"/>
    <w:rsid w:val="00627BA2"/>
    <w:rsid w:val="00644D5C"/>
    <w:rsid w:val="00645478"/>
    <w:rsid w:val="006523D3"/>
    <w:rsid w:val="00665AA3"/>
    <w:rsid w:val="006666F4"/>
    <w:rsid w:val="00674AF4"/>
    <w:rsid w:val="006B622F"/>
    <w:rsid w:val="006C6CF3"/>
    <w:rsid w:val="006F525E"/>
    <w:rsid w:val="00702EAE"/>
    <w:rsid w:val="00711886"/>
    <w:rsid w:val="007229F5"/>
    <w:rsid w:val="0074121C"/>
    <w:rsid w:val="0075130A"/>
    <w:rsid w:val="00756F2B"/>
    <w:rsid w:val="00787A47"/>
    <w:rsid w:val="00794365"/>
    <w:rsid w:val="007B2061"/>
    <w:rsid w:val="007C5C48"/>
    <w:rsid w:val="007D66BD"/>
    <w:rsid w:val="007D6924"/>
    <w:rsid w:val="007E2575"/>
    <w:rsid w:val="00817522"/>
    <w:rsid w:val="008371C7"/>
    <w:rsid w:val="00852055"/>
    <w:rsid w:val="00861DE1"/>
    <w:rsid w:val="0086288A"/>
    <w:rsid w:val="00870923"/>
    <w:rsid w:val="008725B5"/>
    <w:rsid w:val="00880AE5"/>
    <w:rsid w:val="00886F59"/>
    <w:rsid w:val="00892119"/>
    <w:rsid w:val="0089344F"/>
    <w:rsid w:val="0089692F"/>
    <w:rsid w:val="008B0FE2"/>
    <w:rsid w:val="008B3192"/>
    <w:rsid w:val="008C26EB"/>
    <w:rsid w:val="008C3445"/>
    <w:rsid w:val="008D02A6"/>
    <w:rsid w:val="008E0BC0"/>
    <w:rsid w:val="008E6AE8"/>
    <w:rsid w:val="008F2363"/>
    <w:rsid w:val="00983B37"/>
    <w:rsid w:val="0099376E"/>
    <w:rsid w:val="0099529C"/>
    <w:rsid w:val="009C7418"/>
    <w:rsid w:val="009DA6FB"/>
    <w:rsid w:val="009E5747"/>
    <w:rsid w:val="00A0743F"/>
    <w:rsid w:val="00A13488"/>
    <w:rsid w:val="00A21E60"/>
    <w:rsid w:val="00A239E6"/>
    <w:rsid w:val="00A269BC"/>
    <w:rsid w:val="00A26BE6"/>
    <w:rsid w:val="00A478F9"/>
    <w:rsid w:val="00A60B6B"/>
    <w:rsid w:val="00A67282"/>
    <w:rsid w:val="00A7476B"/>
    <w:rsid w:val="00A86490"/>
    <w:rsid w:val="00AA17CA"/>
    <w:rsid w:val="00AA6E19"/>
    <w:rsid w:val="00AB226A"/>
    <w:rsid w:val="00AB5B51"/>
    <w:rsid w:val="00AF34DD"/>
    <w:rsid w:val="00AF6DA5"/>
    <w:rsid w:val="00B03851"/>
    <w:rsid w:val="00B333FC"/>
    <w:rsid w:val="00B40152"/>
    <w:rsid w:val="00B46EEC"/>
    <w:rsid w:val="00B701E4"/>
    <w:rsid w:val="00B975B0"/>
    <w:rsid w:val="00BA19D4"/>
    <w:rsid w:val="00BC4131"/>
    <w:rsid w:val="00BD5724"/>
    <w:rsid w:val="00BE4A9F"/>
    <w:rsid w:val="00BF5DF3"/>
    <w:rsid w:val="00C14071"/>
    <w:rsid w:val="00C27545"/>
    <w:rsid w:val="00C33257"/>
    <w:rsid w:val="00C6599B"/>
    <w:rsid w:val="00C72E68"/>
    <w:rsid w:val="00C80C3D"/>
    <w:rsid w:val="00C9491E"/>
    <w:rsid w:val="00C9543A"/>
    <w:rsid w:val="00CA3FAD"/>
    <w:rsid w:val="00CC45B0"/>
    <w:rsid w:val="00CF3130"/>
    <w:rsid w:val="00D16020"/>
    <w:rsid w:val="00D258E4"/>
    <w:rsid w:val="00D42892"/>
    <w:rsid w:val="00D5081C"/>
    <w:rsid w:val="00D57438"/>
    <w:rsid w:val="00D801E3"/>
    <w:rsid w:val="00D960CE"/>
    <w:rsid w:val="00DA6700"/>
    <w:rsid w:val="00DD5CD7"/>
    <w:rsid w:val="00DD6DE6"/>
    <w:rsid w:val="00DE50D5"/>
    <w:rsid w:val="00DF71C6"/>
    <w:rsid w:val="00E02E6F"/>
    <w:rsid w:val="00E06DC5"/>
    <w:rsid w:val="00E105DB"/>
    <w:rsid w:val="00E11F22"/>
    <w:rsid w:val="00E25D4F"/>
    <w:rsid w:val="00E36DFD"/>
    <w:rsid w:val="00E4077D"/>
    <w:rsid w:val="00E73C56"/>
    <w:rsid w:val="00EC7DD8"/>
    <w:rsid w:val="00ED12F3"/>
    <w:rsid w:val="00ED3B8A"/>
    <w:rsid w:val="00ED6D3C"/>
    <w:rsid w:val="00F0086D"/>
    <w:rsid w:val="00F04DB9"/>
    <w:rsid w:val="00F21BFF"/>
    <w:rsid w:val="00F33872"/>
    <w:rsid w:val="00F5711D"/>
    <w:rsid w:val="00F671FB"/>
    <w:rsid w:val="00F978EE"/>
    <w:rsid w:val="00FB44B1"/>
    <w:rsid w:val="012A7EF2"/>
    <w:rsid w:val="013870CB"/>
    <w:rsid w:val="031514CE"/>
    <w:rsid w:val="03345D2F"/>
    <w:rsid w:val="037E8532"/>
    <w:rsid w:val="03998F63"/>
    <w:rsid w:val="04879312"/>
    <w:rsid w:val="0617226E"/>
    <w:rsid w:val="06D364BF"/>
    <w:rsid w:val="081F94EE"/>
    <w:rsid w:val="094A9850"/>
    <w:rsid w:val="0991021B"/>
    <w:rsid w:val="0C07F6C9"/>
    <w:rsid w:val="0C4F2BEA"/>
    <w:rsid w:val="0CC8A2DD"/>
    <w:rsid w:val="0CF8AB0F"/>
    <w:rsid w:val="0D030944"/>
    <w:rsid w:val="0E3A01C6"/>
    <w:rsid w:val="0E69EA5C"/>
    <w:rsid w:val="12832B2A"/>
    <w:rsid w:val="1327E88D"/>
    <w:rsid w:val="13C3074E"/>
    <w:rsid w:val="14D080C0"/>
    <w:rsid w:val="160A71ED"/>
    <w:rsid w:val="18EC25D3"/>
    <w:rsid w:val="192EB1E7"/>
    <w:rsid w:val="1951F13A"/>
    <w:rsid w:val="1999EC6D"/>
    <w:rsid w:val="19FAD2AA"/>
    <w:rsid w:val="1A945D13"/>
    <w:rsid w:val="1DB00F73"/>
    <w:rsid w:val="1E2F79F6"/>
    <w:rsid w:val="1E57F6BB"/>
    <w:rsid w:val="1F4AF7CB"/>
    <w:rsid w:val="1F608768"/>
    <w:rsid w:val="1FB7AD27"/>
    <w:rsid w:val="1FDD36EC"/>
    <w:rsid w:val="2032177E"/>
    <w:rsid w:val="207ECFAA"/>
    <w:rsid w:val="2164754A"/>
    <w:rsid w:val="218CC22C"/>
    <w:rsid w:val="2197CA91"/>
    <w:rsid w:val="235BEBDD"/>
    <w:rsid w:val="23862EC1"/>
    <w:rsid w:val="26262AE0"/>
    <w:rsid w:val="27978639"/>
    <w:rsid w:val="27D8E6DE"/>
    <w:rsid w:val="2B159A81"/>
    <w:rsid w:val="2B415374"/>
    <w:rsid w:val="2BC72B2A"/>
    <w:rsid w:val="2C315990"/>
    <w:rsid w:val="2D381D4A"/>
    <w:rsid w:val="2D621D9A"/>
    <w:rsid w:val="2F669725"/>
    <w:rsid w:val="3213BDD2"/>
    <w:rsid w:val="3456F8E8"/>
    <w:rsid w:val="36B341D0"/>
    <w:rsid w:val="381F862D"/>
    <w:rsid w:val="38399B2E"/>
    <w:rsid w:val="3B3089D3"/>
    <w:rsid w:val="3B3EED73"/>
    <w:rsid w:val="3BD15D4D"/>
    <w:rsid w:val="3BEB1E2E"/>
    <w:rsid w:val="3C513F9C"/>
    <w:rsid w:val="3C51C5F6"/>
    <w:rsid w:val="3DE70A92"/>
    <w:rsid w:val="3F639292"/>
    <w:rsid w:val="40B30585"/>
    <w:rsid w:val="4112EE15"/>
    <w:rsid w:val="42346BF3"/>
    <w:rsid w:val="42D24251"/>
    <w:rsid w:val="434C2A67"/>
    <w:rsid w:val="46664216"/>
    <w:rsid w:val="4799CE71"/>
    <w:rsid w:val="495D1180"/>
    <w:rsid w:val="4AAD03CF"/>
    <w:rsid w:val="4AE44BBC"/>
    <w:rsid w:val="4C48359E"/>
    <w:rsid w:val="4D57A9CF"/>
    <w:rsid w:val="4EDE54B7"/>
    <w:rsid w:val="4F0CF2D2"/>
    <w:rsid w:val="4F680D2D"/>
    <w:rsid w:val="520C9774"/>
    <w:rsid w:val="52B0DD40"/>
    <w:rsid w:val="5389AD58"/>
    <w:rsid w:val="53D68279"/>
    <w:rsid w:val="544DA602"/>
    <w:rsid w:val="54991901"/>
    <w:rsid w:val="552B1C14"/>
    <w:rsid w:val="59E865D9"/>
    <w:rsid w:val="5A323DB1"/>
    <w:rsid w:val="5ACDD9B5"/>
    <w:rsid w:val="5D4013BD"/>
    <w:rsid w:val="5D58A820"/>
    <w:rsid w:val="5DE3CB0D"/>
    <w:rsid w:val="5F9DE7B0"/>
    <w:rsid w:val="60ADD705"/>
    <w:rsid w:val="6260579B"/>
    <w:rsid w:val="65AF7A63"/>
    <w:rsid w:val="667904EA"/>
    <w:rsid w:val="66FD370C"/>
    <w:rsid w:val="6AD63EC1"/>
    <w:rsid w:val="6C5B692C"/>
    <w:rsid w:val="6D5D9113"/>
    <w:rsid w:val="6E408F16"/>
    <w:rsid w:val="6FBD1478"/>
    <w:rsid w:val="7042A9FB"/>
    <w:rsid w:val="71554BFF"/>
    <w:rsid w:val="71808247"/>
    <w:rsid w:val="71810742"/>
    <w:rsid w:val="72310236"/>
    <w:rsid w:val="73FAE851"/>
    <w:rsid w:val="74239BD5"/>
    <w:rsid w:val="74D6F5F3"/>
    <w:rsid w:val="75690A52"/>
    <w:rsid w:val="75985CC9"/>
    <w:rsid w:val="75FA7F05"/>
    <w:rsid w:val="76C4D5C1"/>
    <w:rsid w:val="77047359"/>
    <w:rsid w:val="78087B23"/>
    <w:rsid w:val="78C23122"/>
    <w:rsid w:val="79D56F04"/>
    <w:rsid w:val="7A3C141B"/>
    <w:rsid w:val="7C6A0A91"/>
    <w:rsid w:val="7D2C363F"/>
    <w:rsid w:val="7D4787C3"/>
    <w:rsid w:val="7D5A4572"/>
    <w:rsid w:val="7DC7F311"/>
    <w:rsid w:val="7E17FF6A"/>
    <w:rsid w:val="7F87FC3E"/>
    <w:rsid w:val="7F9AA82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A8498"/>
  <w15:docId w15:val="{4002FE83-8F9C-446C-BDCD-DDA8422B5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4961"/>
    <w:pPr>
      <w:keepNext/>
      <w:spacing w:after="0" w:line="240" w:lineRule="auto"/>
      <w:outlineLvl w:val="0"/>
    </w:pPr>
    <w:rPr>
      <w:rFonts w:ascii="Times New Roman" w:eastAsia="Times New Roman" w:hAnsi="Times New Roman" w:cs="Times New Roman"/>
      <w:b/>
      <w:sz w:val="24"/>
      <w:szCs w:val="20"/>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DC3EAF"/>
    <w:pPr>
      <w:ind w:left="720"/>
      <w:contextualSpacing/>
    </w:pPr>
  </w:style>
  <w:style w:type="character" w:styleId="Hyperlink">
    <w:name w:val="Hyperlink"/>
    <w:basedOn w:val="DefaultParagraphFont"/>
    <w:uiPriority w:val="99"/>
    <w:unhideWhenUsed/>
    <w:rsid w:val="00DC3EAF"/>
    <w:rPr>
      <w:color w:val="0000FF" w:themeColor="hyperlink"/>
      <w:u w:val="single"/>
    </w:rPr>
  </w:style>
  <w:style w:type="table" w:styleId="TableGrid">
    <w:name w:val="Table Grid"/>
    <w:basedOn w:val="TableNormal"/>
    <w:uiPriority w:val="59"/>
    <w:rsid w:val="00B536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069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904"/>
  </w:style>
  <w:style w:type="paragraph" w:styleId="Footer">
    <w:name w:val="footer"/>
    <w:basedOn w:val="Normal"/>
    <w:link w:val="FooterChar"/>
    <w:uiPriority w:val="99"/>
    <w:unhideWhenUsed/>
    <w:rsid w:val="001069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904"/>
  </w:style>
  <w:style w:type="paragraph" w:styleId="NoSpacing">
    <w:name w:val="No Spacing"/>
    <w:link w:val="NoSpacingChar"/>
    <w:uiPriority w:val="1"/>
    <w:qFormat/>
    <w:rsid w:val="00640A94"/>
    <w:pPr>
      <w:spacing w:after="0" w:line="240" w:lineRule="auto"/>
    </w:pPr>
    <w:rPr>
      <w:rFonts w:cs="Times New Roman"/>
    </w:rPr>
  </w:style>
  <w:style w:type="table" w:customStyle="1" w:styleId="TableGrid1">
    <w:name w:val="Table Grid1"/>
    <w:basedOn w:val="TableNormal"/>
    <w:next w:val="TableGrid"/>
    <w:uiPriority w:val="59"/>
    <w:rsid w:val="00CA33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6208E"/>
    <w:rPr>
      <w:color w:val="800080" w:themeColor="followedHyperlink"/>
      <w:u w:val="single"/>
    </w:rPr>
  </w:style>
  <w:style w:type="paragraph" w:styleId="BalloonText">
    <w:name w:val="Balloon Text"/>
    <w:basedOn w:val="Normal"/>
    <w:link w:val="BalloonTextChar"/>
    <w:uiPriority w:val="99"/>
    <w:semiHidden/>
    <w:unhideWhenUsed/>
    <w:rsid w:val="002276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671"/>
    <w:rPr>
      <w:rFonts w:ascii="Tahoma" w:hAnsi="Tahoma" w:cs="Tahoma"/>
      <w:sz w:val="16"/>
      <w:szCs w:val="16"/>
    </w:rPr>
  </w:style>
  <w:style w:type="paragraph" w:styleId="NormalWeb">
    <w:name w:val="Normal (Web)"/>
    <w:basedOn w:val="Normal"/>
    <w:uiPriority w:val="99"/>
    <w:semiHidden/>
    <w:unhideWhenUsed/>
    <w:rsid w:val="00750CF9"/>
    <w:rPr>
      <w:rFonts w:ascii="Times New Roman" w:hAnsi="Times New Roman" w:cs="Times New Roman"/>
      <w:sz w:val="24"/>
      <w:szCs w:val="24"/>
    </w:rPr>
  </w:style>
  <w:style w:type="paragraph" w:styleId="ListBullet">
    <w:name w:val="List Bullet"/>
    <w:basedOn w:val="Normal"/>
    <w:uiPriority w:val="99"/>
    <w:semiHidden/>
    <w:unhideWhenUsed/>
    <w:rsid w:val="00E115E7"/>
    <w:pPr>
      <w:numPr>
        <w:numId w:val="46"/>
      </w:numPr>
      <w:contextualSpacing/>
    </w:pPr>
  </w:style>
  <w:style w:type="character" w:customStyle="1" w:styleId="UnresolvedMention1">
    <w:name w:val="Unresolved Mention1"/>
    <w:basedOn w:val="DefaultParagraphFont"/>
    <w:uiPriority w:val="99"/>
    <w:semiHidden/>
    <w:unhideWhenUsed/>
    <w:rsid w:val="008B4140"/>
    <w:rPr>
      <w:color w:val="605E5C"/>
      <w:shd w:val="clear" w:color="auto" w:fill="E1DFDD"/>
    </w:rPr>
  </w:style>
  <w:style w:type="paragraph" w:customStyle="1" w:styleId="Default">
    <w:name w:val="Default"/>
    <w:rsid w:val="00436A9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E54961"/>
    <w:rPr>
      <w:rFonts w:ascii="Times New Roman" w:eastAsia="Times New Roman" w:hAnsi="Times New Roman" w:cs="Times New Roman"/>
      <w:b/>
      <w:sz w:val="24"/>
      <w:szCs w:val="20"/>
    </w:rPr>
  </w:style>
  <w:style w:type="paragraph" w:styleId="BodyTextIndent">
    <w:name w:val="Body Text Indent"/>
    <w:basedOn w:val="Normal"/>
    <w:link w:val="BodyTextIndentChar"/>
    <w:rsid w:val="00E54961"/>
    <w:pPr>
      <w:spacing w:after="0" w:line="240" w:lineRule="auto"/>
      <w:ind w:hanging="900"/>
    </w:pPr>
    <w:rPr>
      <w:rFonts w:ascii="Times New Roman" w:eastAsia="Times New Roman" w:hAnsi="Times New Roman" w:cs="Times New Roman"/>
      <w:b/>
      <w:szCs w:val="20"/>
    </w:rPr>
  </w:style>
  <w:style w:type="character" w:customStyle="1" w:styleId="BodyTextIndentChar">
    <w:name w:val="Body Text Indent Char"/>
    <w:basedOn w:val="DefaultParagraphFont"/>
    <w:link w:val="BodyTextIndent"/>
    <w:rsid w:val="00E54961"/>
    <w:rPr>
      <w:rFonts w:ascii="Times New Roman" w:eastAsia="Times New Roman" w:hAnsi="Times New Roman" w:cs="Times New Roman"/>
      <w:b/>
      <w:szCs w:val="20"/>
    </w:rPr>
  </w:style>
  <w:style w:type="paragraph" w:customStyle="1" w:styleId="legclearfix">
    <w:name w:val="legclearfix"/>
    <w:basedOn w:val="Normal"/>
    <w:rsid w:val="003D5E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3D5EBE"/>
  </w:style>
  <w:style w:type="paragraph" w:customStyle="1" w:styleId="legrhs">
    <w:name w:val="legrhs"/>
    <w:basedOn w:val="Normal"/>
    <w:rsid w:val="003D5E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character" w:customStyle="1" w:styleId="oypena">
    <w:name w:val="oypena"/>
    <w:basedOn w:val="DefaultParagraphFont"/>
    <w:rsid w:val="00174EAE"/>
  </w:style>
  <w:style w:type="paragraph" w:customStyle="1" w:styleId="cvgsua">
    <w:name w:val="cvgsua"/>
    <w:basedOn w:val="Normal"/>
    <w:rsid w:val="000D0B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46D6D"/>
    <w:rPr>
      <w:color w:val="605E5C"/>
      <w:shd w:val="clear" w:color="auto" w:fill="E1DFDD"/>
    </w:rPr>
  </w:style>
  <w:style w:type="paragraph" w:customStyle="1" w:styleId="HeaderText">
    <w:name w:val="Header Text"/>
    <w:basedOn w:val="Normal"/>
    <w:qFormat/>
    <w:rsid w:val="007E2575"/>
    <w:pPr>
      <w:spacing w:after="0" w:line="240" w:lineRule="auto"/>
      <w:jc w:val="right"/>
      <w:textAlignment w:val="baseline"/>
    </w:pPr>
    <w:rPr>
      <w:rFonts w:ascii="Arial" w:eastAsia="Times New Roman" w:hAnsi="Arial" w:cs="Arial"/>
      <w:i/>
      <w:iCs/>
      <w:color w:val="FFFFFF"/>
      <w:sz w:val="24"/>
      <w:szCs w:val="24"/>
      <w:lang w:eastAsia="en-GB"/>
    </w:rPr>
  </w:style>
  <w:style w:type="character" w:customStyle="1" w:styleId="NoSpacingChar">
    <w:name w:val="No Spacing Char"/>
    <w:link w:val="NoSpacing"/>
    <w:uiPriority w:val="1"/>
    <w:rsid w:val="007E2575"/>
    <w:rPr>
      <w:rFonts w:cs="Times New Roman"/>
    </w:rPr>
  </w:style>
  <w:style w:type="paragraph" w:styleId="TOC1">
    <w:name w:val="toc 1"/>
    <w:basedOn w:val="Normal"/>
    <w:next w:val="Normal"/>
    <w:autoRedefine/>
    <w:uiPriority w:val="39"/>
    <w:unhideWhenUsed/>
    <w:rsid w:val="001758BB"/>
    <w:pPr>
      <w:spacing w:before="120" w:after="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1758BB"/>
    <w:pPr>
      <w:tabs>
        <w:tab w:val="right" w:leader="dot" w:pos="10456"/>
      </w:tabs>
      <w:spacing w:before="120" w:after="0"/>
    </w:pPr>
    <w:rPr>
      <w:rFonts w:asciiTheme="minorHAnsi" w:hAnsiTheme="minorHAnsi" w:cstheme="minorHAnsi"/>
      <w:b/>
      <w:bCs/>
      <w:noProof/>
      <w:sz w:val="24"/>
      <w:szCs w:val="24"/>
    </w:rPr>
  </w:style>
  <w:style w:type="paragraph" w:styleId="TOC3">
    <w:name w:val="toc 3"/>
    <w:basedOn w:val="Normal"/>
    <w:next w:val="Normal"/>
    <w:autoRedefine/>
    <w:uiPriority w:val="39"/>
    <w:unhideWhenUsed/>
    <w:rsid w:val="001758BB"/>
    <w:pPr>
      <w:spacing w:after="0"/>
      <w:ind w:left="440"/>
    </w:pPr>
    <w:rPr>
      <w:rFonts w:asciiTheme="minorHAnsi" w:hAnsiTheme="minorHAnsi" w:cstheme="minorHAnsi"/>
      <w:sz w:val="20"/>
      <w:szCs w:val="20"/>
    </w:rPr>
  </w:style>
  <w:style w:type="paragraph" w:styleId="TOC4">
    <w:name w:val="toc 4"/>
    <w:basedOn w:val="Normal"/>
    <w:next w:val="Normal"/>
    <w:autoRedefine/>
    <w:uiPriority w:val="39"/>
    <w:unhideWhenUsed/>
    <w:rsid w:val="001758BB"/>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1758BB"/>
    <w:pPr>
      <w:spacing w:after="0"/>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1758BB"/>
    <w:pPr>
      <w:spacing w:after="0"/>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1758BB"/>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1758BB"/>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1758BB"/>
    <w:pPr>
      <w:spacing w:after="0"/>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371628">
      <w:bodyDiv w:val="1"/>
      <w:marLeft w:val="0"/>
      <w:marRight w:val="0"/>
      <w:marTop w:val="0"/>
      <w:marBottom w:val="0"/>
      <w:divBdr>
        <w:top w:val="none" w:sz="0" w:space="0" w:color="auto"/>
        <w:left w:val="none" w:sz="0" w:space="0" w:color="auto"/>
        <w:bottom w:val="none" w:sz="0" w:space="0" w:color="auto"/>
        <w:right w:val="none" w:sz="0" w:space="0" w:color="auto"/>
      </w:divBdr>
    </w:div>
    <w:div w:id="79254754">
      <w:bodyDiv w:val="1"/>
      <w:marLeft w:val="0"/>
      <w:marRight w:val="0"/>
      <w:marTop w:val="0"/>
      <w:marBottom w:val="0"/>
      <w:divBdr>
        <w:top w:val="none" w:sz="0" w:space="0" w:color="auto"/>
        <w:left w:val="none" w:sz="0" w:space="0" w:color="auto"/>
        <w:bottom w:val="none" w:sz="0" w:space="0" w:color="auto"/>
        <w:right w:val="none" w:sz="0" w:space="0" w:color="auto"/>
      </w:divBdr>
    </w:div>
    <w:div w:id="246619332">
      <w:bodyDiv w:val="1"/>
      <w:marLeft w:val="0"/>
      <w:marRight w:val="0"/>
      <w:marTop w:val="0"/>
      <w:marBottom w:val="0"/>
      <w:divBdr>
        <w:top w:val="none" w:sz="0" w:space="0" w:color="auto"/>
        <w:left w:val="none" w:sz="0" w:space="0" w:color="auto"/>
        <w:bottom w:val="none" w:sz="0" w:space="0" w:color="auto"/>
        <w:right w:val="none" w:sz="0" w:space="0" w:color="auto"/>
      </w:divBdr>
    </w:div>
    <w:div w:id="1014649907">
      <w:bodyDiv w:val="1"/>
      <w:marLeft w:val="0"/>
      <w:marRight w:val="0"/>
      <w:marTop w:val="0"/>
      <w:marBottom w:val="0"/>
      <w:divBdr>
        <w:top w:val="none" w:sz="0" w:space="0" w:color="auto"/>
        <w:left w:val="none" w:sz="0" w:space="0" w:color="auto"/>
        <w:bottom w:val="none" w:sz="0" w:space="0" w:color="auto"/>
        <w:right w:val="none" w:sz="0" w:space="0" w:color="auto"/>
      </w:divBdr>
    </w:div>
    <w:div w:id="1395544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cid:image001.png@01DC553D.3109BCC0" TargetMode="External"/><Relationship Id="rId18" Type="http://schemas.openxmlformats.org/officeDocument/2006/relationships/hyperlink" Target="http://www.gov.uk" TargetMode="External"/><Relationship Id="rId26" Type="http://schemas.openxmlformats.org/officeDocument/2006/relationships/hyperlink" Target="https://apwg.org/" TargetMode="External"/><Relationship Id="rId21" Type="http://schemas.openxmlformats.org/officeDocument/2006/relationships/hyperlink" Target="https://www.gov.uk/government/publications/multi-agency-statutory-guidance-on-female-genital-mutilation" TargetMode="External"/><Relationship Id="rId34" Type="http://schemas.openxmlformats.org/officeDocument/2006/relationships/hyperlink" Target="mailto:mash@staffordshire.pnn.police.uk"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5" Type="http://schemas.openxmlformats.org/officeDocument/2006/relationships/hyperlink" Target="mailto:prevent@staffordshire.pnn.police.uk" TargetMode="External"/><Relationship Id="rId33" Type="http://schemas.openxmlformats.org/officeDocument/2006/relationships/image" Target="media/image4.jpg"/><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safeguardingchildren.stoke.gov.uk/downloads/file/78/thresholds-for-intervention-june-25" TargetMode="External"/><Relationship Id="rId20" Type="http://schemas.openxmlformats.org/officeDocument/2006/relationships/hyperlink" Target="https://www.gov.uk/government/publications/advice-to-schools-and-colleges-on-gangs-and-youth-violence" TargetMode="External"/><Relationship Id="rId29" Type="http://schemas.openxmlformats.org/officeDocument/2006/relationships/hyperlink" Target="mailto:early.help@stoke.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ffordshire.police.uk/advice/advice-and-information/t/prevent/prevent/alpha/prevent-referral/" TargetMode="External"/><Relationship Id="rId32" Type="http://schemas.openxmlformats.org/officeDocument/2006/relationships/hyperlink" Target="mailto:help@nspcc.org.uk" TargetMode="Externa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gov.uk/government/publications/sexual-violence-and-sexual-harassment-between-children-in-schools-and-colleges" TargetMode="External"/><Relationship Id="rId23" Type="http://schemas.openxmlformats.org/officeDocument/2006/relationships/hyperlink" Target="mailto:fmu@fco.gov.uk" TargetMode="External"/><Relationship Id="rId28" Type="http://schemas.openxmlformats.org/officeDocument/2006/relationships/hyperlink" Target="https://www.gov.uk/government/publications/generative-ai-product-safety-expectations/generative-ai-product-safety-expectations" TargetMode="External"/><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gov.uk/government/publications/working-together-to-improve-school-attendance" TargetMode="External"/><Relationship Id="rId31" Type="http://schemas.openxmlformats.org/officeDocument/2006/relationships/hyperlink" Target="https://safeguardingchildren.stoke.gov.uk/homepage/53/managing-allegation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mailto:fgmhelp@nspcc.org.uk" TargetMode="External"/><Relationship Id="rId27" Type="http://schemas.openxmlformats.org/officeDocument/2006/relationships/hyperlink" Target="https://www.gov.uk/guidance/plan-technology-for-your-school" TargetMode="External"/><Relationship Id="rId30" Type="http://schemas.openxmlformats.org/officeDocument/2006/relationships/hyperlink" Target="mailto:early.help@stoke.gov.uk" TargetMode="External"/><Relationship Id="rId35" Type="http://schemas.openxmlformats.org/officeDocument/2006/relationships/footer" Target="footer1.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A1A381C76C1174F95D3E948238123A3" ma:contentTypeVersion="6" ma:contentTypeDescription="Create a new document." ma:contentTypeScope="" ma:versionID="611a4ff36081df82a6de965afa10aa53">
  <xsd:schema xmlns:xsd="http://www.w3.org/2001/XMLSchema" xmlns:xs="http://www.w3.org/2001/XMLSchema" xmlns:p="http://schemas.microsoft.com/office/2006/metadata/properties" xmlns:ns2="2f98b221-fb5d-4ae0-91b8-d64c24eb8ba1" xmlns:ns3="d627aebc-1139-4430-94ec-59b01cffe152" targetNamespace="http://schemas.microsoft.com/office/2006/metadata/properties" ma:root="true" ma:fieldsID="07422982299a98187345e8da2c288f53" ns2:_="" ns3:_="">
    <xsd:import namespace="2f98b221-fb5d-4ae0-91b8-d64c24eb8ba1"/>
    <xsd:import namespace="d627aebc-1139-4430-94ec-59b01cffe15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98b221-fb5d-4ae0-91b8-d64c24eb8ba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27aebc-1139-4430-94ec-59b01cffe15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O4Yv3wI1hEIDVWJyYz3EypA7gg==">CgMxLjAyCGguZ2pkZ3hzMgloLjMwajB6bGw4AHIhMU50aFI5VTBPVVlrekVLQjAxOG9QbUVsZUxhcTVvanFl</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B40DC-E0BE-4AFE-A256-DA9E28D77E7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F955C8D-F60A-427B-BB31-402CE5BB2E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98b221-fb5d-4ae0-91b8-d64c24eb8ba1"/>
    <ds:schemaRef ds:uri="d627aebc-1139-4430-94ec-59b01cffe1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95ACFC-6437-4425-AB3F-FDC28B2A8231}">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520430D8-5F0D-4152-9674-504B69330E18}">
  <ds:schemaRefs>
    <ds:schemaRef ds:uri="http://schemas.openxmlformats.org/officeDocument/2006/bibliography"/>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18</TotalTime>
  <Pages>53</Pages>
  <Words>20430</Words>
  <Characters>116457</Characters>
  <Application>Microsoft Office Word</Application>
  <DocSecurity>0</DocSecurity>
  <Lines>970</Lines>
  <Paragraphs>273</Paragraphs>
  <ScaleCrop>false</ScaleCrop>
  <Company/>
  <LinksUpToDate>false</LinksUpToDate>
  <CharactersWithSpaces>136614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Mrs L Tranter</cp:lastModifiedBy>
  <cp:revision>9</cp:revision>
  <dcterms:created xsi:type="dcterms:W3CDTF">2026-07-20T08:07:00Z</dcterms:created>
  <dcterms:modified xsi:type="dcterms:W3CDTF">2026-09-14T09:04:00Z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0x010100CA1A381C76C1174F95D3E948238123A3</vt:lpwstr>
  </property>
  <property fmtid="{D5CDD505-2E9C-101B-9397-08002B2CF9AE}" pid="3" name="MediaServiceImageTags">
    <vt:lpwstr/>
  </property>
</Properties>
</file>